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F" w:rsidRPr="00812070" w:rsidRDefault="007E73AF" w:rsidP="00812070">
      <w:pPr>
        <w:shd w:val="clear" w:color="auto" w:fill="FFFFFF"/>
        <w:spacing w:before="115" w:after="11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2070">
        <w:rPr>
          <w:rFonts w:ascii="Times New Roman" w:eastAsia="Times New Roman" w:hAnsi="Times New Roman" w:cs="Times New Roman"/>
          <w:sz w:val="28"/>
          <w:szCs w:val="28"/>
        </w:rPr>
        <w:t xml:space="preserve">Введена ответственность для провайдеров за </w:t>
      </w:r>
      <w:proofErr w:type="spellStart"/>
      <w:r w:rsidRPr="00812070">
        <w:rPr>
          <w:rFonts w:ascii="Times New Roman" w:eastAsia="Times New Roman" w:hAnsi="Times New Roman" w:cs="Times New Roman"/>
          <w:sz w:val="28"/>
          <w:szCs w:val="28"/>
        </w:rPr>
        <w:t>неограничение</w:t>
      </w:r>
      <w:proofErr w:type="spellEnd"/>
      <w:r w:rsidRPr="00812070">
        <w:rPr>
          <w:rFonts w:ascii="Times New Roman" w:eastAsia="Times New Roman" w:hAnsi="Times New Roman" w:cs="Times New Roman"/>
          <w:sz w:val="28"/>
          <w:szCs w:val="28"/>
        </w:rPr>
        <w:t xml:space="preserve"> доступа к запрещенной </w:t>
      </w:r>
      <w:proofErr w:type="spellStart"/>
      <w:r w:rsidRPr="00812070">
        <w:rPr>
          <w:rFonts w:ascii="Times New Roman" w:eastAsia="Times New Roman" w:hAnsi="Times New Roman" w:cs="Times New Roman"/>
          <w:sz w:val="28"/>
          <w:szCs w:val="28"/>
        </w:rPr>
        <w:t>Роскомнадзором</w:t>
      </w:r>
      <w:proofErr w:type="spellEnd"/>
      <w:r w:rsidRPr="00812070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</w:p>
    <w:p w:rsidR="007E73AF" w:rsidRPr="00812070" w:rsidRDefault="00812070" w:rsidP="007E73AF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>25 марта 2017 года введена в действие ст. 13.34 КоАП РФ, предусматривающая ответственность за неисполнение оператором связи, оказывающим услуги по предоставлению доступа к информационно-телекоммуникационной сети «Интернет», обязанности по ограничению или возобновлению доступа к информации, доступ к которой должен быть ограничен или возобновлен на основании сведений, полученных от федерального органа исполнительной власти, осуществляющего функции по контролю и надзору в сфере связи, информационных технологий и массовых коммуникаций.</w:t>
      </w:r>
    </w:p>
    <w:p w:rsidR="007E73AF" w:rsidRPr="00812070" w:rsidRDefault="00812070" w:rsidP="007E73AF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 xml:space="preserve">Статья устанавливает ответственность за неисполнение операторами связи требований </w:t>
      </w:r>
      <w:proofErr w:type="spellStart"/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своих полномочий. Это правонарушение может повлечь штрафа в размере от 3 до 5 тысяч рублей для должностных лиц, от 50  до 100 тысяч рублей для юридических лиц.</w:t>
      </w:r>
    </w:p>
    <w:p w:rsidR="007E73AF" w:rsidRPr="00812070" w:rsidRDefault="00812070" w:rsidP="007E73AF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 xml:space="preserve">Теперь операторы, не отследившие наличие запретов </w:t>
      </w:r>
      <w:proofErr w:type="spellStart"/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 xml:space="preserve"> на распространение информации либо продолжающие незаконно ограничивать доступ к информации, утратившей статус запрещенной в Российской Федерации.</w:t>
      </w:r>
    </w:p>
    <w:p w:rsidR="007E73AF" w:rsidRPr="00812070" w:rsidRDefault="00812070" w:rsidP="007E73AF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>Ограничению на территории российской Федерации во внесудебном порядке в соответствии с требованиями ст. 15.1 Федерального закона 27.07.2006 № 149-ФЗ «Об информации, информационных технологиях и о защите информации» подлежит размещение материалов с порнографическими изображениями несовершеннолетних, информации о способах, методах разработки, изготовления и использования наркотических средств, информации, признанной судом запрещенной к распространению в Российской Федерации – в том числе и размещение материалов, включенных в федеральный список экстремистских материалов.</w:t>
      </w:r>
    </w:p>
    <w:p w:rsidR="007E73AF" w:rsidRPr="00812070" w:rsidRDefault="00812070" w:rsidP="007E73AF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>Роскомнадзором</w:t>
      </w:r>
      <w:proofErr w:type="spellEnd"/>
      <w:r w:rsidR="007E73AF" w:rsidRPr="00812070">
        <w:rPr>
          <w:rFonts w:ascii="Times New Roman" w:eastAsia="Times New Roman" w:hAnsi="Times New Roman" w:cs="Times New Roman"/>
          <w:sz w:val="28"/>
          <w:szCs w:val="28"/>
        </w:rPr>
        <w:t xml:space="preserve"> 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запрещено», в которую включаются доменные имена (указатели страниц сайтов), сетевые адреса, позволяющие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2A0640" w:rsidRPr="00812070" w:rsidRDefault="002A0640">
      <w:pPr>
        <w:rPr>
          <w:rFonts w:ascii="Times New Roman" w:hAnsi="Times New Roman" w:cs="Times New Roman"/>
          <w:sz w:val="28"/>
          <w:szCs w:val="28"/>
        </w:rPr>
      </w:pPr>
    </w:p>
    <w:sectPr w:rsidR="002A0640" w:rsidRPr="00812070" w:rsidSect="002A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E73AF"/>
    <w:rsid w:val="002A0640"/>
    <w:rsid w:val="007E73AF"/>
    <w:rsid w:val="0081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40"/>
  </w:style>
  <w:style w:type="paragraph" w:styleId="2">
    <w:name w:val="heading 2"/>
    <w:basedOn w:val="a"/>
    <w:link w:val="20"/>
    <w:uiPriority w:val="9"/>
    <w:qFormat/>
    <w:rsid w:val="007E7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3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Пользователь</cp:lastModifiedBy>
  <cp:revision>3</cp:revision>
  <dcterms:created xsi:type="dcterms:W3CDTF">2017-10-06T12:10:00Z</dcterms:created>
  <dcterms:modified xsi:type="dcterms:W3CDTF">2017-10-09T06:30:00Z</dcterms:modified>
</cp:coreProperties>
</file>