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12" w:rsidRDefault="008D4112" w:rsidP="001469ED">
      <w:pPr>
        <w:pStyle w:val="ConsPlusNonformat"/>
        <w:jc w:val="center"/>
        <w:rPr>
          <w:rFonts w:ascii="Times New Roman" w:hAnsi="Times New Roman" w:cs="Times New Roman"/>
          <w:sz w:val="28"/>
          <w:szCs w:val="28"/>
        </w:rPr>
      </w:pPr>
    </w:p>
    <w:p w:rsidR="008D4112" w:rsidRDefault="008D4112" w:rsidP="001469ED">
      <w:pPr>
        <w:pStyle w:val="ConsPlusNonformat"/>
        <w:jc w:val="center"/>
        <w:rPr>
          <w:rFonts w:ascii="Times New Roman" w:hAnsi="Times New Roman" w:cs="Times New Roman"/>
          <w:sz w:val="28"/>
          <w:szCs w:val="28"/>
        </w:rPr>
      </w:pPr>
    </w:p>
    <w:p w:rsidR="008D4112" w:rsidRDefault="008D4112" w:rsidP="001469ED">
      <w:pPr>
        <w:pStyle w:val="ConsPlusNonformat"/>
        <w:jc w:val="center"/>
        <w:rPr>
          <w:rFonts w:ascii="Times New Roman" w:hAnsi="Times New Roman" w:cs="Times New Roman"/>
          <w:sz w:val="28"/>
          <w:szCs w:val="28"/>
        </w:rPr>
      </w:pPr>
    </w:p>
    <w:p w:rsidR="008D4112" w:rsidRDefault="008D4112" w:rsidP="001469ED">
      <w:pPr>
        <w:pStyle w:val="ConsPlusNonformat"/>
        <w:jc w:val="center"/>
        <w:rPr>
          <w:rFonts w:ascii="Times New Roman" w:hAnsi="Times New Roman" w:cs="Times New Roman"/>
          <w:sz w:val="28"/>
          <w:szCs w:val="28"/>
        </w:rPr>
      </w:pPr>
    </w:p>
    <w:p w:rsidR="008D4112" w:rsidRDefault="008D4112" w:rsidP="001469ED">
      <w:pPr>
        <w:pStyle w:val="ConsPlusNonformat"/>
        <w:jc w:val="center"/>
        <w:rPr>
          <w:rFonts w:ascii="Times New Roman" w:hAnsi="Times New Roman" w:cs="Times New Roman"/>
          <w:sz w:val="28"/>
          <w:szCs w:val="28"/>
        </w:rPr>
      </w:pPr>
    </w:p>
    <w:p w:rsidR="008D4112" w:rsidRDefault="008D4112" w:rsidP="001469ED">
      <w:pPr>
        <w:pStyle w:val="ConsPlusNonformat"/>
        <w:jc w:val="center"/>
        <w:rPr>
          <w:rFonts w:ascii="Times New Roman" w:hAnsi="Times New Roman" w:cs="Times New Roman"/>
          <w:sz w:val="28"/>
          <w:szCs w:val="28"/>
        </w:rPr>
      </w:pPr>
    </w:p>
    <w:p w:rsidR="008D4112" w:rsidRDefault="008D4112" w:rsidP="001469ED">
      <w:pPr>
        <w:pStyle w:val="ConsPlusNonformat"/>
        <w:jc w:val="center"/>
        <w:rPr>
          <w:rFonts w:ascii="Times New Roman" w:hAnsi="Times New Roman" w:cs="Times New Roman"/>
          <w:sz w:val="28"/>
          <w:szCs w:val="28"/>
        </w:rPr>
      </w:pPr>
    </w:p>
    <w:p w:rsidR="008D4112" w:rsidRDefault="008D4112" w:rsidP="001469ED">
      <w:pPr>
        <w:pStyle w:val="ConsPlusNonformat"/>
        <w:jc w:val="center"/>
        <w:rPr>
          <w:rFonts w:ascii="Times New Roman" w:hAnsi="Times New Roman" w:cs="Times New Roman"/>
          <w:sz w:val="28"/>
          <w:szCs w:val="28"/>
        </w:rPr>
      </w:pPr>
    </w:p>
    <w:p w:rsidR="008D4112" w:rsidRPr="001469ED" w:rsidRDefault="008D4112" w:rsidP="001469ED">
      <w:pPr>
        <w:pStyle w:val="ConsPlusNonformat"/>
        <w:spacing w:line="276" w:lineRule="auto"/>
        <w:jc w:val="center"/>
        <w:rPr>
          <w:rFonts w:ascii="Times New Roman" w:hAnsi="Times New Roman" w:cs="Times New Roman"/>
          <w:b/>
          <w:bCs/>
          <w:sz w:val="32"/>
          <w:szCs w:val="32"/>
        </w:rPr>
      </w:pPr>
      <w:r w:rsidRPr="001469ED">
        <w:rPr>
          <w:rFonts w:ascii="Times New Roman" w:hAnsi="Times New Roman" w:cs="Times New Roman"/>
          <w:b/>
          <w:bCs/>
          <w:sz w:val="32"/>
          <w:szCs w:val="32"/>
        </w:rPr>
        <w:t>ИТОГОВЫЙ ОТЧЕТ</w:t>
      </w:r>
      <w:r w:rsidRPr="001469ED">
        <w:rPr>
          <w:rFonts w:ascii="Times New Roman" w:hAnsi="Times New Roman" w:cs="Times New Roman"/>
          <w:b/>
          <w:bCs/>
          <w:sz w:val="32"/>
          <w:szCs w:val="32"/>
        </w:rPr>
        <w:br/>
        <w:t xml:space="preserve">Управления образования Администрации города Реутов </w:t>
      </w:r>
    </w:p>
    <w:p w:rsidR="008D4112" w:rsidRPr="001469ED" w:rsidRDefault="008D4112" w:rsidP="001469ED">
      <w:pPr>
        <w:pStyle w:val="ConsPlusNonformat"/>
        <w:spacing w:line="276" w:lineRule="auto"/>
        <w:jc w:val="center"/>
        <w:rPr>
          <w:rFonts w:ascii="Times New Roman" w:hAnsi="Times New Roman" w:cs="Times New Roman"/>
          <w:b/>
          <w:bCs/>
          <w:sz w:val="32"/>
          <w:szCs w:val="32"/>
        </w:rPr>
      </w:pPr>
      <w:r w:rsidRPr="001469ED">
        <w:rPr>
          <w:rFonts w:ascii="Times New Roman" w:hAnsi="Times New Roman" w:cs="Times New Roman"/>
          <w:b/>
          <w:bCs/>
          <w:sz w:val="32"/>
          <w:szCs w:val="32"/>
        </w:rPr>
        <w:t>о результатах анализа состояния и перспектив развития</w:t>
      </w:r>
    </w:p>
    <w:p w:rsidR="008D4112" w:rsidRPr="001469ED" w:rsidRDefault="008D4112" w:rsidP="001469ED">
      <w:pPr>
        <w:pStyle w:val="ConsPlusNonformat"/>
        <w:spacing w:line="276" w:lineRule="auto"/>
        <w:jc w:val="center"/>
        <w:rPr>
          <w:rFonts w:ascii="Times New Roman" w:hAnsi="Times New Roman" w:cs="Times New Roman"/>
          <w:b/>
          <w:bCs/>
          <w:sz w:val="32"/>
          <w:szCs w:val="32"/>
        </w:rPr>
      </w:pPr>
      <w:r w:rsidRPr="001469ED">
        <w:rPr>
          <w:rFonts w:ascii="Times New Roman" w:hAnsi="Times New Roman" w:cs="Times New Roman"/>
          <w:b/>
          <w:bCs/>
          <w:sz w:val="32"/>
          <w:szCs w:val="32"/>
        </w:rPr>
        <w:t>системы образования за 201</w:t>
      </w:r>
      <w:r>
        <w:rPr>
          <w:rFonts w:ascii="Times New Roman" w:hAnsi="Times New Roman" w:cs="Times New Roman"/>
          <w:b/>
          <w:bCs/>
          <w:sz w:val="32"/>
          <w:szCs w:val="32"/>
        </w:rPr>
        <w:t>5</w:t>
      </w:r>
      <w:r w:rsidRPr="001469ED">
        <w:rPr>
          <w:rFonts w:ascii="Times New Roman" w:hAnsi="Times New Roman" w:cs="Times New Roman"/>
          <w:b/>
          <w:bCs/>
          <w:sz w:val="32"/>
          <w:szCs w:val="32"/>
        </w:rPr>
        <w:t xml:space="preserve"> год</w:t>
      </w:r>
    </w:p>
    <w:p w:rsidR="008D4112" w:rsidRPr="001469ED" w:rsidRDefault="008D4112" w:rsidP="001469ED">
      <w:pPr>
        <w:rPr>
          <w:rFonts w:cs="Times New Roman"/>
          <w:b/>
          <w:bCs/>
          <w:sz w:val="32"/>
          <w:szCs w:val="32"/>
        </w:rPr>
      </w:pPr>
    </w:p>
    <w:p w:rsidR="008D4112" w:rsidRDefault="008D4112" w:rsidP="001469ED">
      <w:pPr>
        <w:rPr>
          <w:rFonts w:cs="Times New Roman"/>
          <w:sz w:val="36"/>
          <w:szCs w:val="36"/>
        </w:rPr>
      </w:pPr>
    </w:p>
    <w:p w:rsidR="008D4112" w:rsidRDefault="008D4112" w:rsidP="001469ED">
      <w:pPr>
        <w:rPr>
          <w:rFonts w:cs="Times New Roman"/>
          <w:sz w:val="36"/>
          <w:szCs w:val="36"/>
        </w:rPr>
      </w:pPr>
    </w:p>
    <w:p w:rsidR="008D4112" w:rsidRDefault="008D4112" w:rsidP="001469ED">
      <w:pPr>
        <w:rPr>
          <w:rFonts w:cs="Times New Roman"/>
          <w:sz w:val="36"/>
          <w:szCs w:val="36"/>
        </w:rPr>
      </w:pPr>
    </w:p>
    <w:p w:rsidR="008D4112" w:rsidRDefault="008D4112" w:rsidP="001469ED">
      <w:pPr>
        <w:rPr>
          <w:rFonts w:cs="Times New Roman"/>
          <w:sz w:val="36"/>
          <w:szCs w:val="36"/>
        </w:rPr>
      </w:pPr>
    </w:p>
    <w:p w:rsidR="008D4112" w:rsidRDefault="008D4112" w:rsidP="001469ED">
      <w:pPr>
        <w:rPr>
          <w:rFonts w:cs="Times New Roman"/>
          <w:sz w:val="36"/>
          <w:szCs w:val="36"/>
        </w:rPr>
      </w:pPr>
    </w:p>
    <w:p w:rsidR="008D4112" w:rsidRDefault="008D4112" w:rsidP="001469ED">
      <w:pPr>
        <w:rPr>
          <w:rFonts w:cs="Times New Roman"/>
          <w:sz w:val="36"/>
          <w:szCs w:val="36"/>
        </w:rPr>
      </w:pPr>
    </w:p>
    <w:p w:rsidR="008D4112" w:rsidRDefault="008D4112" w:rsidP="001469ED">
      <w:pPr>
        <w:rPr>
          <w:rFonts w:cs="Times New Roman"/>
          <w:sz w:val="36"/>
          <w:szCs w:val="36"/>
        </w:rPr>
      </w:pPr>
    </w:p>
    <w:p w:rsidR="008D4112" w:rsidRDefault="008D4112" w:rsidP="001469ED">
      <w:pPr>
        <w:rPr>
          <w:rFonts w:cs="Times New Roman"/>
          <w:sz w:val="36"/>
          <w:szCs w:val="36"/>
        </w:rPr>
      </w:pPr>
    </w:p>
    <w:p w:rsidR="008D4112" w:rsidRDefault="008D4112" w:rsidP="001469ED">
      <w:pPr>
        <w:rPr>
          <w:rFonts w:cs="Times New Roman"/>
          <w:sz w:val="36"/>
          <w:szCs w:val="36"/>
        </w:rPr>
      </w:pPr>
    </w:p>
    <w:p w:rsidR="008D4112" w:rsidRDefault="008D4112" w:rsidP="001469ED">
      <w:pPr>
        <w:rPr>
          <w:rFonts w:cs="Times New Roman"/>
          <w:sz w:val="36"/>
          <w:szCs w:val="36"/>
        </w:rPr>
      </w:pPr>
    </w:p>
    <w:p w:rsidR="008D4112" w:rsidRDefault="008D4112" w:rsidP="001469ED">
      <w:pPr>
        <w:rPr>
          <w:rFonts w:cs="Times New Roman"/>
          <w:sz w:val="36"/>
          <w:szCs w:val="36"/>
        </w:rPr>
      </w:pPr>
    </w:p>
    <w:p w:rsidR="008D4112" w:rsidRDefault="008D4112" w:rsidP="001469ED">
      <w:pPr>
        <w:rPr>
          <w:rFonts w:cs="Times New Roman"/>
          <w:sz w:val="36"/>
          <w:szCs w:val="36"/>
        </w:rPr>
      </w:pPr>
    </w:p>
    <w:p w:rsidR="008D4112" w:rsidRDefault="008D4112" w:rsidP="001469ED">
      <w:pPr>
        <w:rPr>
          <w:rFonts w:cs="Times New Roman"/>
          <w:sz w:val="36"/>
          <w:szCs w:val="36"/>
        </w:rPr>
      </w:pPr>
    </w:p>
    <w:p w:rsidR="008D4112" w:rsidRPr="001469ED" w:rsidRDefault="008D4112" w:rsidP="001469ED">
      <w:pPr>
        <w:rPr>
          <w:rFonts w:ascii="Times New Roman" w:hAnsi="Times New Roman" w:cs="Times New Roman"/>
          <w:sz w:val="28"/>
          <w:szCs w:val="28"/>
        </w:rPr>
      </w:pPr>
    </w:p>
    <w:p w:rsidR="008D4112" w:rsidRPr="00504B9F" w:rsidRDefault="008D4112" w:rsidP="001469ED">
      <w:pPr>
        <w:pStyle w:val="ConsPlusNonformat"/>
        <w:jc w:val="center"/>
        <w:rPr>
          <w:rFonts w:ascii="Times New Roman" w:hAnsi="Times New Roman" w:cs="Times New Roman"/>
          <w:b/>
          <w:bCs/>
          <w:sz w:val="24"/>
          <w:szCs w:val="24"/>
        </w:rPr>
      </w:pPr>
      <w:r w:rsidRPr="00504B9F">
        <w:rPr>
          <w:rFonts w:ascii="Times New Roman" w:hAnsi="Times New Roman" w:cs="Times New Roman"/>
          <w:b/>
          <w:bCs/>
          <w:sz w:val="24"/>
          <w:szCs w:val="24"/>
        </w:rPr>
        <w:t>I. Анализ состояния и перспектив развития системы образования</w:t>
      </w:r>
    </w:p>
    <w:p w:rsidR="008D4112" w:rsidRPr="00504B9F" w:rsidRDefault="008D4112" w:rsidP="00504B9F">
      <w:pPr>
        <w:pStyle w:val="ConsPlusNonformat"/>
        <w:rPr>
          <w:rFonts w:ascii="Times New Roman" w:hAnsi="Times New Roman" w:cs="Times New Roman"/>
          <w:b/>
          <w:bCs/>
          <w:sz w:val="24"/>
          <w:szCs w:val="24"/>
        </w:rPr>
      </w:pPr>
    </w:p>
    <w:p w:rsidR="008D4112" w:rsidRPr="00504B9F" w:rsidRDefault="008D4112" w:rsidP="005E26CD">
      <w:pPr>
        <w:pStyle w:val="ConsPlusNonformat"/>
        <w:jc w:val="center"/>
        <w:rPr>
          <w:rFonts w:cs="Times New Roman"/>
          <w:b/>
          <w:bCs/>
          <w:sz w:val="24"/>
          <w:szCs w:val="24"/>
        </w:rPr>
      </w:pPr>
      <w:r w:rsidRPr="00504B9F">
        <w:rPr>
          <w:rFonts w:ascii="Times New Roman" w:hAnsi="Times New Roman" w:cs="Times New Roman"/>
          <w:b/>
          <w:bCs/>
          <w:sz w:val="24"/>
          <w:szCs w:val="24"/>
        </w:rPr>
        <w:t>1. Вводная часть</w:t>
      </w:r>
      <w:r w:rsidRPr="00504B9F">
        <w:rPr>
          <w:rFonts w:ascii="Times New Roman" w:hAnsi="Times New Roman" w:cs="Times New Roman"/>
          <w:b/>
          <w:bCs/>
          <w:sz w:val="24"/>
          <w:szCs w:val="24"/>
        </w:rPr>
        <w:br/>
      </w:r>
    </w:p>
    <w:p w:rsidR="008D4112" w:rsidRPr="00504B9F" w:rsidRDefault="008D4112" w:rsidP="00084D33">
      <w:pPr>
        <w:pStyle w:val="ConsPlusNonformat"/>
        <w:spacing w:line="276" w:lineRule="auto"/>
        <w:ind w:firstLine="709"/>
        <w:jc w:val="both"/>
        <w:rPr>
          <w:rFonts w:ascii="Times New Roman" w:hAnsi="Times New Roman" w:cs="Times New Roman"/>
          <w:sz w:val="24"/>
          <w:szCs w:val="24"/>
        </w:rPr>
      </w:pPr>
      <w:r w:rsidRPr="00504B9F">
        <w:rPr>
          <w:rFonts w:ascii="Times New Roman" w:hAnsi="Times New Roman" w:cs="Times New Roman"/>
          <w:sz w:val="24"/>
          <w:szCs w:val="24"/>
        </w:rPr>
        <w:t xml:space="preserve">Анализ состояния и перспектив развития системы образования проводился на территории городского округа Реутов. </w:t>
      </w:r>
    </w:p>
    <w:p w:rsidR="008D4112" w:rsidRPr="00504B9F" w:rsidRDefault="008D4112" w:rsidP="00084D33">
      <w:pPr>
        <w:pStyle w:val="ConsPlusNonformat"/>
        <w:spacing w:line="276" w:lineRule="auto"/>
        <w:jc w:val="both"/>
        <w:rPr>
          <w:rFonts w:ascii="Times New Roman" w:hAnsi="Times New Roman" w:cs="Times New Roman"/>
          <w:sz w:val="24"/>
          <w:szCs w:val="24"/>
        </w:rPr>
      </w:pPr>
      <w:r w:rsidRPr="00504B9F">
        <w:rPr>
          <w:rFonts w:ascii="Times New Roman" w:hAnsi="Times New Roman" w:cs="Times New Roman"/>
          <w:sz w:val="24"/>
          <w:szCs w:val="24"/>
        </w:rPr>
        <w:tab/>
        <w:t>Территория города Реутов, составляющая 892 гектара, ограничена Нижегородским и Носовихинским шоссе — дорогами федерального значения.</w:t>
      </w:r>
    </w:p>
    <w:p w:rsidR="008D4112" w:rsidRPr="0013666C" w:rsidRDefault="008D4112" w:rsidP="00084D33">
      <w:pPr>
        <w:pStyle w:val="ConsPlusNonformat"/>
        <w:spacing w:line="276" w:lineRule="auto"/>
        <w:jc w:val="both"/>
        <w:rPr>
          <w:rFonts w:ascii="Times New Roman" w:hAnsi="Times New Roman" w:cs="Times New Roman"/>
          <w:sz w:val="24"/>
          <w:szCs w:val="24"/>
        </w:rPr>
      </w:pPr>
      <w:r w:rsidRPr="0013666C">
        <w:rPr>
          <w:rFonts w:ascii="Times New Roman" w:hAnsi="Times New Roman" w:cs="Times New Roman"/>
          <w:sz w:val="24"/>
          <w:szCs w:val="24"/>
        </w:rPr>
        <w:t>Численность населения города Реутов на 1 января 2015 года составила 91 529 человек, из них в возрасте от 0 до 7 лет – 7 159 человек, от 3 до 7 лет – 4 533 человека, от 7 до 17 лет – 9031 человека, от 5 до 18 лет – 11 713 человек, от 0 до 18 лет – 16 204 человек.</w:t>
      </w:r>
    </w:p>
    <w:p w:rsidR="008D4112" w:rsidRPr="00504B9F" w:rsidRDefault="008D4112" w:rsidP="00084D33">
      <w:pPr>
        <w:spacing w:after="0"/>
        <w:ind w:firstLine="709"/>
        <w:jc w:val="both"/>
        <w:rPr>
          <w:rFonts w:ascii="Times New Roman" w:hAnsi="Times New Roman" w:cs="Times New Roman"/>
          <w:sz w:val="24"/>
          <w:szCs w:val="24"/>
        </w:rPr>
      </w:pPr>
      <w:r w:rsidRPr="00504B9F">
        <w:rPr>
          <w:rFonts w:ascii="Times New Roman" w:hAnsi="Times New Roman" w:cs="Times New Roman"/>
          <w:sz w:val="24"/>
          <w:szCs w:val="24"/>
        </w:rPr>
        <w:t>Управление образования Администрации города Реутов находится по адресу: город Реутов, ул. Кирова, д.5, телефон 8 (495) 528-62-42, адрес электронной почты:</w:t>
      </w:r>
      <w:r w:rsidRPr="00940ED7">
        <w:rPr>
          <w:rFonts w:ascii="Times New Roman" w:hAnsi="Times New Roman" w:cs="Times New Roman"/>
          <w:color w:val="FF0000"/>
          <w:sz w:val="24"/>
          <w:szCs w:val="24"/>
        </w:rPr>
        <w:t xml:space="preserve"> </w:t>
      </w:r>
      <w:hyperlink r:id="rId7" w:history="1">
        <w:r w:rsidRPr="00FE2FF2">
          <w:rPr>
            <w:rStyle w:val="Hyperlink"/>
            <w:rFonts w:ascii="Times New Roman" w:hAnsi="Times New Roman" w:cs="Times New Roman"/>
            <w:sz w:val="24"/>
            <w:szCs w:val="24"/>
            <w:lang w:val="en-US"/>
          </w:rPr>
          <w:t>reutovobr</w:t>
        </w:r>
        <w:r w:rsidRPr="00FE2FF2">
          <w:rPr>
            <w:rStyle w:val="Hyperlink"/>
            <w:rFonts w:ascii="Times New Roman" w:hAnsi="Times New Roman" w:cs="Times New Roman"/>
            <w:sz w:val="24"/>
            <w:szCs w:val="24"/>
          </w:rPr>
          <w:t>@</w:t>
        </w:r>
        <w:r w:rsidRPr="00FE2FF2">
          <w:rPr>
            <w:rStyle w:val="Hyperlink"/>
            <w:rFonts w:ascii="Times New Roman" w:hAnsi="Times New Roman" w:cs="Times New Roman"/>
            <w:sz w:val="24"/>
            <w:szCs w:val="24"/>
            <w:lang w:val="en-US"/>
          </w:rPr>
          <w:t>reutov</w:t>
        </w:r>
        <w:r w:rsidRPr="00FE2FF2">
          <w:rPr>
            <w:rStyle w:val="Hyperlink"/>
            <w:rFonts w:ascii="Times New Roman" w:hAnsi="Times New Roman" w:cs="Times New Roman"/>
            <w:sz w:val="24"/>
            <w:szCs w:val="24"/>
          </w:rPr>
          <w:t>.</w:t>
        </w:r>
        <w:r w:rsidRPr="00FE2FF2">
          <w:rPr>
            <w:rStyle w:val="Hyperlink"/>
            <w:rFonts w:ascii="Times New Roman" w:hAnsi="Times New Roman" w:cs="Times New Roman"/>
            <w:sz w:val="24"/>
            <w:szCs w:val="24"/>
            <w:lang w:val="en-US"/>
          </w:rPr>
          <w:t>net</w:t>
        </w:r>
      </w:hyperlink>
      <w:r w:rsidRPr="0013666C">
        <w:rPr>
          <w:rFonts w:ascii="Times New Roman" w:hAnsi="Times New Roman" w:cs="Times New Roman"/>
          <w:sz w:val="24"/>
          <w:szCs w:val="24"/>
        </w:rPr>
        <w:t xml:space="preserve"> </w:t>
      </w:r>
      <w:r w:rsidRPr="00504B9F">
        <w:rPr>
          <w:rFonts w:ascii="Times New Roman" w:hAnsi="Times New Roman" w:cs="Times New Roman"/>
          <w:sz w:val="24"/>
          <w:szCs w:val="24"/>
        </w:rPr>
        <w:t xml:space="preserve"> адрес официального сайта </w:t>
      </w:r>
      <w:hyperlink r:id="rId8" w:history="1">
        <w:r w:rsidRPr="00504B9F">
          <w:rPr>
            <w:rStyle w:val="Hyperlink"/>
            <w:rFonts w:ascii="Times New Roman" w:hAnsi="Times New Roman" w:cs="Times New Roman"/>
            <w:sz w:val="24"/>
            <w:szCs w:val="24"/>
          </w:rPr>
          <w:t>http://www.reutov.net/education/</w:t>
        </w:r>
      </w:hyperlink>
      <w:r w:rsidRPr="00504B9F">
        <w:rPr>
          <w:rFonts w:ascii="Times New Roman" w:hAnsi="Times New Roman" w:cs="Times New Roman"/>
          <w:sz w:val="24"/>
          <w:szCs w:val="24"/>
        </w:rPr>
        <w:t xml:space="preserve">. В системе образования города Реутов реализуется долгосрочная целевая программа «Развитие системы образования в г. Реутов на 2012-2015 гг.», утвержденная постановлением Руководителя Администрации города Реутов Московской области от 30.09.2011 г. </w:t>
      </w:r>
      <w:r w:rsidRPr="00504B9F">
        <w:rPr>
          <w:rFonts w:ascii="Times New Roman" w:hAnsi="Times New Roman" w:cs="Times New Roman"/>
          <w:sz w:val="24"/>
          <w:szCs w:val="24"/>
        </w:rPr>
        <w:br/>
        <w:t>№ 521-ПА.</w:t>
      </w:r>
    </w:p>
    <w:p w:rsidR="008D4112" w:rsidRPr="00504B9F" w:rsidRDefault="008D4112" w:rsidP="00084D33">
      <w:pPr>
        <w:pStyle w:val="ConsPlusNonformat"/>
        <w:spacing w:line="276" w:lineRule="auto"/>
        <w:ind w:firstLine="720"/>
        <w:jc w:val="both"/>
        <w:rPr>
          <w:rFonts w:ascii="Times New Roman" w:hAnsi="Times New Roman" w:cs="Times New Roman"/>
          <w:sz w:val="24"/>
          <w:szCs w:val="24"/>
        </w:rPr>
      </w:pPr>
      <w:r w:rsidRPr="00504B9F">
        <w:rPr>
          <w:rFonts w:ascii="Times New Roman" w:hAnsi="Times New Roman" w:cs="Times New Roman"/>
          <w:sz w:val="24"/>
          <w:szCs w:val="24"/>
        </w:rPr>
        <w:t>Анализ состояния и перспектив развития системы образования города Реутов проводился на основании официальных статистических данных (статистические отчеты 76-РИК, СВ-1, 83-РИК, 85-К, 1-ДО).</w:t>
      </w:r>
    </w:p>
    <w:p w:rsidR="008D4112" w:rsidRDefault="008D4112" w:rsidP="005E26CD">
      <w:pPr>
        <w:pStyle w:val="ConsPlusNonformat"/>
        <w:spacing w:line="276" w:lineRule="auto"/>
        <w:rPr>
          <w:rFonts w:ascii="Times New Roman" w:hAnsi="Times New Roman" w:cs="Times New Roman"/>
          <w:sz w:val="28"/>
          <w:szCs w:val="28"/>
        </w:rPr>
      </w:pPr>
    </w:p>
    <w:p w:rsidR="008D4112" w:rsidRPr="00504B9F" w:rsidRDefault="008D4112" w:rsidP="00504B9F">
      <w:pPr>
        <w:pStyle w:val="ConsPlusNonformat"/>
        <w:spacing w:line="276" w:lineRule="auto"/>
        <w:jc w:val="center"/>
        <w:rPr>
          <w:rFonts w:ascii="Times New Roman" w:hAnsi="Times New Roman" w:cs="Times New Roman"/>
          <w:b/>
          <w:bCs/>
          <w:sz w:val="24"/>
          <w:szCs w:val="24"/>
        </w:rPr>
      </w:pPr>
      <w:r w:rsidRPr="00504B9F">
        <w:rPr>
          <w:rFonts w:ascii="Times New Roman" w:hAnsi="Times New Roman" w:cs="Times New Roman"/>
          <w:b/>
          <w:bCs/>
          <w:sz w:val="24"/>
          <w:szCs w:val="24"/>
        </w:rPr>
        <w:t>2. Анализ состояния и перспектив развития системы образования</w:t>
      </w:r>
    </w:p>
    <w:p w:rsidR="008D4112" w:rsidRPr="00504B9F" w:rsidRDefault="008D4112" w:rsidP="005E26CD">
      <w:pPr>
        <w:spacing w:after="0"/>
        <w:ind w:firstLine="709"/>
        <w:jc w:val="center"/>
        <w:rPr>
          <w:rFonts w:ascii="Times New Roman" w:hAnsi="Times New Roman" w:cs="Times New Roman"/>
          <w:b/>
          <w:bCs/>
          <w:sz w:val="24"/>
          <w:szCs w:val="24"/>
        </w:rPr>
      </w:pPr>
      <w:r w:rsidRPr="00504B9F">
        <w:rPr>
          <w:rFonts w:ascii="Times New Roman" w:hAnsi="Times New Roman" w:cs="Times New Roman"/>
          <w:b/>
          <w:bCs/>
          <w:sz w:val="24"/>
          <w:szCs w:val="24"/>
        </w:rPr>
        <w:t>2.1. Развитие дошкольного образования</w:t>
      </w:r>
      <w:r w:rsidRPr="00504B9F">
        <w:rPr>
          <w:rFonts w:ascii="Times New Roman" w:hAnsi="Times New Roman" w:cs="Times New Roman"/>
          <w:b/>
          <w:bCs/>
          <w:sz w:val="24"/>
          <w:szCs w:val="24"/>
        </w:rPr>
        <w:br/>
      </w:r>
    </w:p>
    <w:p w:rsidR="008D4112" w:rsidRPr="0013666C" w:rsidRDefault="008D4112" w:rsidP="002256AD">
      <w:pPr>
        <w:shd w:val="clear" w:color="auto" w:fill="FFFFFF"/>
        <w:spacing w:after="0"/>
        <w:ind w:firstLine="709"/>
        <w:jc w:val="both"/>
        <w:rPr>
          <w:rFonts w:ascii="Times New Roman" w:hAnsi="Times New Roman" w:cs="Times New Roman"/>
          <w:sz w:val="24"/>
          <w:szCs w:val="24"/>
        </w:rPr>
      </w:pPr>
      <w:r w:rsidRPr="0013666C">
        <w:rPr>
          <w:rFonts w:ascii="Times New Roman" w:hAnsi="Times New Roman" w:cs="Times New Roman"/>
          <w:sz w:val="24"/>
          <w:szCs w:val="24"/>
        </w:rPr>
        <w:t xml:space="preserve">Одним из приоритетных направлений развития системы образования города Реутов является обеспечение доступности дошкольного образования на территории городского округа Реутов. </w:t>
      </w:r>
    </w:p>
    <w:p w:rsidR="008D4112" w:rsidRPr="0013666C" w:rsidRDefault="008D4112" w:rsidP="002256AD">
      <w:pPr>
        <w:shd w:val="clear" w:color="auto" w:fill="FFFFFF"/>
        <w:spacing w:after="120"/>
        <w:ind w:firstLine="709"/>
        <w:jc w:val="both"/>
        <w:rPr>
          <w:rFonts w:ascii="Times New Roman" w:hAnsi="Times New Roman" w:cs="Times New Roman"/>
          <w:sz w:val="24"/>
          <w:szCs w:val="24"/>
        </w:rPr>
      </w:pPr>
      <w:r w:rsidRPr="0013666C">
        <w:rPr>
          <w:rFonts w:ascii="Times New Roman" w:hAnsi="Times New Roman" w:cs="Times New Roman"/>
          <w:sz w:val="24"/>
          <w:szCs w:val="24"/>
        </w:rPr>
        <w:t xml:space="preserve">В городе проживает всего 7582 ребенка в возрасте от 0 до 7 лет, из них в возрасте от 3 до 7 лет – 4617 человек. </w:t>
      </w:r>
    </w:p>
    <w:p w:rsidR="008D4112" w:rsidRPr="0013666C" w:rsidRDefault="008D4112" w:rsidP="002256AD">
      <w:pPr>
        <w:shd w:val="clear" w:color="auto" w:fill="FFFFFF"/>
        <w:spacing w:after="120"/>
        <w:ind w:firstLine="709"/>
        <w:jc w:val="both"/>
        <w:rPr>
          <w:rFonts w:ascii="Times New Roman" w:hAnsi="Times New Roman" w:cs="Times New Roman"/>
          <w:sz w:val="24"/>
          <w:szCs w:val="24"/>
        </w:rPr>
      </w:pPr>
      <w:r w:rsidRPr="0013666C">
        <w:rPr>
          <w:rFonts w:ascii="Times New Roman" w:hAnsi="Times New Roman" w:cs="Times New Roman"/>
          <w:sz w:val="24"/>
          <w:szCs w:val="24"/>
        </w:rPr>
        <w:t xml:space="preserve">В 2015 году проведена реорганизация дошкольных образовательных учреждений. На сегодняшний день функционирует 13 муниципальных дошкольных образовательных учреждений, располагающихся в 22 зданиях, количество воспитанников в которых составляет 4802 человека; в 4 негосударственных образовательных частных учреждения дошкольного образования обучается 141 человек. </w:t>
      </w:r>
    </w:p>
    <w:p w:rsidR="008D4112" w:rsidRPr="0013666C" w:rsidRDefault="008D4112" w:rsidP="00A345FF">
      <w:pPr>
        <w:widowControl w:val="0"/>
        <w:autoSpaceDE w:val="0"/>
        <w:autoSpaceDN w:val="0"/>
        <w:adjustRightInd w:val="0"/>
        <w:ind w:firstLine="360"/>
        <w:jc w:val="both"/>
        <w:rPr>
          <w:rFonts w:ascii="Times New Roman" w:hAnsi="Times New Roman" w:cs="Times New Roman"/>
          <w:b/>
          <w:bCs/>
          <w:sz w:val="24"/>
          <w:szCs w:val="24"/>
          <w:lang w:eastAsia="en-US"/>
        </w:rPr>
      </w:pPr>
      <w:r w:rsidRPr="0013666C">
        <w:rPr>
          <w:rFonts w:ascii="Times New Roman" w:hAnsi="Times New Roman" w:cs="Times New Roman"/>
          <w:sz w:val="24"/>
          <w:szCs w:val="24"/>
          <w:lang w:eastAsia="en-US"/>
        </w:rPr>
        <w:t>Город Реутов является участником государственной программы Московской области «Образование Подмосковья» на 2014-2025 годы.</w:t>
      </w:r>
      <w:r w:rsidRPr="0013666C">
        <w:rPr>
          <w:rFonts w:ascii="Times New Roman" w:hAnsi="Times New Roman" w:cs="Times New Roman"/>
          <w:b/>
          <w:bCs/>
          <w:sz w:val="24"/>
          <w:szCs w:val="24"/>
          <w:lang w:eastAsia="en-US"/>
        </w:rPr>
        <w:t xml:space="preserve"> </w:t>
      </w:r>
    </w:p>
    <w:p w:rsidR="008D4112" w:rsidRPr="0013666C" w:rsidRDefault="008D4112" w:rsidP="0030579D">
      <w:pPr>
        <w:widowControl w:val="0"/>
        <w:autoSpaceDE w:val="0"/>
        <w:autoSpaceDN w:val="0"/>
        <w:adjustRightInd w:val="0"/>
        <w:spacing w:line="240" w:lineRule="auto"/>
        <w:ind w:firstLine="360"/>
        <w:jc w:val="both"/>
        <w:rPr>
          <w:rFonts w:ascii="Times New Roman" w:hAnsi="Times New Roman" w:cs="Times New Roman"/>
          <w:sz w:val="24"/>
          <w:szCs w:val="24"/>
          <w:lang w:eastAsia="en-US"/>
        </w:rPr>
      </w:pPr>
      <w:r w:rsidRPr="0013666C">
        <w:rPr>
          <w:rFonts w:ascii="Times New Roman" w:hAnsi="Times New Roman" w:cs="Times New Roman"/>
          <w:sz w:val="24"/>
          <w:szCs w:val="24"/>
          <w:lang w:eastAsia="en-US"/>
        </w:rPr>
        <w:t>Количество детей, охваченных услугами дошкольного образования в 2015 году, составило 5093 человек, из них:</w:t>
      </w:r>
    </w:p>
    <w:p w:rsidR="008D4112" w:rsidRPr="0013666C" w:rsidRDefault="008D4112" w:rsidP="0030579D">
      <w:pPr>
        <w:widowControl w:val="0"/>
        <w:autoSpaceDE w:val="0"/>
        <w:autoSpaceDN w:val="0"/>
        <w:adjustRightInd w:val="0"/>
        <w:spacing w:line="240" w:lineRule="auto"/>
        <w:ind w:firstLine="360"/>
        <w:jc w:val="both"/>
        <w:rPr>
          <w:rFonts w:ascii="Times New Roman" w:hAnsi="Times New Roman" w:cs="Times New Roman"/>
          <w:sz w:val="24"/>
          <w:szCs w:val="24"/>
          <w:lang w:eastAsia="en-US"/>
        </w:rPr>
      </w:pPr>
      <w:r w:rsidRPr="0013666C">
        <w:rPr>
          <w:rFonts w:ascii="Times New Roman" w:hAnsi="Times New Roman" w:cs="Times New Roman"/>
          <w:sz w:val="24"/>
          <w:szCs w:val="24"/>
          <w:lang w:eastAsia="en-US"/>
        </w:rPr>
        <w:t>детей от 0 до 3 лет – 559 (18,9% от общего числа детей данного возраста, зарегистрированных в городе);</w:t>
      </w:r>
    </w:p>
    <w:p w:rsidR="008D4112" w:rsidRPr="0013666C" w:rsidRDefault="008D4112" w:rsidP="0030579D">
      <w:pPr>
        <w:widowControl w:val="0"/>
        <w:autoSpaceDE w:val="0"/>
        <w:autoSpaceDN w:val="0"/>
        <w:adjustRightInd w:val="0"/>
        <w:spacing w:line="240" w:lineRule="auto"/>
        <w:ind w:firstLine="360"/>
        <w:jc w:val="both"/>
        <w:rPr>
          <w:rFonts w:ascii="Times New Roman" w:hAnsi="Times New Roman" w:cs="Times New Roman"/>
          <w:sz w:val="24"/>
          <w:szCs w:val="24"/>
          <w:lang w:eastAsia="en-US"/>
        </w:rPr>
      </w:pPr>
      <w:r w:rsidRPr="0013666C">
        <w:rPr>
          <w:rFonts w:ascii="Times New Roman" w:hAnsi="Times New Roman" w:cs="Times New Roman"/>
          <w:sz w:val="24"/>
          <w:szCs w:val="24"/>
          <w:lang w:eastAsia="en-US"/>
        </w:rPr>
        <w:t>детей от 3 до 7 лет – 4534 (98,2% от общего числа детей данного возраста, зарегистрированных в городе).</w:t>
      </w:r>
    </w:p>
    <w:p w:rsidR="008D4112" w:rsidRPr="0013666C" w:rsidRDefault="008D4112" w:rsidP="002256AD">
      <w:pPr>
        <w:spacing w:after="120"/>
        <w:ind w:firstLine="708"/>
        <w:jc w:val="both"/>
        <w:rPr>
          <w:rFonts w:ascii="Times New Roman" w:hAnsi="Times New Roman" w:cs="Times New Roman"/>
          <w:sz w:val="24"/>
          <w:szCs w:val="24"/>
        </w:rPr>
      </w:pPr>
      <w:r w:rsidRPr="0013666C">
        <w:rPr>
          <w:rFonts w:ascii="Times New Roman" w:hAnsi="Times New Roman" w:cs="Times New Roman"/>
          <w:sz w:val="24"/>
          <w:szCs w:val="24"/>
        </w:rPr>
        <w:t>В городе широко развита система коррекционного образования, которое в городе получают 657 детей, где высокая степень адаптации, специализации и коррекции детей. 97% детей, имеющих особенности здоровья, после окончания адаптированных образовательных программ дошкольного и начального общего образования, благополучно продолжают обучение в общеобразовательных учреждениях, в лицее, гимназии.</w:t>
      </w:r>
    </w:p>
    <w:p w:rsidR="008D4112" w:rsidRPr="0013666C" w:rsidRDefault="008D4112" w:rsidP="00A345FF">
      <w:pPr>
        <w:pStyle w:val="ListParagraph"/>
        <w:numPr>
          <w:ilvl w:val="0"/>
          <w:numId w:val="3"/>
        </w:numPr>
        <w:snapToGrid w:val="0"/>
        <w:spacing w:line="276" w:lineRule="auto"/>
        <w:ind w:left="0"/>
        <w:jc w:val="both"/>
        <w:rPr>
          <w:rFonts w:ascii="Times New Roman" w:hAnsi="Times New Roman" w:cs="Times New Roman"/>
          <w:sz w:val="24"/>
          <w:szCs w:val="24"/>
        </w:rPr>
      </w:pPr>
      <w:r w:rsidRPr="0013666C">
        <w:rPr>
          <w:rFonts w:ascii="Times New Roman" w:hAnsi="Times New Roman" w:cs="Times New Roman"/>
          <w:sz w:val="24"/>
          <w:szCs w:val="24"/>
        </w:rPr>
        <w:t xml:space="preserve">Дошкольные образовательные учреждения  города активно внедряют  Федеральные государственные образовательные стандарты (ФГОС). Для этой цели проведено повышение квалификации педагогов, созданы примерные основные образовательные программы по возрастам и направлениям. Начата поэтапная работа изменения предметно-развивающей среды, соответствующей новым стандартам. </w:t>
      </w:r>
    </w:p>
    <w:p w:rsidR="008D4112" w:rsidRPr="0013666C" w:rsidRDefault="008D4112" w:rsidP="00A345FF">
      <w:pPr>
        <w:spacing w:after="120"/>
        <w:ind w:firstLine="708"/>
        <w:jc w:val="both"/>
        <w:rPr>
          <w:rFonts w:ascii="Times New Roman" w:hAnsi="Times New Roman" w:cs="Times New Roman"/>
          <w:sz w:val="24"/>
          <w:szCs w:val="24"/>
        </w:rPr>
      </w:pPr>
      <w:r w:rsidRPr="0013666C">
        <w:rPr>
          <w:rFonts w:ascii="Times New Roman" w:hAnsi="Times New Roman" w:cs="Times New Roman"/>
          <w:sz w:val="24"/>
          <w:szCs w:val="24"/>
        </w:rPr>
        <w:t xml:space="preserve">Среднемесячная заработная плата работников муниципальных дошкольных образовательных учреждений в 2015 году составила 41, 96 тыс. руб., что на 9% выше предыдущего года. </w:t>
      </w:r>
    </w:p>
    <w:p w:rsidR="008D4112" w:rsidRPr="0013666C" w:rsidRDefault="008D4112" w:rsidP="00CD4D24">
      <w:pPr>
        <w:pStyle w:val="Style3"/>
        <w:widowControl/>
        <w:spacing w:before="10" w:line="276" w:lineRule="auto"/>
        <w:ind w:firstLine="696"/>
        <w:jc w:val="both"/>
        <w:rPr>
          <w:rStyle w:val="FontStyle12"/>
          <w:b w:val="0"/>
          <w:bCs w:val="0"/>
          <w:sz w:val="24"/>
          <w:szCs w:val="24"/>
        </w:rPr>
      </w:pPr>
      <w:r w:rsidRPr="0013666C">
        <w:rPr>
          <w:rStyle w:val="FontStyle13"/>
          <w:sz w:val="24"/>
          <w:szCs w:val="24"/>
        </w:rPr>
        <w:t>Средний размер родительской платы за присмотр и уход за детьми в муниципальных образовательных организациях на территории г. Реутов установлен в размере 2100 рублей.</w:t>
      </w:r>
    </w:p>
    <w:p w:rsidR="008D4112" w:rsidRPr="0013666C" w:rsidRDefault="008D4112" w:rsidP="00A345FF">
      <w:pPr>
        <w:spacing w:before="120" w:after="120"/>
        <w:ind w:firstLine="709"/>
        <w:jc w:val="both"/>
        <w:rPr>
          <w:rFonts w:ascii="Times New Roman" w:hAnsi="Times New Roman" w:cs="Times New Roman"/>
          <w:sz w:val="24"/>
          <w:szCs w:val="24"/>
          <w:lang w:eastAsia="en-US"/>
        </w:rPr>
      </w:pPr>
      <w:r w:rsidRPr="0013666C">
        <w:rPr>
          <w:rFonts w:ascii="Times New Roman" w:hAnsi="Times New Roman" w:cs="Times New Roman"/>
          <w:sz w:val="24"/>
          <w:szCs w:val="24"/>
          <w:lang w:eastAsia="en-US"/>
        </w:rPr>
        <w:t>В рамках Приоритетного национального проекта «Образование» победителем в областном конкурсе на присвоение статуса Региональной инновационной площадки стал МБДОУ № 18 «Малыш», вошедший в состав реорганизованного дошкольного образовательного учреждения МБДОУ № 14 «Чебурашка».</w:t>
      </w:r>
    </w:p>
    <w:p w:rsidR="008D4112" w:rsidRPr="0013666C" w:rsidRDefault="008D4112" w:rsidP="00394E6E">
      <w:pPr>
        <w:spacing w:before="120" w:after="120"/>
        <w:ind w:firstLine="709"/>
        <w:jc w:val="both"/>
        <w:rPr>
          <w:rFonts w:ascii="Times New Roman" w:hAnsi="Times New Roman" w:cs="Times New Roman"/>
          <w:sz w:val="24"/>
          <w:szCs w:val="24"/>
          <w:lang w:eastAsia="en-US"/>
        </w:rPr>
      </w:pPr>
      <w:r w:rsidRPr="0013666C">
        <w:rPr>
          <w:rFonts w:ascii="Times New Roman" w:hAnsi="Times New Roman" w:cs="Times New Roman"/>
          <w:sz w:val="24"/>
          <w:szCs w:val="24"/>
          <w:lang w:eastAsia="en-US"/>
        </w:rPr>
        <w:t>МАДОУ № 5 «Аленький цветочек» и МАДОУ № 12 «Березка» стали лауреатами конкурса "100 лучших ДОУ России».</w:t>
      </w:r>
    </w:p>
    <w:p w:rsidR="008D4112" w:rsidRPr="0013666C" w:rsidRDefault="008D4112" w:rsidP="00394E6E">
      <w:pPr>
        <w:spacing w:before="120" w:after="120"/>
        <w:ind w:firstLine="709"/>
        <w:jc w:val="both"/>
        <w:rPr>
          <w:rStyle w:val="FontStyle12"/>
          <w:b w:val="0"/>
          <w:bCs w:val="0"/>
          <w:sz w:val="24"/>
          <w:szCs w:val="24"/>
          <w:lang w:eastAsia="en-US"/>
        </w:rPr>
      </w:pPr>
      <w:r w:rsidRPr="0013666C">
        <w:rPr>
          <w:rFonts w:ascii="Times New Roman" w:hAnsi="Times New Roman" w:cs="Times New Roman"/>
          <w:sz w:val="24"/>
          <w:szCs w:val="24"/>
          <w:lang w:eastAsia="en-US"/>
        </w:rPr>
        <w:t xml:space="preserve">МАДОУ № 5 принял участие во Всероссийском Смотре-конкурсе на лучшую презентацию учреждения дошкольного образования – 2015» и награждён благодарственным письмом Международной Академии развития образования. </w:t>
      </w:r>
    </w:p>
    <w:p w:rsidR="008D4112" w:rsidRPr="0013666C" w:rsidRDefault="008D4112" w:rsidP="005D7456">
      <w:pPr>
        <w:pStyle w:val="Style4"/>
        <w:widowControl/>
        <w:spacing w:line="276" w:lineRule="auto"/>
        <w:ind w:firstLine="709"/>
        <w:jc w:val="both"/>
        <w:rPr>
          <w:rStyle w:val="FontStyle12"/>
          <w:b w:val="0"/>
          <w:bCs w:val="0"/>
          <w:sz w:val="24"/>
          <w:szCs w:val="24"/>
          <w:u w:val="single"/>
        </w:rPr>
      </w:pPr>
      <w:r w:rsidRPr="0013666C">
        <w:rPr>
          <w:rStyle w:val="FontStyle12"/>
          <w:b w:val="0"/>
          <w:bCs w:val="0"/>
          <w:sz w:val="24"/>
          <w:szCs w:val="24"/>
          <w:u w:val="single"/>
        </w:rPr>
        <w:t>Перспективные задачи развития дошкольного образования в городском округе Реутов:</w:t>
      </w:r>
    </w:p>
    <w:p w:rsidR="008D4112" w:rsidRPr="0013666C" w:rsidRDefault="008D4112" w:rsidP="005D7456">
      <w:pPr>
        <w:pStyle w:val="Style2"/>
        <w:widowControl/>
        <w:numPr>
          <w:ilvl w:val="0"/>
          <w:numId w:val="1"/>
        </w:numPr>
        <w:tabs>
          <w:tab w:val="left" w:pos="888"/>
        </w:tabs>
        <w:spacing w:before="38" w:line="276" w:lineRule="auto"/>
        <w:ind w:firstLine="696"/>
        <w:jc w:val="both"/>
        <w:rPr>
          <w:rStyle w:val="FontStyle13"/>
          <w:sz w:val="24"/>
          <w:szCs w:val="24"/>
        </w:rPr>
      </w:pPr>
      <w:r w:rsidRPr="0013666C">
        <w:rPr>
          <w:rStyle w:val="FontStyle13"/>
          <w:sz w:val="24"/>
          <w:szCs w:val="24"/>
        </w:rPr>
        <w:t>Стабильное выполнение Указа Президента по ликвидации очередности на получение мест для детей в возрасте от 3 до 7 лет;</w:t>
      </w:r>
    </w:p>
    <w:p w:rsidR="008D4112" w:rsidRPr="0013666C" w:rsidRDefault="008D4112" w:rsidP="006C45F3">
      <w:pPr>
        <w:pStyle w:val="Style2"/>
        <w:widowControl/>
        <w:numPr>
          <w:ilvl w:val="0"/>
          <w:numId w:val="2"/>
        </w:numPr>
        <w:tabs>
          <w:tab w:val="left" w:pos="902"/>
        </w:tabs>
        <w:spacing w:before="53" w:line="276" w:lineRule="auto"/>
        <w:ind w:right="43" w:firstLine="709"/>
        <w:jc w:val="both"/>
        <w:rPr>
          <w:rStyle w:val="FontStyle13"/>
          <w:sz w:val="24"/>
          <w:szCs w:val="24"/>
        </w:rPr>
      </w:pPr>
      <w:r w:rsidRPr="0013666C">
        <w:rPr>
          <w:rStyle w:val="FontStyle13"/>
          <w:sz w:val="24"/>
          <w:szCs w:val="24"/>
        </w:rPr>
        <w:t>поэтапное внедрение Федеральных государственных образовательных стандартов дошкольного образования;</w:t>
      </w:r>
    </w:p>
    <w:p w:rsidR="008D4112" w:rsidRPr="0013666C" w:rsidRDefault="008D4112" w:rsidP="006C45F3">
      <w:pPr>
        <w:pStyle w:val="Style2"/>
        <w:widowControl/>
        <w:numPr>
          <w:ilvl w:val="0"/>
          <w:numId w:val="2"/>
        </w:numPr>
        <w:tabs>
          <w:tab w:val="left" w:pos="902"/>
        </w:tabs>
        <w:spacing w:before="53" w:line="276" w:lineRule="auto"/>
        <w:ind w:right="43" w:firstLine="709"/>
        <w:jc w:val="both"/>
        <w:rPr>
          <w:rStyle w:val="FontStyle12"/>
          <w:b w:val="0"/>
          <w:bCs w:val="0"/>
          <w:sz w:val="24"/>
          <w:szCs w:val="24"/>
        </w:rPr>
      </w:pPr>
      <w:r w:rsidRPr="0013666C">
        <w:rPr>
          <w:rStyle w:val="FontStyle12"/>
          <w:b w:val="0"/>
          <w:bCs w:val="0"/>
          <w:sz w:val="24"/>
          <w:szCs w:val="24"/>
        </w:rPr>
        <w:t>стимулирование и развитие инновационной деятельности дошкольных образовательных организаций как механизма внедрения ФГОС ДО и профессионального стандарта педагога;</w:t>
      </w:r>
    </w:p>
    <w:p w:rsidR="008D4112" w:rsidRPr="0013666C" w:rsidRDefault="008D4112" w:rsidP="005D7456">
      <w:pPr>
        <w:pStyle w:val="Style2"/>
        <w:widowControl/>
        <w:numPr>
          <w:ilvl w:val="0"/>
          <w:numId w:val="3"/>
        </w:numPr>
        <w:tabs>
          <w:tab w:val="left" w:pos="922"/>
        </w:tabs>
        <w:spacing w:line="276" w:lineRule="auto"/>
        <w:ind w:firstLine="709"/>
        <w:jc w:val="both"/>
        <w:rPr>
          <w:rStyle w:val="FontStyle12"/>
          <w:b w:val="0"/>
          <w:bCs w:val="0"/>
          <w:sz w:val="24"/>
          <w:szCs w:val="24"/>
        </w:rPr>
      </w:pPr>
      <w:r w:rsidRPr="0013666C">
        <w:rPr>
          <w:rStyle w:val="FontStyle12"/>
          <w:b w:val="0"/>
          <w:bCs w:val="0"/>
          <w:sz w:val="24"/>
          <w:szCs w:val="24"/>
        </w:rPr>
        <w:t>усиление интеграции систем дошкольного, начального общего и дополнительного образования в целях обеспечения преемственности образовательных программ и непрерывности развития ребенка;</w:t>
      </w:r>
    </w:p>
    <w:p w:rsidR="008D4112" w:rsidRPr="0013666C" w:rsidRDefault="008D4112" w:rsidP="005D7456">
      <w:pPr>
        <w:pStyle w:val="Style2"/>
        <w:widowControl/>
        <w:numPr>
          <w:ilvl w:val="0"/>
          <w:numId w:val="3"/>
        </w:numPr>
        <w:tabs>
          <w:tab w:val="left" w:pos="922"/>
        </w:tabs>
        <w:spacing w:line="276" w:lineRule="auto"/>
        <w:ind w:firstLine="709"/>
        <w:jc w:val="both"/>
        <w:rPr>
          <w:rStyle w:val="FontStyle12"/>
          <w:b w:val="0"/>
          <w:bCs w:val="0"/>
          <w:sz w:val="24"/>
          <w:szCs w:val="24"/>
        </w:rPr>
      </w:pPr>
      <w:r w:rsidRPr="0013666C">
        <w:rPr>
          <w:rStyle w:val="FontStyle12"/>
          <w:b w:val="0"/>
          <w:bCs w:val="0"/>
          <w:sz w:val="24"/>
          <w:szCs w:val="24"/>
        </w:rPr>
        <w:t>приведение условий осуществления образовательной деятельности по основным и адаптированным образовательным программам дошкольного образования в соответствие с требованиями законодательства.</w:t>
      </w:r>
    </w:p>
    <w:p w:rsidR="008D4112" w:rsidRPr="00B729E9" w:rsidRDefault="008D4112" w:rsidP="005D7456">
      <w:pPr>
        <w:pStyle w:val="Style2"/>
        <w:widowControl/>
        <w:tabs>
          <w:tab w:val="left" w:pos="922"/>
        </w:tabs>
        <w:spacing w:line="276" w:lineRule="auto"/>
        <w:ind w:left="709"/>
        <w:jc w:val="both"/>
        <w:rPr>
          <w:rStyle w:val="FontStyle12"/>
          <w:b w:val="0"/>
          <w:bCs w:val="0"/>
          <w:color w:val="0070C0"/>
          <w:sz w:val="28"/>
          <w:szCs w:val="28"/>
        </w:rPr>
      </w:pPr>
    </w:p>
    <w:p w:rsidR="008D4112" w:rsidRDefault="008D4112" w:rsidP="005D7456">
      <w:pPr>
        <w:spacing w:after="0" w:line="240" w:lineRule="auto"/>
        <w:ind w:firstLine="709"/>
        <w:jc w:val="center"/>
        <w:rPr>
          <w:rFonts w:ascii="Times New Roman" w:hAnsi="Times New Roman" w:cs="Times New Roman"/>
          <w:b/>
          <w:bCs/>
          <w:sz w:val="24"/>
          <w:szCs w:val="24"/>
        </w:rPr>
      </w:pPr>
    </w:p>
    <w:p w:rsidR="008D4112" w:rsidRDefault="008D4112" w:rsidP="005D7456">
      <w:pPr>
        <w:spacing w:after="0" w:line="240" w:lineRule="auto"/>
        <w:ind w:firstLine="709"/>
        <w:jc w:val="center"/>
        <w:rPr>
          <w:rFonts w:ascii="Times New Roman" w:hAnsi="Times New Roman" w:cs="Times New Roman"/>
          <w:b/>
          <w:bCs/>
          <w:sz w:val="24"/>
          <w:szCs w:val="24"/>
        </w:rPr>
      </w:pPr>
    </w:p>
    <w:p w:rsidR="008D4112" w:rsidRDefault="008D4112" w:rsidP="005D7456">
      <w:pPr>
        <w:spacing w:after="0" w:line="240" w:lineRule="auto"/>
        <w:ind w:firstLine="709"/>
        <w:jc w:val="center"/>
        <w:rPr>
          <w:rFonts w:ascii="Times New Roman" w:hAnsi="Times New Roman" w:cs="Times New Roman"/>
          <w:b/>
          <w:bCs/>
          <w:sz w:val="24"/>
          <w:szCs w:val="24"/>
        </w:rPr>
      </w:pPr>
    </w:p>
    <w:p w:rsidR="008D4112" w:rsidRPr="00504B9F" w:rsidRDefault="008D4112" w:rsidP="005D7456">
      <w:pPr>
        <w:spacing w:after="0" w:line="240" w:lineRule="auto"/>
        <w:ind w:firstLine="709"/>
        <w:jc w:val="center"/>
        <w:rPr>
          <w:rFonts w:ascii="Times New Roman" w:hAnsi="Times New Roman" w:cs="Times New Roman"/>
          <w:b/>
          <w:bCs/>
          <w:sz w:val="24"/>
          <w:szCs w:val="24"/>
        </w:rPr>
      </w:pPr>
      <w:bookmarkStart w:id="0" w:name="_GoBack"/>
      <w:bookmarkEnd w:id="0"/>
      <w:r w:rsidRPr="00504B9F">
        <w:rPr>
          <w:rFonts w:ascii="Times New Roman" w:hAnsi="Times New Roman" w:cs="Times New Roman"/>
          <w:b/>
          <w:bCs/>
          <w:sz w:val="24"/>
          <w:szCs w:val="24"/>
        </w:rPr>
        <w:t xml:space="preserve">2.2. Развитие начального общего, основного общего и </w:t>
      </w:r>
    </w:p>
    <w:p w:rsidR="008D4112" w:rsidRPr="00504B9F" w:rsidRDefault="008D4112" w:rsidP="005D7456">
      <w:pPr>
        <w:spacing w:after="0" w:line="240" w:lineRule="auto"/>
        <w:ind w:firstLine="709"/>
        <w:jc w:val="center"/>
        <w:rPr>
          <w:rFonts w:ascii="Times New Roman" w:hAnsi="Times New Roman" w:cs="Times New Roman"/>
          <w:b/>
          <w:bCs/>
          <w:sz w:val="24"/>
          <w:szCs w:val="24"/>
        </w:rPr>
      </w:pPr>
      <w:r w:rsidRPr="00504B9F">
        <w:rPr>
          <w:rFonts w:ascii="Times New Roman" w:hAnsi="Times New Roman" w:cs="Times New Roman"/>
          <w:b/>
          <w:bCs/>
          <w:sz w:val="24"/>
          <w:szCs w:val="24"/>
        </w:rPr>
        <w:t>среднего общего образования</w:t>
      </w:r>
    </w:p>
    <w:p w:rsidR="008D4112" w:rsidRPr="005D7456" w:rsidRDefault="008D4112" w:rsidP="005D7456">
      <w:pPr>
        <w:pStyle w:val="Style2"/>
        <w:widowControl/>
        <w:tabs>
          <w:tab w:val="left" w:pos="922"/>
        </w:tabs>
        <w:spacing w:line="276" w:lineRule="auto"/>
        <w:jc w:val="both"/>
        <w:rPr>
          <w:rStyle w:val="FontStyle12"/>
          <w:b w:val="0"/>
          <w:bCs w:val="0"/>
          <w:sz w:val="28"/>
          <w:szCs w:val="28"/>
        </w:rPr>
      </w:pPr>
    </w:p>
    <w:p w:rsidR="008D4112" w:rsidRPr="006916D0" w:rsidRDefault="008D4112" w:rsidP="007658EF">
      <w:pPr>
        <w:spacing w:after="0"/>
        <w:ind w:firstLine="709"/>
        <w:jc w:val="both"/>
        <w:rPr>
          <w:rFonts w:ascii="Times New Roman" w:hAnsi="Times New Roman" w:cs="Times New Roman"/>
          <w:sz w:val="24"/>
          <w:szCs w:val="24"/>
        </w:rPr>
      </w:pPr>
      <w:r w:rsidRPr="006916D0">
        <w:rPr>
          <w:rFonts w:ascii="Times New Roman" w:hAnsi="Times New Roman" w:cs="Times New Roman"/>
          <w:sz w:val="24"/>
          <w:szCs w:val="24"/>
        </w:rPr>
        <w:t>Деятельность муниципа</w:t>
      </w:r>
      <w:r>
        <w:rPr>
          <w:rFonts w:ascii="Times New Roman" w:hAnsi="Times New Roman" w:cs="Times New Roman"/>
          <w:sz w:val="24"/>
          <w:szCs w:val="24"/>
        </w:rPr>
        <w:t>льной системы образования в 2015</w:t>
      </w:r>
      <w:r w:rsidRPr="006916D0">
        <w:rPr>
          <w:rFonts w:ascii="Times New Roman" w:hAnsi="Times New Roman" w:cs="Times New Roman"/>
          <w:sz w:val="24"/>
          <w:szCs w:val="24"/>
        </w:rPr>
        <w:t xml:space="preserve"> году была ориентирована на реализацию мероприятий модернизации системы общего образования, направленных на выполнение национальной образовательной инициативы «Наша новая школа».</w:t>
      </w:r>
    </w:p>
    <w:p w:rsidR="008D4112" w:rsidRPr="0013666C" w:rsidRDefault="008D4112" w:rsidP="007658EF">
      <w:pPr>
        <w:spacing w:after="0"/>
        <w:ind w:firstLine="709"/>
        <w:jc w:val="both"/>
        <w:rPr>
          <w:rFonts w:ascii="Times New Roman" w:hAnsi="Times New Roman" w:cs="Times New Roman"/>
          <w:sz w:val="24"/>
          <w:szCs w:val="24"/>
        </w:rPr>
      </w:pPr>
      <w:r w:rsidRPr="006916D0">
        <w:rPr>
          <w:rFonts w:ascii="Times New Roman" w:hAnsi="Times New Roman" w:cs="Times New Roman"/>
          <w:sz w:val="24"/>
          <w:szCs w:val="24"/>
        </w:rPr>
        <w:t>Общий объем финансовых средств, поступивших в 201</w:t>
      </w:r>
      <w:r>
        <w:rPr>
          <w:rFonts w:ascii="Times New Roman" w:hAnsi="Times New Roman" w:cs="Times New Roman"/>
          <w:sz w:val="24"/>
          <w:szCs w:val="24"/>
        </w:rPr>
        <w:t>5</w:t>
      </w:r>
      <w:r w:rsidRPr="006916D0">
        <w:rPr>
          <w:rFonts w:ascii="Times New Roman" w:hAnsi="Times New Roman" w:cs="Times New Roman"/>
          <w:sz w:val="24"/>
          <w:szCs w:val="24"/>
        </w:rPr>
        <w:t xml:space="preserve"> году в общеобразовательные организации, в расчете на одного учащегося составил </w:t>
      </w:r>
      <w:r w:rsidRPr="0013666C">
        <w:rPr>
          <w:rFonts w:ascii="Times New Roman" w:hAnsi="Times New Roman" w:cs="Times New Roman"/>
          <w:sz w:val="24"/>
          <w:szCs w:val="24"/>
        </w:rPr>
        <w:t xml:space="preserve">71,6 тыс. руб. Удельный вес финансовых средств от приносящей доход деятельности в общем объеме финансовых средств общеобразовательных организаций – 9,2%. </w:t>
      </w:r>
    </w:p>
    <w:p w:rsidR="008D4112" w:rsidRPr="006916D0" w:rsidRDefault="008D4112" w:rsidP="007658EF">
      <w:pPr>
        <w:shd w:val="clear" w:color="auto" w:fill="FFFFFF"/>
        <w:spacing w:after="120"/>
        <w:ind w:firstLine="709"/>
        <w:jc w:val="both"/>
        <w:rPr>
          <w:rFonts w:ascii="Times New Roman" w:hAnsi="Times New Roman" w:cs="Times New Roman"/>
          <w:sz w:val="24"/>
          <w:szCs w:val="24"/>
        </w:rPr>
      </w:pPr>
      <w:r w:rsidRPr="006916D0">
        <w:rPr>
          <w:rFonts w:ascii="Times New Roman" w:hAnsi="Times New Roman" w:cs="Times New Roman"/>
          <w:sz w:val="24"/>
          <w:szCs w:val="24"/>
        </w:rPr>
        <w:t xml:space="preserve">В системе образования г.о. Реутов в настоящее время функционирует 10 общеобразовательных учреждений (гимназия, лицей, 3 школы с углублённым изучением отдельных предметов, 5 средних общеобразовательных школ) и 1 специальная (коррекционная) начальная школа-детский сад «ЛУЧИК» </w:t>
      </w:r>
      <w:r w:rsidRPr="006916D0">
        <w:rPr>
          <w:rFonts w:ascii="Times New Roman" w:hAnsi="Times New Roman" w:cs="Times New Roman"/>
          <w:sz w:val="24"/>
          <w:szCs w:val="24"/>
          <w:lang w:val="en-US"/>
        </w:rPr>
        <w:t>V</w:t>
      </w:r>
      <w:r w:rsidRPr="006916D0">
        <w:rPr>
          <w:rFonts w:ascii="Times New Roman" w:hAnsi="Times New Roman" w:cs="Times New Roman"/>
          <w:sz w:val="24"/>
          <w:szCs w:val="24"/>
        </w:rPr>
        <w:t xml:space="preserve">, </w:t>
      </w:r>
      <w:r w:rsidRPr="006916D0">
        <w:rPr>
          <w:rFonts w:ascii="Times New Roman" w:hAnsi="Times New Roman" w:cs="Times New Roman"/>
          <w:sz w:val="24"/>
          <w:szCs w:val="24"/>
          <w:lang w:val="en-US"/>
        </w:rPr>
        <w:t>VII</w:t>
      </w:r>
      <w:r w:rsidRPr="006916D0">
        <w:rPr>
          <w:rFonts w:ascii="Times New Roman" w:hAnsi="Times New Roman" w:cs="Times New Roman"/>
          <w:sz w:val="24"/>
          <w:szCs w:val="24"/>
        </w:rPr>
        <w:t xml:space="preserve"> вида), в которых обучается </w:t>
      </w:r>
      <w:r w:rsidRPr="0013666C">
        <w:rPr>
          <w:rFonts w:ascii="Times New Roman" w:hAnsi="Times New Roman" w:cs="Times New Roman"/>
          <w:sz w:val="24"/>
          <w:szCs w:val="24"/>
        </w:rPr>
        <w:t>8261</w:t>
      </w:r>
      <w:r w:rsidRPr="000F0507">
        <w:rPr>
          <w:rFonts w:ascii="Times New Roman" w:hAnsi="Times New Roman" w:cs="Times New Roman"/>
          <w:color w:val="ED7D31"/>
          <w:sz w:val="24"/>
          <w:szCs w:val="24"/>
        </w:rPr>
        <w:t xml:space="preserve"> </w:t>
      </w:r>
      <w:r w:rsidRPr="006916D0">
        <w:rPr>
          <w:rFonts w:ascii="Times New Roman" w:hAnsi="Times New Roman" w:cs="Times New Roman"/>
          <w:sz w:val="24"/>
          <w:szCs w:val="24"/>
        </w:rPr>
        <w:t>учащихся.</w:t>
      </w:r>
    </w:p>
    <w:p w:rsidR="008D4112" w:rsidRPr="006916D0" w:rsidRDefault="008D4112" w:rsidP="00845BBC">
      <w:pPr>
        <w:pStyle w:val="Default"/>
        <w:spacing w:after="120" w:line="276" w:lineRule="auto"/>
        <w:ind w:firstLine="540"/>
        <w:jc w:val="both"/>
      </w:pPr>
      <w:r w:rsidRPr="006916D0">
        <w:rPr>
          <w:color w:val="auto"/>
        </w:rPr>
        <w:t>Управление образования с руководителями общеобразовательных учреждений проводит мероприятия, направленные на сокращение неэффективных расходов бюджета г.о. Реутов в сфере общего образования:</w:t>
      </w:r>
      <w:r w:rsidRPr="006916D0">
        <w:t xml:space="preserve"> наполняемость классов общеобразовательных учреждений доведена в среднем до </w:t>
      </w:r>
      <w:r w:rsidRPr="0013666C">
        <w:rPr>
          <w:color w:val="auto"/>
        </w:rPr>
        <w:t>25,7 человек</w:t>
      </w:r>
      <w:r w:rsidRPr="006916D0">
        <w:t>; нормативный показатель соотношения в структуре расходов на оплату труда учителя и непедагогического персонала 70:30 выполняется всеми общеобразовательными учреждениями; нормативный показатель соотношения численности учителей к прочему персоналу общеобразовательных учреждений 53:47 на начало 201</w:t>
      </w:r>
      <w:r>
        <w:t>4</w:t>
      </w:r>
      <w:r w:rsidRPr="006916D0">
        <w:t>-201</w:t>
      </w:r>
      <w:r>
        <w:t>5</w:t>
      </w:r>
      <w:r w:rsidRPr="006916D0">
        <w:t xml:space="preserve"> уч. года за счет оптимизации штатных расписаний так же выполняется всеми общеобразовательными учреждениями; нормативный показатель (15:1) соотношения числа обучающихся, приходящихся на 1 учителя в 201</w:t>
      </w:r>
      <w:r>
        <w:t>5</w:t>
      </w:r>
      <w:r w:rsidRPr="006916D0">
        <w:t xml:space="preserve"> г. в целом по городу выполнен.</w:t>
      </w:r>
    </w:p>
    <w:p w:rsidR="008D4112" w:rsidRPr="0013666C" w:rsidRDefault="008D4112" w:rsidP="00B27C74">
      <w:pPr>
        <w:spacing w:after="120"/>
        <w:ind w:firstLine="708"/>
        <w:jc w:val="both"/>
        <w:rPr>
          <w:rFonts w:ascii="Times New Roman" w:hAnsi="Times New Roman" w:cs="Times New Roman"/>
          <w:sz w:val="24"/>
          <w:szCs w:val="24"/>
        </w:rPr>
      </w:pPr>
      <w:r w:rsidRPr="006916D0">
        <w:rPr>
          <w:rFonts w:ascii="Times New Roman" w:hAnsi="Times New Roman" w:cs="Times New Roman"/>
          <w:sz w:val="24"/>
          <w:szCs w:val="24"/>
        </w:rPr>
        <w:t xml:space="preserve">Проводилась работа по исполнению Указов Президента Российской Федерации. Среднемесячная начисленная заработная плата учителей муниципальных общеобразовательных учреждений </w:t>
      </w:r>
      <w:r w:rsidRPr="0013666C">
        <w:rPr>
          <w:rFonts w:ascii="Times New Roman" w:hAnsi="Times New Roman" w:cs="Times New Roman"/>
          <w:sz w:val="24"/>
          <w:szCs w:val="24"/>
        </w:rPr>
        <w:t>увеличилась с 23,9 тыс. руб. в 2011 г. до 42,3 тыс. руб. 2015 г.).</w:t>
      </w:r>
    </w:p>
    <w:p w:rsidR="008D4112" w:rsidRDefault="008D4112" w:rsidP="006916D0">
      <w:pPr>
        <w:shd w:val="clear" w:color="auto" w:fill="FFFFFF"/>
        <w:spacing w:after="120"/>
        <w:ind w:firstLine="709"/>
        <w:jc w:val="both"/>
        <w:rPr>
          <w:rFonts w:ascii="Times New Roman" w:hAnsi="Times New Roman" w:cs="Times New Roman"/>
          <w:sz w:val="24"/>
          <w:szCs w:val="24"/>
        </w:rPr>
      </w:pPr>
      <w:r w:rsidRPr="00ED0438">
        <w:rPr>
          <w:rFonts w:ascii="Times New Roman" w:hAnsi="Times New Roman" w:cs="Times New Roman"/>
          <w:sz w:val="24"/>
          <w:szCs w:val="24"/>
        </w:rPr>
        <w:t>В 201</w:t>
      </w:r>
      <w:r>
        <w:rPr>
          <w:rFonts w:ascii="Times New Roman" w:hAnsi="Times New Roman" w:cs="Times New Roman"/>
          <w:sz w:val="24"/>
          <w:szCs w:val="24"/>
        </w:rPr>
        <w:t>4</w:t>
      </w:r>
      <w:r w:rsidRPr="00ED0438">
        <w:rPr>
          <w:rFonts w:ascii="Times New Roman" w:hAnsi="Times New Roman" w:cs="Times New Roman"/>
          <w:sz w:val="24"/>
          <w:szCs w:val="24"/>
        </w:rPr>
        <w:t>-201</w:t>
      </w:r>
      <w:r>
        <w:rPr>
          <w:rFonts w:ascii="Times New Roman" w:hAnsi="Times New Roman" w:cs="Times New Roman"/>
          <w:sz w:val="24"/>
          <w:szCs w:val="24"/>
        </w:rPr>
        <w:t>5 г. все шестиклассники города и 380 обучающихся 7</w:t>
      </w:r>
      <w:r w:rsidRPr="00ED0438">
        <w:rPr>
          <w:rFonts w:ascii="Times New Roman" w:hAnsi="Times New Roman" w:cs="Times New Roman"/>
          <w:sz w:val="24"/>
          <w:szCs w:val="24"/>
        </w:rPr>
        <w:t>-х классов обуча</w:t>
      </w:r>
      <w:r>
        <w:rPr>
          <w:rFonts w:ascii="Times New Roman" w:hAnsi="Times New Roman" w:cs="Times New Roman"/>
          <w:sz w:val="24"/>
          <w:szCs w:val="24"/>
        </w:rPr>
        <w:t>лись</w:t>
      </w:r>
      <w:r w:rsidRPr="00ED0438">
        <w:rPr>
          <w:rFonts w:ascii="Times New Roman" w:hAnsi="Times New Roman" w:cs="Times New Roman"/>
          <w:sz w:val="24"/>
          <w:szCs w:val="24"/>
        </w:rPr>
        <w:t xml:space="preserve"> по стандартам второго поколения</w:t>
      </w:r>
      <w:r>
        <w:rPr>
          <w:rFonts w:ascii="Times New Roman" w:hAnsi="Times New Roman" w:cs="Times New Roman"/>
          <w:sz w:val="24"/>
          <w:szCs w:val="24"/>
        </w:rPr>
        <w:t xml:space="preserve">. </w:t>
      </w:r>
    </w:p>
    <w:p w:rsidR="008D4112" w:rsidRPr="00181CC1" w:rsidRDefault="008D4112" w:rsidP="000F0507">
      <w:pPr>
        <w:pStyle w:val="1"/>
        <w:ind w:left="0"/>
        <w:jc w:val="both"/>
      </w:pPr>
      <w:r w:rsidRPr="00181CC1">
        <w:t>С 2014 года МБОУ СОШ № 4 является участником региональной стажировочной площадки «Поддержка региональной программы развития образования в условиях экспериментального перехода на федеральные государственные образовательные стандарты образования детей с ограниченными возможностями здоровья</w:t>
      </w:r>
      <w:r>
        <w:t>»</w:t>
      </w:r>
      <w:r w:rsidRPr="00181CC1">
        <w:t xml:space="preserve">. </w:t>
      </w:r>
      <w:r>
        <w:t xml:space="preserve"> С 01.09.2016 года в этой школе 21</w:t>
      </w:r>
      <w:r w:rsidRPr="00181CC1">
        <w:t xml:space="preserve"> </w:t>
      </w:r>
      <w:r>
        <w:t xml:space="preserve">ребенок будет </w:t>
      </w:r>
      <w:r w:rsidRPr="00181CC1">
        <w:t>обучат</w:t>
      </w:r>
      <w:r>
        <w:t>ь</w:t>
      </w:r>
      <w:r w:rsidRPr="00181CC1">
        <w:t>ся по адаптированной основной образовательной программе начального общего образования</w:t>
      </w:r>
      <w:r>
        <w:t xml:space="preserve"> для детей с нарушением зрения: 8 детей в 1 коррекционном классе, 6 детей – во 2-м классе с инклюзивным обучением; 9 детей - в 3 классе</w:t>
      </w:r>
      <w:r w:rsidRPr="004A30C3">
        <w:t xml:space="preserve"> </w:t>
      </w:r>
      <w:r>
        <w:t>с инклюзивным обучением</w:t>
      </w:r>
      <w:r w:rsidRPr="00181CC1">
        <w:t xml:space="preserve">. </w:t>
      </w:r>
    </w:p>
    <w:p w:rsidR="008D4112" w:rsidRPr="008F5434" w:rsidRDefault="008D4112" w:rsidP="000F0507">
      <w:pPr>
        <w:pStyle w:val="1"/>
        <w:ind w:left="0" w:firstLine="709"/>
        <w:jc w:val="both"/>
      </w:pPr>
      <w:r w:rsidRPr="008F5434">
        <w:t>Для первоклассников СОШ № 4, имеющих ограниченные возможности здоровья по зрению, на базе МБДОУ № 3 функционирует помещение коррекционного класса с мультимедийным оборудованием. Для всех детей с нарушением зрения, обучающихся в СОШ № 4, работает кабинет для проведения занятий по коррекции зрения, оснащенный современным реабилитационным оборудованием,  приобретенным на средства федерального и регионального бюджетов.</w:t>
      </w:r>
    </w:p>
    <w:p w:rsidR="008D4112" w:rsidRPr="008F5434" w:rsidRDefault="008D4112" w:rsidP="000F0507">
      <w:pPr>
        <w:jc w:val="both"/>
        <w:rPr>
          <w:rFonts w:ascii="Times New Roman" w:hAnsi="Times New Roman" w:cs="Times New Roman"/>
          <w:sz w:val="24"/>
          <w:szCs w:val="24"/>
        </w:rPr>
      </w:pPr>
      <w:r w:rsidRPr="008F5434">
        <w:rPr>
          <w:rFonts w:ascii="Times New Roman" w:hAnsi="Times New Roman" w:cs="Times New Roman"/>
          <w:sz w:val="24"/>
          <w:szCs w:val="24"/>
        </w:rPr>
        <w:t xml:space="preserve">         В  МБОУ «СОШ №7» созданы условия для инклюзивного образования детей-инвалидов с нарушением опорно-двигательного аппарата, с нарушением зрения и слуха. Школа стала участником по формированию в Московской области сети базовых общеобразовательных учреждений, в которых созданы условия для инклюзивного образования детей – инвалидов. Приобретены  комплекты оборудования, способствующие повышению доступности общеобразовательных организаций для инвалидов:  устройство для межэтажной транспортировки инвалидов; специализированная инфракрасная звукоусиливающая система; принтер Брайля </w:t>
      </w:r>
      <w:r w:rsidRPr="008F5434">
        <w:rPr>
          <w:rFonts w:ascii="Times New Roman" w:hAnsi="Times New Roman" w:cs="Times New Roman"/>
          <w:sz w:val="24"/>
          <w:szCs w:val="24"/>
          <w:shd w:val="clear" w:color="auto" w:fill="FFFFFF"/>
        </w:rPr>
        <w:t>для печати различных материалов на всемирно известном шрифте</w:t>
      </w:r>
      <w:r w:rsidRPr="008F5434">
        <w:rPr>
          <w:rFonts w:ascii="Times New Roman" w:hAnsi="Times New Roman" w:cs="Times New Roman"/>
          <w:sz w:val="24"/>
          <w:szCs w:val="24"/>
        </w:rPr>
        <w:t xml:space="preserve"> для детей с нарушениями зрения. </w:t>
      </w:r>
    </w:p>
    <w:p w:rsidR="008D4112" w:rsidRPr="008F5434" w:rsidRDefault="008D4112" w:rsidP="008F5434">
      <w:pPr>
        <w:spacing w:line="240" w:lineRule="atLeast"/>
        <w:jc w:val="both"/>
        <w:rPr>
          <w:rFonts w:ascii="Times New Roman" w:hAnsi="Times New Roman" w:cs="Times New Roman"/>
          <w:sz w:val="24"/>
          <w:szCs w:val="24"/>
        </w:rPr>
      </w:pPr>
      <w:r w:rsidRPr="008F5434">
        <w:rPr>
          <w:rFonts w:ascii="Times New Roman" w:hAnsi="Times New Roman" w:cs="Times New Roman"/>
          <w:sz w:val="24"/>
          <w:szCs w:val="24"/>
        </w:rPr>
        <w:t xml:space="preserve">        Дистанционное образование – это одно из средств расширения доступности образования для детей-инвалидов и детей с ОВЗ, т.е. инклюзивного образования,        позволяет расширить образовательный процесс детей, которым рекомендована индивидуальная форма обучения на дому, вывести его за пределы школьного учебника, организовать познавательную деятельность ребенка на основе информационных технологий,  обеспечить доступ к цифровым образовательным ресурсам, научить самостоятельно работать с электронными учебными материалами, развить навыки телекоммуникационного общения, интерактивные способности.</w:t>
      </w:r>
    </w:p>
    <w:p w:rsidR="008D4112" w:rsidRPr="008F5434" w:rsidRDefault="008D4112" w:rsidP="008F5434">
      <w:pPr>
        <w:jc w:val="both"/>
        <w:rPr>
          <w:rFonts w:ascii="Times New Roman" w:hAnsi="Times New Roman" w:cs="Times New Roman"/>
          <w:sz w:val="24"/>
          <w:szCs w:val="24"/>
        </w:rPr>
      </w:pPr>
      <w:r w:rsidRPr="008F5434">
        <w:rPr>
          <w:rFonts w:ascii="Times New Roman" w:hAnsi="Times New Roman" w:cs="Times New Roman"/>
          <w:sz w:val="24"/>
          <w:szCs w:val="24"/>
        </w:rPr>
        <w:t xml:space="preserve">      Базовыми  школами по данному направлению на 201</w:t>
      </w:r>
      <w:r>
        <w:rPr>
          <w:rFonts w:ascii="Times New Roman" w:hAnsi="Times New Roman" w:cs="Times New Roman"/>
          <w:sz w:val="24"/>
          <w:szCs w:val="24"/>
        </w:rPr>
        <w:t>5-2016</w:t>
      </w:r>
      <w:r w:rsidRPr="008F5434">
        <w:rPr>
          <w:rFonts w:ascii="Times New Roman" w:hAnsi="Times New Roman" w:cs="Times New Roman"/>
          <w:sz w:val="24"/>
          <w:szCs w:val="24"/>
        </w:rPr>
        <w:t xml:space="preserve"> учебный год являются школы №1, 2 и 6. С применением дистанционных технологий обучается 8 ребят. Почитаев Денис, участник проекта, в этом году успешно окончил 11 класс и поступил в Московский экономический институт на факультет «Психология  и управление»</w:t>
      </w:r>
    </w:p>
    <w:p w:rsidR="008D4112" w:rsidRPr="008F5434" w:rsidRDefault="008D4112" w:rsidP="008F5434">
      <w:pPr>
        <w:jc w:val="both"/>
        <w:rPr>
          <w:rFonts w:ascii="Times New Roman" w:hAnsi="Times New Roman" w:cs="Times New Roman"/>
          <w:sz w:val="24"/>
          <w:szCs w:val="24"/>
        </w:rPr>
      </w:pPr>
      <w:r w:rsidRPr="008F5434">
        <w:rPr>
          <w:rFonts w:ascii="Times New Roman" w:hAnsi="Times New Roman" w:cs="Times New Roman"/>
          <w:sz w:val="24"/>
          <w:szCs w:val="24"/>
        </w:rPr>
        <w:t xml:space="preserve">         Финансовое обеспечение реализации проекта осуществляется за счет субвенций,  предусмотренных Министерством образования Московской области. На 2016 год на оплату стоимости услуг на подключение рабочих мест обучающихся и учителей к сети Интернет и на оплату труда педагогических работников, осуществляющих обучение детей на дому с использованием дистанционных технологий предусмотрено </w:t>
      </w:r>
      <w:r w:rsidRPr="008F5434">
        <w:rPr>
          <w:rFonts w:ascii="Times New Roman" w:hAnsi="Times New Roman" w:cs="Times New Roman"/>
          <w:sz w:val="24"/>
          <w:szCs w:val="24"/>
        </w:rPr>
        <w:br/>
        <w:t xml:space="preserve">3 644,00 тыс. рублей. </w:t>
      </w:r>
    </w:p>
    <w:p w:rsidR="008D4112" w:rsidRPr="008F5434" w:rsidRDefault="008D4112" w:rsidP="008F5434">
      <w:pPr>
        <w:spacing w:line="240" w:lineRule="atLeast"/>
        <w:jc w:val="both"/>
        <w:rPr>
          <w:rFonts w:ascii="Times New Roman" w:hAnsi="Times New Roman" w:cs="Times New Roman"/>
          <w:i/>
          <w:iCs/>
          <w:sz w:val="24"/>
          <w:szCs w:val="24"/>
        </w:rPr>
      </w:pPr>
      <w:r w:rsidRPr="008F5434">
        <w:rPr>
          <w:rFonts w:ascii="Times New Roman" w:hAnsi="Times New Roman" w:cs="Times New Roman"/>
          <w:sz w:val="24"/>
          <w:szCs w:val="24"/>
        </w:rPr>
        <w:t xml:space="preserve">        Если по какой-то причине невозможного полностью  обеспечить доступность зданий, то необходимо организовать предоставление образовательных услуг инвалидам в дистанционном режиме</w:t>
      </w:r>
      <w:r>
        <w:rPr>
          <w:rFonts w:ascii="Times New Roman" w:hAnsi="Times New Roman" w:cs="Times New Roman"/>
          <w:i/>
          <w:iCs/>
          <w:sz w:val="24"/>
          <w:szCs w:val="24"/>
        </w:rPr>
        <w:t>.</w:t>
      </w:r>
    </w:p>
    <w:p w:rsidR="008D4112" w:rsidRPr="008F5434" w:rsidRDefault="008D4112" w:rsidP="008F5434">
      <w:pPr>
        <w:jc w:val="both"/>
        <w:rPr>
          <w:rFonts w:ascii="Times New Roman" w:hAnsi="Times New Roman" w:cs="Times New Roman"/>
          <w:sz w:val="24"/>
          <w:szCs w:val="24"/>
        </w:rPr>
      </w:pPr>
      <w:r w:rsidRPr="008F5434">
        <w:rPr>
          <w:rFonts w:ascii="Times New Roman" w:hAnsi="Times New Roman" w:cs="Times New Roman"/>
          <w:sz w:val="24"/>
          <w:szCs w:val="24"/>
        </w:rPr>
        <w:t xml:space="preserve">           Управлением образования из города Реутов осуществляется подвоз детей в муниципальное бюджетное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w:t>
      </w:r>
      <w:r w:rsidRPr="008F5434">
        <w:rPr>
          <w:rFonts w:ascii="Times New Roman" w:hAnsi="Times New Roman" w:cs="Times New Roman"/>
          <w:sz w:val="24"/>
          <w:szCs w:val="24"/>
          <w:lang w:val="en-US"/>
        </w:rPr>
        <w:t>VIII</w:t>
      </w:r>
      <w:r w:rsidRPr="008F5434">
        <w:rPr>
          <w:rFonts w:ascii="Times New Roman" w:hAnsi="Times New Roman" w:cs="Times New Roman"/>
          <w:sz w:val="24"/>
          <w:szCs w:val="24"/>
        </w:rPr>
        <w:t xml:space="preserve"> вида г.Балашиха.</w:t>
      </w:r>
    </w:p>
    <w:p w:rsidR="008D4112" w:rsidRPr="008F5434" w:rsidRDefault="008D4112" w:rsidP="008F5434">
      <w:pPr>
        <w:pStyle w:val="1"/>
        <w:shd w:val="clear" w:color="auto" w:fill="FFFFFF"/>
        <w:spacing w:before="30" w:after="30" w:line="360" w:lineRule="auto"/>
        <w:ind w:left="0"/>
        <w:jc w:val="both"/>
      </w:pPr>
    </w:p>
    <w:p w:rsidR="008D4112" w:rsidRDefault="008D4112" w:rsidP="008F5434">
      <w:pPr>
        <w:spacing w:line="240" w:lineRule="atLeast"/>
        <w:ind w:firstLine="709"/>
        <w:jc w:val="both"/>
        <w:rPr>
          <w:rFonts w:ascii="Times New Roman" w:hAnsi="Times New Roman" w:cs="Times New Roman"/>
          <w:sz w:val="24"/>
          <w:szCs w:val="24"/>
        </w:rPr>
      </w:pPr>
      <w:r w:rsidRPr="008F5434">
        <w:rPr>
          <w:rFonts w:ascii="Times New Roman" w:hAnsi="Times New Roman" w:cs="Times New Roman"/>
          <w:sz w:val="24"/>
          <w:szCs w:val="24"/>
        </w:rPr>
        <w:t>Всего в школах города  в 2015-2016 учебном году обучалось 8261 детей, из них 202 ребенка с ограниченными возможностями здоровья (ОВЗ) и 55 детей-инвалидов.  25 детей с ОВЗ  и инвалидностью обучались на дому.</w:t>
      </w:r>
    </w:p>
    <w:p w:rsidR="008D4112" w:rsidRPr="008F5434" w:rsidRDefault="008D4112" w:rsidP="008F5434">
      <w:pPr>
        <w:spacing w:line="240" w:lineRule="atLeast"/>
        <w:ind w:firstLine="709"/>
        <w:jc w:val="both"/>
        <w:rPr>
          <w:rFonts w:ascii="Times New Roman" w:hAnsi="Times New Roman" w:cs="Times New Roman"/>
          <w:sz w:val="24"/>
          <w:szCs w:val="24"/>
        </w:rPr>
      </w:pPr>
      <w:r w:rsidRPr="008F5434">
        <w:rPr>
          <w:rFonts w:ascii="Times New Roman" w:hAnsi="Times New Roman" w:cs="Times New Roman"/>
          <w:sz w:val="24"/>
          <w:szCs w:val="24"/>
        </w:rPr>
        <w:t>Детей с ОВЗ, поступающих на обучение в 1 класс в 2016 году - 44 человека (36- лучик  и 8 -шк №4).</w:t>
      </w:r>
    </w:p>
    <w:p w:rsidR="008D4112" w:rsidRPr="008F5434" w:rsidRDefault="008D4112" w:rsidP="008F5434">
      <w:pPr>
        <w:spacing w:line="240" w:lineRule="atLeast"/>
        <w:jc w:val="both"/>
        <w:rPr>
          <w:rFonts w:ascii="Times New Roman" w:hAnsi="Times New Roman" w:cs="Times New Roman"/>
          <w:b/>
          <w:bCs/>
          <w:sz w:val="24"/>
          <w:szCs w:val="24"/>
        </w:rPr>
      </w:pPr>
      <w:r w:rsidRPr="008F5434">
        <w:rPr>
          <w:rFonts w:ascii="Times New Roman" w:hAnsi="Times New Roman" w:cs="Times New Roman"/>
          <w:sz w:val="24"/>
          <w:szCs w:val="24"/>
        </w:rPr>
        <w:t>Понятие «Доступная среда» необходимо воспринимать значительно шире, и не сводить только к созданию пандусов. Принцип работы в этом направлении – создание оптимальных условий и предоставление разнообразных возможностей для образования детей с ограниченными возможностями здоровья.</w:t>
      </w:r>
    </w:p>
    <w:p w:rsidR="008D4112" w:rsidRPr="008F5434" w:rsidRDefault="008D4112" w:rsidP="008F5434">
      <w:pPr>
        <w:pStyle w:val="ListParagraph"/>
        <w:ind w:left="0" w:firstLine="708"/>
        <w:jc w:val="both"/>
        <w:rPr>
          <w:rFonts w:ascii="Times New Roman" w:hAnsi="Times New Roman" w:cs="Times New Roman"/>
          <w:sz w:val="24"/>
          <w:szCs w:val="24"/>
        </w:rPr>
      </w:pPr>
      <w:r w:rsidRPr="008F5434">
        <w:rPr>
          <w:rFonts w:ascii="Times New Roman" w:hAnsi="Times New Roman" w:cs="Times New Roman"/>
          <w:sz w:val="24"/>
          <w:szCs w:val="24"/>
        </w:rPr>
        <w:t>На муниципальном уровне методическое сопровождение профессионального развития и повышения квалификации педагогических работников реализуют УМЦ (директор Лосева О.В.) и методические службы образовательных учреждений. В Московской области действует региональная система дополнительного педагогического профессионального образования, координатором которой является ГОУ ВПО МО «Академия социального управления». МБУ ДПО УМЦ является полноправным участником этой сети. За это время созданы 19 программ, которые прошли экспертизу и утверждены к реализации в региональной сети повышения квалификации работников образования Московской области. Из них в</w:t>
      </w:r>
      <w:r w:rsidRPr="008F5434">
        <w:rPr>
          <w:rFonts w:ascii="Times New Roman" w:hAnsi="Times New Roman" w:cs="Times New Roman"/>
          <w:b/>
          <w:bCs/>
          <w:sz w:val="24"/>
          <w:szCs w:val="24"/>
        </w:rPr>
        <w:t xml:space="preserve"> </w:t>
      </w:r>
      <w:r w:rsidRPr="008F5434">
        <w:rPr>
          <w:rFonts w:ascii="Times New Roman" w:hAnsi="Times New Roman" w:cs="Times New Roman"/>
          <w:sz w:val="24"/>
          <w:szCs w:val="24"/>
        </w:rPr>
        <w:t>2016 году написаны   5 программ. В 2015-2016 учебном году в нашем УМЦ обучены 418 слушателей.</w:t>
      </w:r>
    </w:p>
    <w:p w:rsidR="008D4112" w:rsidRPr="008F5434" w:rsidRDefault="008D4112" w:rsidP="008F5434">
      <w:pPr>
        <w:spacing w:line="240" w:lineRule="auto"/>
        <w:ind w:right="-1" w:firstLine="708"/>
        <w:jc w:val="both"/>
        <w:rPr>
          <w:rFonts w:ascii="Times New Roman" w:hAnsi="Times New Roman" w:cs="Times New Roman"/>
          <w:sz w:val="24"/>
          <w:szCs w:val="24"/>
        </w:rPr>
      </w:pPr>
      <w:r w:rsidRPr="008F5434">
        <w:rPr>
          <w:rFonts w:ascii="Times New Roman" w:hAnsi="Times New Roman" w:cs="Times New Roman"/>
          <w:sz w:val="24"/>
          <w:szCs w:val="24"/>
        </w:rPr>
        <w:t>В учреждениях региональной сети (АСОУ, МГОУ, ГГТУ Орехово-Зуева, УМЦ Реутова) за учебный год обучены 713 слушателей из Реутова.</w:t>
      </w:r>
    </w:p>
    <w:p w:rsidR="008D4112" w:rsidRPr="008F5434" w:rsidRDefault="008D4112" w:rsidP="008F5434">
      <w:pPr>
        <w:spacing w:line="240" w:lineRule="auto"/>
        <w:ind w:firstLine="851"/>
        <w:jc w:val="both"/>
        <w:rPr>
          <w:rFonts w:ascii="Times New Roman" w:hAnsi="Times New Roman" w:cs="Times New Roman"/>
          <w:sz w:val="24"/>
          <w:szCs w:val="24"/>
        </w:rPr>
      </w:pPr>
      <w:r w:rsidRPr="008F5434">
        <w:rPr>
          <w:rFonts w:ascii="Times New Roman" w:hAnsi="Times New Roman" w:cs="Times New Roman"/>
          <w:sz w:val="24"/>
          <w:szCs w:val="24"/>
        </w:rPr>
        <w:t xml:space="preserve">В условиях работы по ФГОС повышается значимость подготовки педагога.  Работники дошкольных учреждений, начального и основного образования Реутова </w:t>
      </w:r>
      <w:r w:rsidRPr="008F5434">
        <w:rPr>
          <w:rFonts w:ascii="Times New Roman" w:hAnsi="Times New Roman" w:cs="Times New Roman"/>
          <w:sz w:val="24"/>
          <w:szCs w:val="24"/>
          <w:u w:val="single"/>
        </w:rPr>
        <w:t>продолжают</w:t>
      </w:r>
      <w:r w:rsidRPr="008F5434">
        <w:rPr>
          <w:rFonts w:ascii="Times New Roman" w:hAnsi="Times New Roman" w:cs="Times New Roman"/>
          <w:sz w:val="24"/>
          <w:szCs w:val="24"/>
        </w:rPr>
        <w:t xml:space="preserve"> обучение по актуальным проблемам развития профессиональных компетенций учителя в условиях реализации ФГОС. На 1 сентября 2016 года ситуация с готовностью ОО к работе по ФГОС такова: к началу 2016 года достигнут практически 100% результат по повышению квалификации педагогов ДОУ для работы по ФГОС ДОО. Отмечается рост и в начальной, и основной школе. Но 100% готовности пока нет. Руководителям школ надо обратить внимание, что через год все учителя начальной и основной школы должны иметь курсовую подготовку по ФГОС. </w:t>
      </w:r>
    </w:p>
    <w:p w:rsidR="008D4112" w:rsidRPr="008F5434" w:rsidRDefault="008D4112" w:rsidP="008F5434">
      <w:pPr>
        <w:spacing w:line="240" w:lineRule="auto"/>
        <w:ind w:firstLine="708"/>
        <w:jc w:val="both"/>
        <w:rPr>
          <w:rFonts w:ascii="Times New Roman" w:hAnsi="Times New Roman" w:cs="Times New Roman"/>
          <w:color w:val="FF0000"/>
          <w:sz w:val="24"/>
          <w:szCs w:val="24"/>
        </w:rPr>
      </w:pPr>
      <w:r w:rsidRPr="008F5434">
        <w:rPr>
          <w:rFonts w:ascii="Times New Roman" w:hAnsi="Times New Roman" w:cs="Times New Roman"/>
          <w:sz w:val="24"/>
          <w:szCs w:val="24"/>
        </w:rPr>
        <w:t xml:space="preserve">В течение прошлого учебного года 250 педагогов города участвовали в </w:t>
      </w:r>
      <w:r w:rsidRPr="008F5434">
        <w:rPr>
          <w:rFonts w:ascii="Times New Roman" w:hAnsi="Times New Roman" w:cs="Times New Roman"/>
          <w:b/>
          <w:bCs/>
          <w:sz w:val="24"/>
          <w:szCs w:val="24"/>
          <w:u w:val="single"/>
        </w:rPr>
        <w:t>региональных</w:t>
      </w:r>
      <w:r w:rsidRPr="008F5434">
        <w:rPr>
          <w:rFonts w:ascii="Times New Roman" w:hAnsi="Times New Roman" w:cs="Times New Roman"/>
          <w:sz w:val="24"/>
          <w:szCs w:val="24"/>
        </w:rPr>
        <w:t xml:space="preserve"> конференциях и семинарах по актуальным вопросам модернизации образования. 162 педагога города приняли участие в 133 конкурсах педагогического мастерства муниципального, регионального и федерального уровней. Реутовские педагоги принимают активное участие во всех профессиональных конкурсах, проводимых Министерством образования Московской области.</w:t>
      </w:r>
    </w:p>
    <w:p w:rsidR="008D4112" w:rsidRDefault="008D4112" w:rsidP="008F5434">
      <w:pPr>
        <w:ind w:firstLine="708"/>
        <w:jc w:val="both"/>
        <w:rPr>
          <w:rFonts w:ascii="Times New Roman" w:hAnsi="Times New Roman" w:cs="Times New Roman"/>
          <w:sz w:val="24"/>
          <w:szCs w:val="24"/>
        </w:rPr>
      </w:pPr>
      <w:r w:rsidRPr="001B10CA">
        <w:rPr>
          <w:rFonts w:ascii="Times New Roman" w:hAnsi="Times New Roman" w:cs="Times New Roman"/>
          <w:sz w:val="24"/>
          <w:szCs w:val="24"/>
        </w:rPr>
        <w:t>В рамках Приоритетного национального проекта «Образование» победителем в областном конкурсе на статус Региональная инноваци</w:t>
      </w:r>
      <w:r>
        <w:rPr>
          <w:rFonts w:ascii="Times New Roman" w:hAnsi="Times New Roman" w:cs="Times New Roman"/>
          <w:sz w:val="24"/>
          <w:szCs w:val="24"/>
        </w:rPr>
        <w:t>онная площадка стало МАДОУ №9 и МАДОУ №13., СОШ №5</w:t>
      </w:r>
    </w:p>
    <w:p w:rsidR="008D4112" w:rsidRDefault="008D4112" w:rsidP="008F5434">
      <w:pPr>
        <w:ind w:firstLine="708"/>
        <w:jc w:val="both"/>
        <w:rPr>
          <w:rFonts w:ascii="Times New Roman" w:hAnsi="Times New Roman" w:cs="Times New Roman"/>
          <w:sz w:val="24"/>
          <w:szCs w:val="24"/>
        </w:rPr>
      </w:pPr>
      <w:r>
        <w:rPr>
          <w:rFonts w:ascii="Times New Roman" w:hAnsi="Times New Roman" w:cs="Times New Roman"/>
          <w:sz w:val="24"/>
          <w:szCs w:val="24"/>
        </w:rPr>
        <w:t>МАДОУ №8 в</w:t>
      </w:r>
      <w:r w:rsidRPr="00063E22">
        <w:rPr>
          <w:rFonts w:ascii="Times New Roman" w:hAnsi="Times New Roman" w:cs="Times New Roman"/>
          <w:sz w:val="24"/>
          <w:szCs w:val="24"/>
        </w:rPr>
        <w:t>ошел в десятку лучших ДОО областного конкурса «Лучший детский сад Московской области»</w:t>
      </w:r>
      <w:r>
        <w:rPr>
          <w:rFonts w:ascii="Times New Roman" w:hAnsi="Times New Roman" w:cs="Times New Roman"/>
          <w:sz w:val="24"/>
          <w:szCs w:val="24"/>
        </w:rPr>
        <w:t xml:space="preserve"> и занял 2-е место.</w:t>
      </w:r>
    </w:p>
    <w:p w:rsidR="008D4112" w:rsidRDefault="008D4112" w:rsidP="008F5434">
      <w:pPr>
        <w:ind w:firstLine="708"/>
        <w:jc w:val="both"/>
        <w:rPr>
          <w:rFonts w:ascii="Times New Roman" w:hAnsi="Times New Roman" w:cs="Times New Roman"/>
          <w:sz w:val="24"/>
          <w:szCs w:val="24"/>
        </w:rPr>
      </w:pPr>
      <w:r>
        <w:rPr>
          <w:rFonts w:ascii="Times New Roman" w:hAnsi="Times New Roman" w:cs="Times New Roman"/>
          <w:sz w:val="24"/>
          <w:szCs w:val="24"/>
        </w:rPr>
        <w:t xml:space="preserve">МАДОУ№13 Лауреат Всероссийского конкурса </w:t>
      </w:r>
      <w:r w:rsidRPr="00514C3F">
        <w:rPr>
          <w:rFonts w:ascii="Times New Roman" w:hAnsi="Times New Roman" w:cs="Times New Roman"/>
          <w:sz w:val="24"/>
          <w:szCs w:val="24"/>
        </w:rPr>
        <w:t>"Лучшая коррекционная образовательная организация – 2016»</w:t>
      </w:r>
      <w:r>
        <w:rPr>
          <w:rFonts w:ascii="Times New Roman" w:hAnsi="Times New Roman" w:cs="Times New Roman"/>
          <w:sz w:val="24"/>
          <w:szCs w:val="24"/>
        </w:rPr>
        <w:t>;</w:t>
      </w:r>
    </w:p>
    <w:p w:rsidR="008D4112" w:rsidRDefault="008D4112" w:rsidP="008F5434">
      <w:pPr>
        <w:ind w:firstLine="708"/>
        <w:jc w:val="both"/>
        <w:rPr>
          <w:rFonts w:ascii="Times New Roman" w:hAnsi="Times New Roman" w:cs="Times New Roman"/>
          <w:sz w:val="24"/>
          <w:szCs w:val="24"/>
        </w:rPr>
      </w:pPr>
      <w:r>
        <w:rPr>
          <w:rFonts w:ascii="Times New Roman" w:hAnsi="Times New Roman" w:cs="Times New Roman"/>
          <w:sz w:val="24"/>
          <w:szCs w:val="24"/>
        </w:rPr>
        <w:t>Лауреатами</w:t>
      </w:r>
      <w:r w:rsidRPr="00514C3F">
        <w:rPr>
          <w:rFonts w:ascii="Times New Roman" w:hAnsi="Times New Roman" w:cs="Times New Roman"/>
          <w:sz w:val="24"/>
          <w:szCs w:val="24"/>
        </w:rPr>
        <w:t xml:space="preserve"> всероссийского конкурса «Лучшая дошкольная образовательная организация – 2016» в рамках </w:t>
      </w:r>
      <w:r w:rsidRPr="00514C3F">
        <w:rPr>
          <w:rFonts w:ascii="Times New Roman" w:hAnsi="Times New Roman" w:cs="Times New Roman"/>
          <w:sz w:val="24"/>
          <w:szCs w:val="24"/>
          <w:lang w:val="en-US"/>
        </w:rPr>
        <w:t>III</w:t>
      </w:r>
      <w:r w:rsidRPr="00514C3F">
        <w:rPr>
          <w:rFonts w:ascii="Times New Roman" w:hAnsi="Times New Roman" w:cs="Times New Roman"/>
          <w:sz w:val="24"/>
          <w:szCs w:val="24"/>
        </w:rPr>
        <w:t xml:space="preserve"> всероссийского фестиваля дошкольного образования</w:t>
      </w:r>
      <w:r>
        <w:rPr>
          <w:rFonts w:ascii="Times New Roman" w:hAnsi="Times New Roman" w:cs="Times New Roman"/>
          <w:sz w:val="24"/>
          <w:szCs w:val="24"/>
        </w:rPr>
        <w:t xml:space="preserve"> стали МАДОУ №5 и МБДОУ №3.</w:t>
      </w:r>
    </w:p>
    <w:p w:rsidR="008D4112" w:rsidRDefault="008D4112" w:rsidP="008F5434">
      <w:pPr>
        <w:spacing w:before="120"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И это далеко не полный перечень участия педагогов и учреждений дошкольного образования </w:t>
      </w:r>
      <w:r w:rsidRPr="001B10CA">
        <w:rPr>
          <w:rFonts w:ascii="Times New Roman" w:hAnsi="Times New Roman" w:cs="Times New Roman"/>
          <w:sz w:val="24"/>
          <w:szCs w:val="24"/>
          <w:lang w:eastAsia="ar-SA"/>
        </w:rPr>
        <w:t>в региональных, всероссийских и международных  педагогических конкурсах</w:t>
      </w:r>
      <w:r>
        <w:rPr>
          <w:rFonts w:ascii="Times New Roman" w:hAnsi="Times New Roman" w:cs="Times New Roman"/>
          <w:sz w:val="24"/>
          <w:szCs w:val="24"/>
        </w:rPr>
        <w:t xml:space="preserve"> и </w:t>
      </w:r>
      <w:r w:rsidRPr="0088221C">
        <w:rPr>
          <w:rFonts w:ascii="Times New Roman" w:hAnsi="Times New Roman" w:cs="Times New Roman"/>
          <w:sz w:val="24"/>
          <w:szCs w:val="24"/>
        </w:rPr>
        <w:t xml:space="preserve"> конференциях</w:t>
      </w:r>
      <w:r>
        <w:rPr>
          <w:rFonts w:ascii="Times New Roman" w:hAnsi="Times New Roman" w:cs="Times New Roman"/>
          <w:sz w:val="24"/>
          <w:szCs w:val="24"/>
        </w:rPr>
        <w:t xml:space="preserve"> </w:t>
      </w:r>
      <w:r w:rsidRPr="0088221C">
        <w:rPr>
          <w:rFonts w:ascii="Times New Roman" w:hAnsi="Times New Roman" w:cs="Times New Roman"/>
          <w:sz w:val="24"/>
          <w:szCs w:val="24"/>
        </w:rPr>
        <w:t>по актуальным вопросам модернизации образования</w:t>
      </w:r>
      <w:r>
        <w:rPr>
          <w:rFonts w:ascii="Times New Roman" w:hAnsi="Times New Roman" w:cs="Times New Roman"/>
          <w:sz w:val="24"/>
          <w:szCs w:val="24"/>
        </w:rPr>
        <w:t>.</w:t>
      </w:r>
    </w:p>
    <w:p w:rsidR="008D4112" w:rsidRDefault="008D4112" w:rsidP="008F5434">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Pr="0048255D">
        <w:rPr>
          <w:rFonts w:ascii="Times New Roman" w:hAnsi="Times New Roman" w:cs="Times New Roman"/>
          <w:sz w:val="24"/>
          <w:szCs w:val="24"/>
        </w:rPr>
        <w:t>В 2016 году на территории города Реутов ЕГЭ проводился по 15 предметам. В экзаменах приняли участие 350, (что на 45 человек больше чем в прошлом году). Самыми востребованными предметами по выбору  среди участников   ЕГЭ   стали: обществознание (177 чел.),  физика(77 чел.), английский язык(59 чел.) информатика(46 чел.). Надо отметить, что в прошлом году  востребованными предметами по выбору были обществознание,  английский язык, физика, биология.</w:t>
      </w:r>
    </w:p>
    <w:p w:rsidR="008D4112" w:rsidRDefault="008D4112" w:rsidP="008F5434">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Количество  высокобальных </w:t>
      </w:r>
      <w:r w:rsidRPr="00CA04D6">
        <w:rPr>
          <w:rFonts w:ascii="Times New Roman" w:hAnsi="Times New Roman" w:cs="Times New Roman"/>
          <w:sz w:val="24"/>
          <w:szCs w:val="24"/>
        </w:rPr>
        <w:t xml:space="preserve">  работ выпускников муниципальных</w:t>
      </w:r>
      <w:r>
        <w:rPr>
          <w:rFonts w:ascii="Times New Roman" w:hAnsi="Times New Roman" w:cs="Times New Roman"/>
          <w:sz w:val="24"/>
          <w:szCs w:val="24"/>
        </w:rPr>
        <w:t xml:space="preserve"> общеобразовательных учреждений  остается  достаточно высоким.</w:t>
      </w:r>
      <w:r w:rsidRPr="00CA04D6">
        <w:rPr>
          <w:rFonts w:ascii="Times New Roman" w:hAnsi="Times New Roman" w:cs="Times New Roman"/>
          <w:sz w:val="24"/>
          <w:szCs w:val="24"/>
        </w:rPr>
        <w:t xml:space="preserve"> В целом по всем предметам </w:t>
      </w:r>
      <w:r w:rsidRPr="006F3820">
        <w:rPr>
          <w:rFonts w:ascii="Times New Roman" w:hAnsi="Times New Roman" w:cs="Times New Roman"/>
          <w:b/>
          <w:bCs/>
          <w:sz w:val="24"/>
          <w:szCs w:val="24"/>
        </w:rPr>
        <w:t>44</w:t>
      </w:r>
      <w:r w:rsidRPr="006F3820">
        <w:rPr>
          <w:rFonts w:ascii="Times New Roman" w:hAnsi="Times New Roman" w:cs="Times New Roman"/>
          <w:b/>
          <w:bCs/>
          <w:color w:val="C00000"/>
          <w:sz w:val="24"/>
          <w:szCs w:val="24"/>
        </w:rPr>
        <w:t>!</w:t>
      </w:r>
      <w:r w:rsidRPr="006F3820">
        <w:rPr>
          <w:rFonts w:ascii="Times New Roman" w:hAnsi="Times New Roman" w:cs="Times New Roman"/>
          <w:b/>
          <w:bCs/>
          <w:sz w:val="24"/>
          <w:szCs w:val="24"/>
        </w:rPr>
        <w:t xml:space="preserve"> результата</w:t>
      </w:r>
      <w:r w:rsidRPr="00CA04D6">
        <w:rPr>
          <w:rFonts w:ascii="Times New Roman" w:hAnsi="Times New Roman" w:cs="Times New Roman"/>
          <w:sz w:val="24"/>
          <w:szCs w:val="24"/>
        </w:rPr>
        <w:t xml:space="preserve"> от 90 до 100 баллов, из них 3</w:t>
      </w:r>
      <w:r>
        <w:rPr>
          <w:rFonts w:ascii="Times New Roman" w:hAnsi="Times New Roman" w:cs="Times New Roman"/>
          <w:sz w:val="24"/>
          <w:szCs w:val="24"/>
        </w:rPr>
        <w:t>1-</w:t>
      </w:r>
      <w:r w:rsidRPr="00CA04D6">
        <w:rPr>
          <w:rFonts w:ascii="Times New Roman" w:hAnsi="Times New Roman" w:cs="Times New Roman"/>
          <w:sz w:val="24"/>
          <w:szCs w:val="24"/>
        </w:rPr>
        <w:t xml:space="preserve"> по русскому языку, </w:t>
      </w:r>
      <w:r>
        <w:rPr>
          <w:rFonts w:ascii="Times New Roman" w:hAnsi="Times New Roman" w:cs="Times New Roman"/>
          <w:sz w:val="24"/>
          <w:szCs w:val="24"/>
        </w:rPr>
        <w:t>11-</w:t>
      </w:r>
      <w:r w:rsidRPr="00CA04D6">
        <w:rPr>
          <w:rFonts w:ascii="Times New Roman" w:hAnsi="Times New Roman" w:cs="Times New Roman"/>
          <w:sz w:val="24"/>
          <w:szCs w:val="24"/>
        </w:rPr>
        <w:t xml:space="preserve"> по английскому языку,</w:t>
      </w:r>
      <w:r>
        <w:rPr>
          <w:rFonts w:ascii="Times New Roman" w:hAnsi="Times New Roman" w:cs="Times New Roman"/>
          <w:sz w:val="24"/>
          <w:szCs w:val="24"/>
        </w:rPr>
        <w:t>1- по литературе и 1-по обществознанию</w:t>
      </w:r>
      <w:r w:rsidRPr="00CA04D6">
        <w:rPr>
          <w:rFonts w:ascii="Times New Roman" w:hAnsi="Times New Roman" w:cs="Times New Roman"/>
          <w:sz w:val="24"/>
          <w:szCs w:val="24"/>
        </w:rPr>
        <w:t>.</w:t>
      </w:r>
    </w:p>
    <w:p w:rsidR="008D4112" w:rsidRPr="00CA04D6" w:rsidRDefault="008D4112" w:rsidP="008F5434">
      <w:pPr>
        <w:spacing w:after="120" w:line="360" w:lineRule="auto"/>
        <w:jc w:val="both"/>
        <w:rPr>
          <w:rFonts w:ascii="Times New Roman" w:hAnsi="Times New Roman" w:cs="Times New Roman"/>
          <w:sz w:val="24"/>
          <w:szCs w:val="24"/>
        </w:rPr>
      </w:pPr>
      <w:r w:rsidRPr="00CA04D6">
        <w:rPr>
          <w:rFonts w:ascii="Times New Roman" w:hAnsi="Times New Roman" w:cs="Times New Roman"/>
          <w:sz w:val="24"/>
          <w:szCs w:val="24"/>
        </w:rPr>
        <w:t xml:space="preserve">Высший результат – 100 баллов получили </w:t>
      </w:r>
      <w:r>
        <w:rPr>
          <w:rFonts w:ascii="Times New Roman" w:hAnsi="Times New Roman" w:cs="Times New Roman"/>
          <w:sz w:val="24"/>
          <w:szCs w:val="24"/>
        </w:rPr>
        <w:t>3</w:t>
      </w:r>
      <w:r w:rsidRPr="00CA04D6">
        <w:rPr>
          <w:rFonts w:ascii="Times New Roman" w:hAnsi="Times New Roman" w:cs="Times New Roman"/>
          <w:sz w:val="24"/>
          <w:szCs w:val="24"/>
        </w:rPr>
        <w:t xml:space="preserve"> выпускник</w:t>
      </w:r>
      <w:r>
        <w:rPr>
          <w:rFonts w:ascii="Times New Roman" w:hAnsi="Times New Roman" w:cs="Times New Roman"/>
          <w:sz w:val="24"/>
          <w:szCs w:val="24"/>
        </w:rPr>
        <w:t>а</w:t>
      </w:r>
      <w:r w:rsidRPr="00CA04D6">
        <w:rPr>
          <w:rFonts w:ascii="Times New Roman" w:hAnsi="Times New Roman" w:cs="Times New Roman"/>
          <w:sz w:val="24"/>
          <w:szCs w:val="24"/>
        </w:rPr>
        <w:t xml:space="preserve"> текущего года</w:t>
      </w:r>
      <w:r>
        <w:rPr>
          <w:rFonts w:ascii="Times New Roman" w:hAnsi="Times New Roman" w:cs="Times New Roman"/>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8D4112">
        <w:tc>
          <w:tcPr>
            <w:tcW w:w="3190" w:type="dxa"/>
          </w:tcPr>
          <w:p w:rsidR="008D4112" w:rsidRPr="001917B0" w:rsidRDefault="008D4112" w:rsidP="001917B0">
            <w:pPr>
              <w:spacing w:after="120" w:line="360" w:lineRule="auto"/>
              <w:ind w:firstLine="709"/>
              <w:jc w:val="both"/>
              <w:rPr>
                <w:rFonts w:ascii="Times New Roman" w:hAnsi="Times New Roman" w:cs="Times New Roman"/>
                <w:sz w:val="24"/>
                <w:szCs w:val="24"/>
              </w:rPr>
            </w:pPr>
            <w:r w:rsidRPr="001917B0">
              <w:rPr>
                <w:rFonts w:ascii="Times New Roman" w:hAnsi="Times New Roman" w:cs="Times New Roman"/>
                <w:sz w:val="24"/>
                <w:szCs w:val="24"/>
              </w:rPr>
              <w:t>Предмет</w:t>
            </w:r>
          </w:p>
        </w:tc>
        <w:tc>
          <w:tcPr>
            <w:tcW w:w="3190" w:type="dxa"/>
          </w:tcPr>
          <w:p w:rsidR="008D4112" w:rsidRPr="001917B0" w:rsidRDefault="008D4112" w:rsidP="001917B0">
            <w:pPr>
              <w:spacing w:after="120" w:line="360" w:lineRule="auto"/>
              <w:ind w:firstLine="709"/>
              <w:jc w:val="both"/>
              <w:rPr>
                <w:rFonts w:ascii="Times New Roman" w:hAnsi="Times New Roman" w:cs="Times New Roman"/>
                <w:sz w:val="24"/>
                <w:szCs w:val="24"/>
              </w:rPr>
            </w:pPr>
            <w:r w:rsidRPr="001917B0">
              <w:rPr>
                <w:rFonts w:ascii="Times New Roman" w:hAnsi="Times New Roman" w:cs="Times New Roman"/>
                <w:sz w:val="24"/>
                <w:szCs w:val="24"/>
              </w:rPr>
              <w:t>ФИО</w:t>
            </w:r>
          </w:p>
        </w:tc>
        <w:tc>
          <w:tcPr>
            <w:tcW w:w="3191" w:type="dxa"/>
          </w:tcPr>
          <w:p w:rsidR="008D4112" w:rsidRPr="001917B0" w:rsidRDefault="008D4112" w:rsidP="001917B0">
            <w:pPr>
              <w:spacing w:after="120" w:line="360" w:lineRule="auto"/>
              <w:ind w:firstLine="709"/>
              <w:jc w:val="both"/>
              <w:rPr>
                <w:rFonts w:ascii="Times New Roman" w:hAnsi="Times New Roman" w:cs="Times New Roman"/>
                <w:sz w:val="24"/>
                <w:szCs w:val="24"/>
              </w:rPr>
            </w:pPr>
            <w:r w:rsidRPr="001917B0">
              <w:rPr>
                <w:rFonts w:ascii="Times New Roman" w:hAnsi="Times New Roman" w:cs="Times New Roman"/>
                <w:sz w:val="24"/>
                <w:szCs w:val="24"/>
              </w:rPr>
              <w:t>Образовательное учреждение</w:t>
            </w:r>
          </w:p>
        </w:tc>
      </w:tr>
      <w:tr w:rsidR="008D4112">
        <w:tc>
          <w:tcPr>
            <w:tcW w:w="3190" w:type="dxa"/>
            <w:vMerge w:val="restart"/>
          </w:tcPr>
          <w:p w:rsidR="008D4112" w:rsidRPr="001917B0" w:rsidRDefault="008D4112" w:rsidP="001917B0">
            <w:pPr>
              <w:spacing w:after="120" w:line="360" w:lineRule="auto"/>
              <w:ind w:firstLine="709"/>
              <w:jc w:val="both"/>
              <w:rPr>
                <w:rFonts w:ascii="Times New Roman" w:hAnsi="Times New Roman" w:cs="Times New Roman"/>
                <w:sz w:val="24"/>
                <w:szCs w:val="24"/>
              </w:rPr>
            </w:pPr>
            <w:r w:rsidRPr="001917B0">
              <w:rPr>
                <w:rFonts w:ascii="Times New Roman" w:hAnsi="Times New Roman" w:cs="Times New Roman"/>
                <w:sz w:val="24"/>
                <w:szCs w:val="24"/>
              </w:rPr>
              <w:t>Русский язык</w:t>
            </w:r>
          </w:p>
        </w:tc>
        <w:tc>
          <w:tcPr>
            <w:tcW w:w="3190" w:type="dxa"/>
          </w:tcPr>
          <w:p w:rsidR="008D4112" w:rsidRPr="001917B0" w:rsidRDefault="008D4112" w:rsidP="001917B0">
            <w:pPr>
              <w:spacing w:after="120" w:line="360" w:lineRule="auto"/>
              <w:ind w:firstLine="709"/>
              <w:jc w:val="both"/>
              <w:rPr>
                <w:rFonts w:ascii="Times New Roman" w:hAnsi="Times New Roman" w:cs="Times New Roman"/>
                <w:sz w:val="24"/>
                <w:szCs w:val="24"/>
              </w:rPr>
            </w:pPr>
            <w:r w:rsidRPr="001917B0">
              <w:rPr>
                <w:rFonts w:ascii="Times New Roman" w:hAnsi="Times New Roman" w:cs="Times New Roman"/>
                <w:sz w:val="24"/>
                <w:szCs w:val="24"/>
              </w:rPr>
              <w:t>Куликова Анна</w:t>
            </w:r>
          </w:p>
        </w:tc>
        <w:tc>
          <w:tcPr>
            <w:tcW w:w="3191" w:type="dxa"/>
          </w:tcPr>
          <w:p w:rsidR="008D4112" w:rsidRPr="001917B0" w:rsidRDefault="008D4112" w:rsidP="001917B0">
            <w:pPr>
              <w:spacing w:after="120" w:line="360" w:lineRule="auto"/>
              <w:ind w:firstLine="709"/>
              <w:jc w:val="both"/>
              <w:rPr>
                <w:rFonts w:ascii="Times New Roman" w:hAnsi="Times New Roman" w:cs="Times New Roman"/>
                <w:sz w:val="24"/>
                <w:szCs w:val="24"/>
              </w:rPr>
            </w:pPr>
            <w:r w:rsidRPr="001917B0">
              <w:rPr>
                <w:rFonts w:ascii="Times New Roman" w:hAnsi="Times New Roman" w:cs="Times New Roman"/>
                <w:sz w:val="24"/>
                <w:szCs w:val="24"/>
              </w:rPr>
              <w:t>МБОУ «СОШ №5»</w:t>
            </w:r>
          </w:p>
        </w:tc>
      </w:tr>
      <w:tr w:rsidR="008D4112">
        <w:tc>
          <w:tcPr>
            <w:tcW w:w="3190" w:type="dxa"/>
            <w:vMerge/>
          </w:tcPr>
          <w:p w:rsidR="008D4112" w:rsidRPr="001917B0" w:rsidRDefault="008D4112" w:rsidP="001917B0">
            <w:pPr>
              <w:spacing w:after="120" w:line="360" w:lineRule="auto"/>
              <w:ind w:firstLine="709"/>
              <w:jc w:val="both"/>
              <w:rPr>
                <w:rFonts w:ascii="Times New Roman" w:hAnsi="Times New Roman" w:cs="Times New Roman"/>
                <w:sz w:val="24"/>
                <w:szCs w:val="24"/>
              </w:rPr>
            </w:pPr>
          </w:p>
        </w:tc>
        <w:tc>
          <w:tcPr>
            <w:tcW w:w="3190" w:type="dxa"/>
          </w:tcPr>
          <w:p w:rsidR="008D4112" w:rsidRPr="001917B0" w:rsidRDefault="008D4112" w:rsidP="001917B0">
            <w:pPr>
              <w:spacing w:after="120" w:line="360" w:lineRule="auto"/>
              <w:ind w:firstLine="709"/>
              <w:jc w:val="both"/>
              <w:rPr>
                <w:rFonts w:ascii="Times New Roman" w:hAnsi="Times New Roman" w:cs="Times New Roman"/>
                <w:sz w:val="24"/>
                <w:szCs w:val="24"/>
              </w:rPr>
            </w:pPr>
            <w:r w:rsidRPr="001917B0">
              <w:rPr>
                <w:rFonts w:ascii="Times New Roman" w:hAnsi="Times New Roman" w:cs="Times New Roman"/>
                <w:sz w:val="24"/>
                <w:szCs w:val="24"/>
              </w:rPr>
              <w:t>Жажоян Гарик</w:t>
            </w:r>
          </w:p>
        </w:tc>
        <w:tc>
          <w:tcPr>
            <w:tcW w:w="3191" w:type="dxa"/>
          </w:tcPr>
          <w:p w:rsidR="008D4112" w:rsidRPr="001917B0" w:rsidRDefault="008D4112" w:rsidP="001917B0">
            <w:pPr>
              <w:spacing w:after="120" w:line="360" w:lineRule="auto"/>
              <w:ind w:firstLine="709"/>
              <w:jc w:val="both"/>
              <w:rPr>
                <w:rFonts w:ascii="Times New Roman" w:hAnsi="Times New Roman" w:cs="Times New Roman"/>
                <w:sz w:val="24"/>
                <w:szCs w:val="24"/>
              </w:rPr>
            </w:pPr>
            <w:r w:rsidRPr="001917B0">
              <w:rPr>
                <w:rFonts w:ascii="Times New Roman" w:hAnsi="Times New Roman" w:cs="Times New Roman"/>
                <w:sz w:val="24"/>
                <w:szCs w:val="24"/>
              </w:rPr>
              <w:t>МАОУ «Гимназия»</w:t>
            </w:r>
          </w:p>
        </w:tc>
      </w:tr>
      <w:tr w:rsidR="008D4112">
        <w:tc>
          <w:tcPr>
            <w:tcW w:w="3190" w:type="dxa"/>
          </w:tcPr>
          <w:p w:rsidR="008D4112" w:rsidRPr="001917B0" w:rsidRDefault="008D4112" w:rsidP="001917B0">
            <w:pPr>
              <w:spacing w:after="120" w:line="360" w:lineRule="auto"/>
              <w:ind w:firstLine="709"/>
              <w:jc w:val="both"/>
              <w:rPr>
                <w:rFonts w:ascii="Times New Roman" w:hAnsi="Times New Roman" w:cs="Times New Roman"/>
                <w:sz w:val="24"/>
                <w:szCs w:val="24"/>
              </w:rPr>
            </w:pPr>
            <w:r w:rsidRPr="001917B0">
              <w:rPr>
                <w:rFonts w:ascii="Times New Roman" w:hAnsi="Times New Roman" w:cs="Times New Roman"/>
                <w:sz w:val="24"/>
                <w:szCs w:val="24"/>
              </w:rPr>
              <w:t>Литература</w:t>
            </w:r>
          </w:p>
        </w:tc>
        <w:tc>
          <w:tcPr>
            <w:tcW w:w="3190" w:type="dxa"/>
          </w:tcPr>
          <w:p w:rsidR="008D4112" w:rsidRPr="001917B0" w:rsidRDefault="008D4112" w:rsidP="001917B0">
            <w:pPr>
              <w:spacing w:after="120" w:line="360" w:lineRule="auto"/>
              <w:ind w:firstLine="709"/>
              <w:jc w:val="both"/>
              <w:rPr>
                <w:rFonts w:ascii="Times New Roman" w:hAnsi="Times New Roman" w:cs="Times New Roman"/>
                <w:sz w:val="24"/>
                <w:szCs w:val="24"/>
              </w:rPr>
            </w:pPr>
            <w:r w:rsidRPr="001917B0">
              <w:rPr>
                <w:rFonts w:ascii="Times New Roman" w:hAnsi="Times New Roman" w:cs="Times New Roman"/>
                <w:sz w:val="24"/>
                <w:szCs w:val="24"/>
              </w:rPr>
              <w:t>Кирьянова Кристина</w:t>
            </w:r>
          </w:p>
        </w:tc>
        <w:tc>
          <w:tcPr>
            <w:tcW w:w="3191" w:type="dxa"/>
          </w:tcPr>
          <w:p w:rsidR="008D4112" w:rsidRPr="001917B0" w:rsidRDefault="008D4112" w:rsidP="001917B0">
            <w:pPr>
              <w:spacing w:after="120" w:line="360" w:lineRule="auto"/>
              <w:ind w:firstLine="709"/>
              <w:jc w:val="both"/>
              <w:rPr>
                <w:rFonts w:ascii="Times New Roman" w:hAnsi="Times New Roman" w:cs="Times New Roman"/>
                <w:sz w:val="24"/>
                <w:szCs w:val="24"/>
              </w:rPr>
            </w:pPr>
            <w:r w:rsidRPr="001917B0">
              <w:rPr>
                <w:rFonts w:ascii="Times New Roman" w:hAnsi="Times New Roman" w:cs="Times New Roman"/>
                <w:sz w:val="24"/>
                <w:szCs w:val="24"/>
              </w:rPr>
              <w:t>МАОУ «Гимназия»</w:t>
            </w:r>
          </w:p>
        </w:tc>
      </w:tr>
    </w:tbl>
    <w:p w:rsidR="008D4112" w:rsidRPr="00455EF0" w:rsidRDefault="008D4112" w:rsidP="008F5434">
      <w:pPr>
        <w:spacing w:after="120"/>
        <w:jc w:val="both"/>
        <w:rPr>
          <w:rFonts w:ascii="Times New Roman" w:hAnsi="Times New Roman" w:cs="Times New Roman"/>
          <w:sz w:val="24"/>
          <w:szCs w:val="24"/>
        </w:rPr>
      </w:pPr>
      <w:r w:rsidRPr="00CA04D6">
        <w:rPr>
          <w:rFonts w:ascii="Times New Roman" w:hAnsi="Times New Roman" w:cs="Times New Roman"/>
          <w:sz w:val="24"/>
          <w:szCs w:val="24"/>
        </w:rPr>
        <w:t>Также следует упомянуть, что высокобальные работы участников ЕГЭ проходили перепроверку и выпускники школ нашего города полностью подтвердили свои результаты</w:t>
      </w:r>
    </w:p>
    <w:p w:rsidR="008D4112" w:rsidRDefault="008D4112" w:rsidP="008F543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1889">
        <w:rPr>
          <w:rFonts w:ascii="Times New Roman" w:hAnsi="Times New Roman" w:cs="Times New Roman"/>
          <w:sz w:val="24"/>
          <w:szCs w:val="24"/>
        </w:rPr>
        <w:t>Результаты ЕГЭ по русскому языку в общеобразовательных учреждениях г. Реутов стабильно выше результатов по Московской области</w:t>
      </w:r>
      <w:r w:rsidRPr="008D5D3A">
        <w:rPr>
          <w:rFonts w:ascii="Times New Roman" w:hAnsi="Times New Roman" w:cs="Times New Roman"/>
          <w:sz w:val="24"/>
          <w:szCs w:val="24"/>
        </w:rPr>
        <w:t xml:space="preserve">. </w:t>
      </w:r>
    </w:p>
    <w:p w:rsidR="008D4112" w:rsidRPr="00BA422B" w:rsidRDefault="008D4112" w:rsidP="008F543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Однако нельзя не обратить внимание, что за последние 3 года  </w:t>
      </w:r>
      <w:r w:rsidRPr="00891D2E">
        <w:rPr>
          <w:rFonts w:ascii="Times New Roman" w:hAnsi="Times New Roman" w:cs="Times New Roman"/>
          <w:sz w:val="24"/>
          <w:szCs w:val="24"/>
        </w:rPr>
        <w:t xml:space="preserve"> результаты ЕГЭ по математике</w:t>
      </w:r>
      <w:r>
        <w:rPr>
          <w:rFonts w:ascii="Times New Roman" w:hAnsi="Times New Roman" w:cs="Times New Roman"/>
          <w:sz w:val="24"/>
          <w:szCs w:val="24"/>
        </w:rPr>
        <w:t xml:space="preserve"> снижаются. Я думая, это вопрос нужно вынести на обсуждение городскому методическому объединению учителей математики. </w:t>
      </w:r>
    </w:p>
    <w:p w:rsidR="008D4112" w:rsidRPr="00CA04D6" w:rsidRDefault="008D4112" w:rsidP="008F5434">
      <w:pPr>
        <w:spacing w:after="120" w:line="36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            В этом году  в нашем городе  46  выпускников  закончили  школу с медалью «За особые успехи в учении ». это больше чем в 2015 году.   Н</w:t>
      </w:r>
      <w:r w:rsidRPr="00CA04D6">
        <w:rPr>
          <w:rFonts w:ascii="Times New Roman" w:hAnsi="Times New Roman" w:cs="Times New Roman"/>
          <w:sz w:val="24"/>
          <w:szCs w:val="24"/>
        </w:rPr>
        <w:t xml:space="preserve">аши </w:t>
      </w:r>
      <w:r>
        <w:rPr>
          <w:rFonts w:ascii="Times New Roman" w:hAnsi="Times New Roman" w:cs="Times New Roman"/>
          <w:sz w:val="24"/>
          <w:szCs w:val="24"/>
        </w:rPr>
        <w:t>ребята</w:t>
      </w:r>
      <w:r w:rsidRPr="00CA04D6">
        <w:rPr>
          <w:rFonts w:ascii="Times New Roman" w:hAnsi="Times New Roman" w:cs="Times New Roman"/>
          <w:sz w:val="24"/>
          <w:szCs w:val="24"/>
        </w:rPr>
        <w:t xml:space="preserve"> показали хороший уровень подготовленности</w:t>
      </w:r>
      <w:r>
        <w:rPr>
          <w:rFonts w:ascii="Times New Roman" w:hAnsi="Times New Roman" w:cs="Times New Roman"/>
          <w:sz w:val="24"/>
          <w:szCs w:val="24"/>
        </w:rPr>
        <w:t xml:space="preserve"> и подтвердили его результатами ЕГЭ</w:t>
      </w:r>
      <w:r w:rsidRPr="00CA04D6">
        <w:rPr>
          <w:rFonts w:ascii="Times New Roman" w:hAnsi="Times New Roman" w:cs="Times New Roman"/>
          <w:sz w:val="24"/>
          <w:szCs w:val="24"/>
        </w:rPr>
        <w:t xml:space="preserve">. </w:t>
      </w:r>
    </w:p>
    <w:p w:rsidR="008D4112" w:rsidRPr="00B301BC" w:rsidRDefault="008D4112" w:rsidP="003D465E">
      <w:pPr>
        <w:rPr>
          <w:rFonts w:ascii="Times New Roman" w:hAnsi="Times New Roman" w:cs="Times New Roman"/>
          <w:sz w:val="24"/>
          <w:szCs w:val="24"/>
        </w:rPr>
      </w:pPr>
      <w:r>
        <w:rPr>
          <w:rFonts w:ascii="Times New Roman" w:hAnsi="Times New Roman" w:cs="Times New Roman"/>
          <w:sz w:val="24"/>
          <w:szCs w:val="24"/>
        </w:rPr>
        <w:t xml:space="preserve">     </w:t>
      </w:r>
      <w:r w:rsidRPr="00B301BC">
        <w:rPr>
          <w:rFonts w:ascii="Times New Roman" w:hAnsi="Times New Roman" w:cs="Times New Roman"/>
          <w:sz w:val="24"/>
          <w:szCs w:val="24"/>
        </w:rPr>
        <w:t>Здоровье детей зависит не только от правильной организации учебного процесса, занятий спортом, но и от организации летнего отдыха. В июне месяце на базе общеобразовательных организаций МБОУ «СОШ №1», МБОУ «СОШ №2», МБОУ «СОШ №10» работали три лагеря дневного пребывания для младших школьников, которые посетили 386 детей.</w:t>
      </w:r>
    </w:p>
    <w:p w:rsidR="008D4112" w:rsidRPr="00B301BC" w:rsidRDefault="008D4112" w:rsidP="003D465E">
      <w:pPr>
        <w:ind w:firstLine="708"/>
        <w:rPr>
          <w:rFonts w:ascii="Times New Roman" w:hAnsi="Times New Roman" w:cs="Times New Roman"/>
          <w:b/>
          <w:bCs/>
          <w:sz w:val="24"/>
          <w:szCs w:val="24"/>
        </w:rPr>
      </w:pPr>
      <w:r w:rsidRPr="00B301BC">
        <w:rPr>
          <w:rFonts w:ascii="Times New Roman" w:hAnsi="Times New Roman" w:cs="Times New Roman"/>
          <w:b/>
          <w:bCs/>
          <w:sz w:val="24"/>
          <w:szCs w:val="24"/>
        </w:rPr>
        <w:t xml:space="preserve">По сравнению с 2015 годом общий охват детей увеличился на 65 чел. </w:t>
      </w:r>
    </w:p>
    <w:p w:rsidR="008D4112" w:rsidRPr="003D465E" w:rsidRDefault="008D4112" w:rsidP="003D465E">
      <w:pPr>
        <w:rPr>
          <w:rFonts w:ascii="Times New Roman" w:hAnsi="Times New Roman" w:cs="Times New Roman"/>
          <w:sz w:val="24"/>
          <w:szCs w:val="24"/>
        </w:rPr>
      </w:pPr>
      <w:r w:rsidRPr="00B301BC">
        <w:rPr>
          <w:rFonts w:ascii="Times New Roman" w:hAnsi="Times New Roman" w:cs="Times New Roman"/>
          <w:b/>
          <w:bCs/>
          <w:sz w:val="24"/>
          <w:szCs w:val="24"/>
        </w:rPr>
        <w:t>Почти 50%  -  173 ребенка,</w:t>
      </w:r>
      <w:r w:rsidRPr="00B301BC">
        <w:rPr>
          <w:rFonts w:ascii="Times New Roman" w:hAnsi="Times New Roman" w:cs="Times New Roman"/>
          <w:sz w:val="24"/>
          <w:szCs w:val="24"/>
        </w:rPr>
        <w:t xml:space="preserve"> посещавшие лагеря дневного пребывания, - это дети из семей с трудной жизненной ситуацией, дети из многодетных семей, сироты, дети-инвалиды и дети с девиантным поведением</w:t>
      </w:r>
      <w:r>
        <w:rPr>
          <w:rFonts w:ascii="Times New Roman" w:hAnsi="Times New Roman" w:cs="Times New Roman"/>
          <w:sz w:val="24"/>
          <w:szCs w:val="24"/>
        </w:rPr>
        <w:t>.</w:t>
      </w:r>
    </w:p>
    <w:p w:rsidR="008D4112" w:rsidRPr="00311807" w:rsidRDefault="008D4112" w:rsidP="00B27C74">
      <w:pPr>
        <w:spacing w:after="0"/>
        <w:ind w:firstLine="709"/>
        <w:jc w:val="both"/>
        <w:rPr>
          <w:rFonts w:ascii="Times New Roman" w:hAnsi="Times New Roman" w:cs="Times New Roman"/>
          <w:sz w:val="24"/>
          <w:szCs w:val="24"/>
        </w:rPr>
      </w:pPr>
      <w:r w:rsidRPr="00311807">
        <w:rPr>
          <w:rFonts w:ascii="Times New Roman" w:hAnsi="Times New Roman" w:cs="Times New Roman"/>
          <w:sz w:val="24"/>
          <w:szCs w:val="24"/>
        </w:rPr>
        <w:t xml:space="preserve">В городе действует долгосрочная целевая программа «Профилактика наркомании и токсикомании в городе Реутов   Московской области на    2013 – 2015 гг.»  </w:t>
      </w:r>
      <w:r>
        <w:rPr>
          <w:rFonts w:ascii="Times New Roman" w:hAnsi="Times New Roman" w:cs="Times New Roman"/>
          <w:sz w:val="24"/>
          <w:szCs w:val="24"/>
        </w:rPr>
        <w:t xml:space="preserve">В </w:t>
      </w:r>
      <w:r w:rsidRPr="00311807">
        <w:rPr>
          <w:rFonts w:ascii="Times New Roman" w:hAnsi="Times New Roman" w:cs="Times New Roman"/>
          <w:sz w:val="24"/>
          <w:szCs w:val="24"/>
        </w:rPr>
        <w:t>201</w:t>
      </w:r>
      <w:r>
        <w:rPr>
          <w:rFonts w:ascii="Times New Roman" w:hAnsi="Times New Roman" w:cs="Times New Roman"/>
          <w:sz w:val="24"/>
          <w:szCs w:val="24"/>
        </w:rPr>
        <w:t>4</w:t>
      </w:r>
      <w:r w:rsidRPr="00311807">
        <w:rPr>
          <w:rFonts w:ascii="Times New Roman" w:hAnsi="Times New Roman" w:cs="Times New Roman"/>
          <w:sz w:val="24"/>
          <w:szCs w:val="24"/>
        </w:rPr>
        <w:t>-201</w:t>
      </w:r>
      <w:r>
        <w:rPr>
          <w:rFonts w:ascii="Times New Roman" w:hAnsi="Times New Roman" w:cs="Times New Roman"/>
          <w:sz w:val="24"/>
          <w:szCs w:val="24"/>
        </w:rPr>
        <w:t>5</w:t>
      </w:r>
      <w:r w:rsidRPr="00311807">
        <w:rPr>
          <w:rFonts w:ascii="Times New Roman" w:hAnsi="Times New Roman" w:cs="Times New Roman"/>
          <w:sz w:val="24"/>
          <w:szCs w:val="24"/>
        </w:rPr>
        <w:t xml:space="preserve"> учебном году проведено добровольное диагностическое тестирование учащихся старших классов муниципальных общеобразовательных организаций с целью выявления потребителей наркотических средств.  Всего протестировано 1</w:t>
      </w:r>
      <w:r>
        <w:rPr>
          <w:rFonts w:ascii="Times New Roman" w:hAnsi="Times New Roman" w:cs="Times New Roman"/>
          <w:sz w:val="24"/>
          <w:szCs w:val="24"/>
        </w:rPr>
        <w:t>461</w:t>
      </w:r>
      <w:r w:rsidRPr="00311807">
        <w:rPr>
          <w:rFonts w:ascii="Times New Roman" w:hAnsi="Times New Roman" w:cs="Times New Roman"/>
          <w:sz w:val="24"/>
          <w:szCs w:val="24"/>
        </w:rPr>
        <w:t xml:space="preserve"> человек, что составило </w:t>
      </w:r>
      <w:r>
        <w:rPr>
          <w:rFonts w:ascii="Times New Roman" w:hAnsi="Times New Roman" w:cs="Times New Roman"/>
          <w:sz w:val="24"/>
          <w:szCs w:val="24"/>
        </w:rPr>
        <w:t>75</w:t>
      </w:r>
      <w:r w:rsidRPr="00311807">
        <w:rPr>
          <w:rFonts w:ascii="Times New Roman" w:hAnsi="Times New Roman" w:cs="Times New Roman"/>
          <w:sz w:val="24"/>
          <w:szCs w:val="24"/>
        </w:rPr>
        <w:t>,8% от общего числа, подлежащих тестированию.  Задача на 201</w:t>
      </w:r>
      <w:r>
        <w:rPr>
          <w:rFonts w:ascii="Times New Roman" w:hAnsi="Times New Roman" w:cs="Times New Roman"/>
          <w:sz w:val="24"/>
          <w:szCs w:val="24"/>
        </w:rPr>
        <w:t>5</w:t>
      </w:r>
      <w:r w:rsidRPr="00311807">
        <w:rPr>
          <w:rFonts w:ascii="Times New Roman" w:hAnsi="Times New Roman" w:cs="Times New Roman"/>
          <w:sz w:val="24"/>
          <w:szCs w:val="24"/>
        </w:rPr>
        <w:t>-201</w:t>
      </w:r>
      <w:r>
        <w:rPr>
          <w:rFonts w:ascii="Times New Roman" w:hAnsi="Times New Roman" w:cs="Times New Roman"/>
          <w:sz w:val="24"/>
          <w:szCs w:val="24"/>
        </w:rPr>
        <w:t>6</w:t>
      </w:r>
      <w:r w:rsidRPr="00311807">
        <w:rPr>
          <w:rFonts w:ascii="Times New Roman" w:hAnsi="Times New Roman" w:cs="Times New Roman"/>
          <w:sz w:val="24"/>
          <w:szCs w:val="24"/>
        </w:rPr>
        <w:t xml:space="preserve"> учебный год добиться полного охвата учащихся старших классов тестированием. </w:t>
      </w:r>
    </w:p>
    <w:p w:rsidR="008D4112" w:rsidRPr="005C1B4D" w:rsidRDefault="008D4112" w:rsidP="005E26CD">
      <w:pPr>
        <w:pStyle w:val="Style5"/>
        <w:widowControl/>
        <w:spacing w:before="43"/>
        <w:ind w:firstLine="567"/>
        <w:jc w:val="both"/>
        <w:rPr>
          <w:rStyle w:val="FontStyle12"/>
          <w:b w:val="0"/>
          <w:bCs w:val="0"/>
          <w:sz w:val="24"/>
          <w:szCs w:val="24"/>
          <w:u w:val="single"/>
        </w:rPr>
      </w:pPr>
      <w:r w:rsidRPr="005C1B4D">
        <w:rPr>
          <w:rStyle w:val="FontStyle14"/>
          <w:sz w:val="24"/>
          <w:szCs w:val="24"/>
          <w:u w:val="single"/>
        </w:rPr>
        <w:t>Перспективы развития системы общего образования г. Реутов:</w:t>
      </w:r>
    </w:p>
    <w:p w:rsidR="008D4112" w:rsidRPr="005C1B4D" w:rsidRDefault="008D4112" w:rsidP="00524CBE">
      <w:pPr>
        <w:pStyle w:val="Style3"/>
        <w:widowControl/>
        <w:spacing w:line="276" w:lineRule="auto"/>
        <w:ind w:firstLine="686"/>
        <w:jc w:val="both"/>
        <w:rPr>
          <w:rStyle w:val="FontStyle12"/>
          <w:b w:val="0"/>
          <w:bCs w:val="0"/>
          <w:sz w:val="24"/>
          <w:szCs w:val="24"/>
        </w:rPr>
      </w:pPr>
      <w:r w:rsidRPr="005C1B4D">
        <w:rPr>
          <w:rStyle w:val="FontStyle12"/>
          <w:b w:val="0"/>
          <w:bCs w:val="0"/>
          <w:sz w:val="24"/>
          <w:szCs w:val="24"/>
        </w:rPr>
        <w:t>- Поиск эффективных решений в области кадровой политики, способствующих увеличению доли учителей в возрасте до 30 лет, в том числе увеличение численности педагогических работников, включенных в программу по поддержке молодых специалистов выплатами на период от 2-х и более, введение специальных моделей эффективного контракта с молодыми специалистами.</w:t>
      </w:r>
    </w:p>
    <w:p w:rsidR="008D4112" w:rsidRPr="005C1B4D" w:rsidRDefault="008D4112" w:rsidP="00524CBE">
      <w:pPr>
        <w:pStyle w:val="Style3"/>
        <w:widowControl/>
        <w:spacing w:before="5" w:line="276" w:lineRule="auto"/>
        <w:ind w:firstLine="706"/>
        <w:jc w:val="both"/>
        <w:rPr>
          <w:rStyle w:val="FontStyle12"/>
          <w:b w:val="0"/>
          <w:bCs w:val="0"/>
          <w:sz w:val="24"/>
          <w:szCs w:val="24"/>
        </w:rPr>
      </w:pPr>
      <w:r w:rsidRPr="005C1B4D">
        <w:rPr>
          <w:rStyle w:val="FontStyle12"/>
          <w:b w:val="0"/>
          <w:bCs w:val="0"/>
          <w:sz w:val="24"/>
          <w:szCs w:val="24"/>
        </w:rPr>
        <w:t>- Совершенствование системы оценки качества деятельности учителей (в том числе для распределения стимулирующих выплат) с целью объективного учета особенностей контингента обучающихся, отражения не только абсолютных показателей результатов учащихся, но и достигнутого ими прогресса.</w:t>
      </w:r>
    </w:p>
    <w:p w:rsidR="008D4112" w:rsidRPr="005C1B4D" w:rsidRDefault="008D4112" w:rsidP="00524CBE">
      <w:pPr>
        <w:pStyle w:val="Style3"/>
        <w:widowControl/>
        <w:spacing w:before="10" w:line="276" w:lineRule="auto"/>
        <w:ind w:firstLine="709"/>
        <w:jc w:val="both"/>
        <w:rPr>
          <w:rStyle w:val="FontStyle12"/>
          <w:b w:val="0"/>
          <w:bCs w:val="0"/>
          <w:sz w:val="24"/>
          <w:szCs w:val="24"/>
        </w:rPr>
      </w:pPr>
      <w:r w:rsidRPr="005C1B4D">
        <w:rPr>
          <w:rStyle w:val="FontStyle12"/>
          <w:b w:val="0"/>
          <w:bCs w:val="0"/>
          <w:sz w:val="24"/>
          <w:szCs w:val="24"/>
        </w:rPr>
        <w:t>- Использование инструментов стимулирования практики взаимодействия образовательных организаций с родителями посредством постояннодействующих реальных и виртуальных переговорных площадок (форум на сайте образовательного организации, общественная родительская организация, лекторий, семинары и др.).</w:t>
      </w:r>
    </w:p>
    <w:p w:rsidR="008D4112" w:rsidRDefault="008D4112" w:rsidP="00B27C74">
      <w:pPr>
        <w:spacing w:after="0"/>
        <w:ind w:firstLine="709"/>
        <w:jc w:val="both"/>
        <w:rPr>
          <w:rFonts w:ascii="Times New Roman" w:hAnsi="Times New Roman" w:cs="Times New Roman"/>
          <w:sz w:val="28"/>
          <w:szCs w:val="28"/>
        </w:rPr>
      </w:pPr>
    </w:p>
    <w:p w:rsidR="008D4112" w:rsidRPr="00186B14" w:rsidRDefault="008D4112" w:rsidP="005C1B4D">
      <w:pPr>
        <w:rPr>
          <w:rFonts w:ascii="Times New Roman" w:hAnsi="Times New Roman" w:cs="Times New Roman"/>
          <w:sz w:val="24"/>
          <w:szCs w:val="24"/>
        </w:rPr>
      </w:pPr>
      <w:r>
        <w:rPr>
          <w:rFonts w:ascii="Times New Roman" w:hAnsi="Times New Roman" w:cs="Times New Roman"/>
          <w:sz w:val="24"/>
          <w:szCs w:val="24"/>
        </w:rPr>
        <w:t xml:space="preserve">Одной из ключевой задачи следующего учебного года на уровне нашего города является </w:t>
      </w:r>
      <w:r w:rsidRPr="00AF5A5C">
        <w:rPr>
          <w:rFonts w:ascii="Times New Roman" w:hAnsi="Times New Roman" w:cs="Times New Roman"/>
          <w:sz w:val="24"/>
          <w:szCs w:val="24"/>
        </w:rPr>
        <w:t xml:space="preserve">Проектирование сети общеобразовательных </w:t>
      </w:r>
      <w:r>
        <w:rPr>
          <w:rFonts w:ascii="Times New Roman" w:hAnsi="Times New Roman" w:cs="Times New Roman"/>
          <w:sz w:val="24"/>
          <w:szCs w:val="24"/>
        </w:rPr>
        <w:t>учреждений</w:t>
      </w:r>
      <w:r w:rsidRPr="00AF5A5C">
        <w:rPr>
          <w:rFonts w:ascii="Times New Roman" w:hAnsi="Times New Roman" w:cs="Times New Roman"/>
          <w:sz w:val="24"/>
          <w:szCs w:val="24"/>
        </w:rPr>
        <w:t xml:space="preserve"> г. Реутов для обеспечения реализации </w:t>
      </w:r>
      <w:r>
        <w:rPr>
          <w:rFonts w:ascii="Times New Roman" w:hAnsi="Times New Roman" w:cs="Times New Roman"/>
          <w:sz w:val="24"/>
          <w:szCs w:val="24"/>
        </w:rPr>
        <w:t xml:space="preserve">профильного обучения в старшей школе. Необходимо разработать </w:t>
      </w:r>
      <w:r w:rsidRPr="00AF5A5C">
        <w:rPr>
          <w:rFonts w:ascii="Times New Roman" w:hAnsi="Times New Roman" w:cs="Times New Roman"/>
          <w:sz w:val="24"/>
          <w:szCs w:val="24"/>
        </w:rPr>
        <w:t>индивидуальны</w:t>
      </w:r>
      <w:r>
        <w:rPr>
          <w:rFonts w:ascii="Times New Roman" w:hAnsi="Times New Roman" w:cs="Times New Roman"/>
          <w:sz w:val="24"/>
          <w:szCs w:val="24"/>
        </w:rPr>
        <w:t>е</w:t>
      </w:r>
      <w:r w:rsidRPr="00AF5A5C">
        <w:rPr>
          <w:rFonts w:ascii="Times New Roman" w:hAnsi="Times New Roman" w:cs="Times New Roman"/>
          <w:sz w:val="24"/>
          <w:szCs w:val="24"/>
        </w:rPr>
        <w:t xml:space="preserve"> образовательны</w:t>
      </w:r>
      <w:r>
        <w:rPr>
          <w:rFonts w:ascii="Times New Roman" w:hAnsi="Times New Roman" w:cs="Times New Roman"/>
          <w:sz w:val="24"/>
          <w:szCs w:val="24"/>
        </w:rPr>
        <w:t>е</w:t>
      </w:r>
      <w:r w:rsidRPr="00AF5A5C">
        <w:rPr>
          <w:rFonts w:ascii="Times New Roman" w:hAnsi="Times New Roman" w:cs="Times New Roman"/>
          <w:sz w:val="24"/>
          <w:szCs w:val="24"/>
        </w:rPr>
        <w:t xml:space="preserve"> программ</w:t>
      </w:r>
      <w:r>
        <w:rPr>
          <w:rFonts w:ascii="Times New Roman" w:hAnsi="Times New Roman" w:cs="Times New Roman"/>
          <w:sz w:val="24"/>
          <w:szCs w:val="24"/>
        </w:rPr>
        <w:t>ы</w:t>
      </w:r>
      <w:r w:rsidRPr="00AF5A5C">
        <w:rPr>
          <w:rFonts w:ascii="Times New Roman" w:hAnsi="Times New Roman" w:cs="Times New Roman"/>
          <w:sz w:val="24"/>
          <w:szCs w:val="24"/>
        </w:rPr>
        <w:t xml:space="preserve"> учащихся в образовательном пространстве города</w:t>
      </w:r>
      <w:r>
        <w:rPr>
          <w:rFonts w:ascii="Times New Roman" w:hAnsi="Times New Roman" w:cs="Times New Roman"/>
          <w:sz w:val="24"/>
          <w:szCs w:val="24"/>
        </w:rPr>
        <w:t xml:space="preserve"> для более осмысленного выбора учащимися будущей специальности.  </w:t>
      </w:r>
    </w:p>
    <w:p w:rsidR="008D4112" w:rsidRDefault="008D4112" w:rsidP="005C1B4D">
      <w:pPr>
        <w:rPr>
          <w:rFonts w:ascii="Times New Roman" w:hAnsi="Times New Roman" w:cs="Times New Roman"/>
          <w:sz w:val="24"/>
          <w:szCs w:val="24"/>
        </w:rPr>
      </w:pPr>
      <w:r>
        <w:rPr>
          <w:rFonts w:ascii="Times New Roman" w:hAnsi="Times New Roman" w:cs="Times New Roman"/>
          <w:sz w:val="24"/>
          <w:szCs w:val="24"/>
        </w:rPr>
        <w:t>В рамках модернизации среднего общего образования мы будем уделять особое внимание развитию физико-математического и технологического профилей в старшей школе. В 2016 году в городе Реутов будет открыт «Центр инновационного творчества</w:t>
      </w:r>
      <w:r w:rsidRPr="005C1B4D">
        <w:rPr>
          <w:rFonts w:ascii="Times New Roman" w:hAnsi="Times New Roman" w:cs="Times New Roman"/>
          <w:sz w:val="24"/>
          <w:szCs w:val="24"/>
        </w:rPr>
        <w:t>» детский технопарк – это новая модель дополнительного образования, позволяющая</w:t>
      </w:r>
      <w:r w:rsidRPr="00BF62B9">
        <w:rPr>
          <w:rFonts w:ascii="Times New Roman" w:hAnsi="Times New Roman" w:cs="Times New Roman"/>
          <w:sz w:val="24"/>
          <w:szCs w:val="24"/>
        </w:rPr>
        <w:t xml:space="preserve">  детям на высоком уровне получать начальные профессиональные умения и навыки по техническим дисциплинам, доступ к современным программам до</w:t>
      </w:r>
      <w:r>
        <w:rPr>
          <w:rFonts w:ascii="Times New Roman" w:hAnsi="Times New Roman" w:cs="Times New Roman"/>
          <w:sz w:val="24"/>
          <w:szCs w:val="24"/>
        </w:rPr>
        <w:t>п</w:t>
      </w:r>
      <w:r w:rsidRPr="00BF62B9">
        <w:rPr>
          <w:rFonts w:ascii="Times New Roman" w:hAnsi="Times New Roman" w:cs="Times New Roman"/>
          <w:sz w:val="24"/>
          <w:szCs w:val="24"/>
        </w:rPr>
        <w:t xml:space="preserve">образования в области технологий, </w:t>
      </w:r>
      <w:r>
        <w:rPr>
          <w:rFonts w:ascii="Times New Roman" w:hAnsi="Times New Roman" w:cs="Times New Roman"/>
          <w:sz w:val="24"/>
          <w:szCs w:val="24"/>
        </w:rPr>
        <w:t xml:space="preserve">модель </w:t>
      </w:r>
      <w:r w:rsidRPr="00BF62B9">
        <w:rPr>
          <w:rFonts w:ascii="Times New Roman" w:hAnsi="Times New Roman" w:cs="Times New Roman"/>
          <w:sz w:val="24"/>
          <w:szCs w:val="24"/>
        </w:rPr>
        <w:t xml:space="preserve">дающая возможность развиваться молодым талантам и показывать своё мастерство на </w:t>
      </w:r>
      <w:r>
        <w:rPr>
          <w:rFonts w:ascii="Times New Roman" w:hAnsi="Times New Roman" w:cs="Times New Roman"/>
          <w:sz w:val="24"/>
          <w:szCs w:val="24"/>
        </w:rPr>
        <w:t xml:space="preserve">различных выставках и конкурсах. И уже в этом году впервые команда ребят из наших школы 7, 10 и Гимназия и команда из колледжа «Энергия» принимала участие во 2-м Национальном чемпионате </w:t>
      </w:r>
      <w:r>
        <w:rPr>
          <w:rFonts w:ascii="Times New Roman" w:hAnsi="Times New Roman" w:cs="Times New Roman"/>
          <w:sz w:val="24"/>
          <w:szCs w:val="24"/>
          <w:lang w:val="en-US"/>
        </w:rPr>
        <w:t>Junior</w:t>
      </w:r>
      <w:r w:rsidRPr="00F61A73">
        <w:rPr>
          <w:rFonts w:ascii="Times New Roman" w:hAnsi="Times New Roman" w:cs="Times New Roman"/>
          <w:sz w:val="24"/>
          <w:szCs w:val="24"/>
        </w:rPr>
        <w:t xml:space="preserve"> </w:t>
      </w:r>
      <w:r>
        <w:rPr>
          <w:rFonts w:ascii="Times New Roman" w:hAnsi="Times New Roman" w:cs="Times New Roman"/>
          <w:sz w:val="24"/>
          <w:szCs w:val="24"/>
          <w:lang w:val="en-US"/>
        </w:rPr>
        <w:t>Skills</w:t>
      </w:r>
      <w:r w:rsidRPr="00F61A73">
        <w:rPr>
          <w:rFonts w:ascii="Times New Roman" w:hAnsi="Times New Roman" w:cs="Times New Roman"/>
          <w:sz w:val="24"/>
          <w:szCs w:val="24"/>
        </w:rPr>
        <w:t xml:space="preserve"> </w:t>
      </w:r>
      <w:r>
        <w:rPr>
          <w:rFonts w:ascii="Times New Roman" w:hAnsi="Times New Roman" w:cs="Times New Roman"/>
          <w:sz w:val="24"/>
          <w:szCs w:val="24"/>
        </w:rPr>
        <w:t>в рамках чемпионата «Молодые профессионалы» по 3-м компетенциям, в 2-х из них заняли ребята 2 и 3 место.</w:t>
      </w:r>
    </w:p>
    <w:p w:rsidR="008D4112" w:rsidRDefault="008D4112" w:rsidP="00B27C74">
      <w:pPr>
        <w:spacing w:after="0"/>
        <w:ind w:firstLine="709"/>
        <w:jc w:val="both"/>
        <w:rPr>
          <w:rFonts w:ascii="Times New Roman" w:hAnsi="Times New Roman" w:cs="Times New Roman"/>
          <w:sz w:val="28"/>
          <w:szCs w:val="28"/>
        </w:rPr>
      </w:pPr>
    </w:p>
    <w:p w:rsidR="008D4112" w:rsidRDefault="008D4112" w:rsidP="00524CBE">
      <w:pPr>
        <w:pStyle w:val="ConsPlusNonformat"/>
        <w:jc w:val="center"/>
        <w:rPr>
          <w:rFonts w:ascii="Times New Roman" w:hAnsi="Times New Roman" w:cs="Times New Roman"/>
          <w:sz w:val="28"/>
          <w:szCs w:val="28"/>
        </w:rPr>
      </w:pPr>
    </w:p>
    <w:p w:rsidR="008D4112" w:rsidRDefault="008D4112" w:rsidP="00524CBE">
      <w:pPr>
        <w:pStyle w:val="ConsPlusNonformat"/>
        <w:jc w:val="center"/>
        <w:rPr>
          <w:rFonts w:ascii="Times New Roman" w:hAnsi="Times New Roman" w:cs="Times New Roman"/>
          <w:sz w:val="28"/>
          <w:szCs w:val="28"/>
        </w:rPr>
      </w:pPr>
    </w:p>
    <w:p w:rsidR="008D4112" w:rsidRPr="00504B9F" w:rsidRDefault="008D4112" w:rsidP="00524CBE">
      <w:pPr>
        <w:pStyle w:val="ConsPlusNonformat"/>
        <w:jc w:val="center"/>
        <w:rPr>
          <w:rFonts w:ascii="Times New Roman" w:hAnsi="Times New Roman" w:cs="Times New Roman"/>
          <w:b/>
          <w:bCs/>
          <w:sz w:val="24"/>
          <w:szCs w:val="24"/>
        </w:rPr>
      </w:pPr>
      <w:r w:rsidRPr="00504B9F">
        <w:rPr>
          <w:rFonts w:ascii="Times New Roman" w:hAnsi="Times New Roman" w:cs="Times New Roman"/>
          <w:b/>
          <w:bCs/>
          <w:sz w:val="24"/>
          <w:szCs w:val="24"/>
        </w:rPr>
        <w:t>2.3. Дополнительное образование</w:t>
      </w:r>
    </w:p>
    <w:p w:rsidR="008D4112" w:rsidRPr="00CC7FCA" w:rsidRDefault="008D4112" w:rsidP="00524CBE">
      <w:pPr>
        <w:pStyle w:val="ConsPlusNonformat"/>
        <w:jc w:val="both"/>
        <w:rPr>
          <w:rFonts w:ascii="Times New Roman" w:hAnsi="Times New Roman" w:cs="Times New Roman"/>
          <w:sz w:val="28"/>
          <w:szCs w:val="28"/>
        </w:rPr>
      </w:pPr>
    </w:p>
    <w:p w:rsidR="008D4112" w:rsidRPr="00E74CC9" w:rsidRDefault="008D4112" w:rsidP="00524CBE">
      <w:pPr>
        <w:spacing w:after="0"/>
        <w:ind w:firstLine="708"/>
        <w:jc w:val="both"/>
        <w:rPr>
          <w:rFonts w:ascii="Times New Roman" w:hAnsi="Times New Roman" w:cs="Times New Roman"/>
          <w:sz w:val="24"/>
          <w:szCs w:val="24"/>
        </w:rPr>
      </w:pPr>
      <w:r w:rsidRPr="00E74CC9">
        <w:rPr>
          <w:rFonts w:ascii="Times New Roman" w:hAnsi="Times New Roman" w:cs="Times New Roman"/>
          <w:sz w:val="24"/>
          <w:szCs w:val="24"/>
        </w:rPr>
        <w:t>Стратегические ориентиры образовательной политики города Реутов предполагают внимание к развитию системы дополнительного образования детей. Обучающиеся получают дополнительное образование непосредственно в общеобразовательных школах и в учреждениях дополнительного образования детей.</w:t>
      </w:r>
    </w:p>
    <w:p w:rsidR="008D4112" w:rsidRPr="00E74CC9" w:rsidRDefault="008D4112" w:rsidP="00524CBE">
      <w:pPr>
        <w:shd w:val="clear" w:color="auto" w:fill="FFFFFF"/>
        <w:spacing w:after="120"/>
        <w:ind w:firstLine="709"/>
        <w:jc w:val="both"/>
        <w:rPr>
          <w:rFonts w:ascii="Times New Roman" w:hAnsi="Times New Roman" w:cs="Times New Roman"/>
          <w:sz w:val="24"/>
          <w:szCs w:val="24"/>
        </w:rPr>
      </w:pPr>
      <w:r w:rsidRPr="00E74CC9">
        <w:rPr>
          <w:rFonts w:ascii="Times New Roman" w:hAnsi="Times New Roman" w:cs="Times New Roman"/>
          <w:sz w:val="24"/>
          <w:szCs w:val="24"/>
        </w:rPr>
        <w:t>В системе образования г.о. Реутов в настоящее время функционирует 4 учреждения дополнительного образования детей (дом детского творчества, детская музыкально-хоровая студия «Радуга», детско-юношеская спортивная школа, детско-юношеская спортивная школа «Приалит») с общей с численностью воспитанников 1806.</w:t>
      </w:r>
    </w:p>
    <w:p w:rsidR="008D4112" w:rsidRPr="0013666C" w:rsidRDefault="008D4112" w:rsidP="00524CBE">
      <w:pPr>
        <w:spacing w:after="0"/>
        <w:ind w:firstLine="708"/>
        <w:jc w:val="both"/>
        <w:rPr>
          <w:rFonts w:ascii="Times New Roman" w:hAnsi="Times New Roman" w:cs="Times New Roman"/>
          <w:sz w:val="24"/>
          <w:szCs w:val="24"/>
        </w:rPr>
      </w:pPr>
      <w:r w:rsidRPr="00E74CC9">
        <w:rPr>
          <w:rFonts w:ascii="Times New Roman" w:hAnsi="Times New Roman" w:cs="Times New Roman"/>
          <w:sz w:val="24"/>
          <w:szCs w:val="24"/>
        </w:rPr>
        <w:t xml:space="preserve">Общий объем финансовых средств, поступивших в образовательные организации дополнительного образования, в расчете на одного обучающегося, составил </w:t>
      </w:r>
      <w:r w:rsidRPr="0013666C">
        <w:rPr>
          <w:rFonts w:ascii="Times New Roman" w:hAnsi="Times New Roman" w:cs="Times New Roman"/>
          <w:sz w:val="24"/>
          <w:szCs w:val="24"/>
        </w:rPr>
        <w:t>36,23 тыс. руб.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 3,9%.</w:t>
      </w:r>
    </w:p>
    <w:p w:rsidR="008D4112" w:rsidRPr="0013666C" w:rsidRDefault="008D4112" w:rsidP="00CA2DFF">
      <w:pPr>
        <w:pStyle w:val="ConsPlusNonformat"/>
        <w:spacing w:line="276" w:lineRule="auto"/>
        <w:ind w:firstLine="708"/>
        <w:jc w:val="both"/>
        <w:rPr>
          <w:rFonts w:ascii="Times New Roman" w:hAnsi="Times New Roman" w:cs="Times New Roman"/>
          <w:sz w:val="24"/>
          <w:szCs w:val="24"/>
        </w:rPr>
      </w:pPr>
      <w:r w:rsidRPr="0013666C">
        <w:rPr>
          <w:rFonts w:ascii="Times New Roman" w:hAnsi="Times New Roman" w:cs="Times New Roman"/>
          <w:sz w:val="24"/>
          <w:szCs w:val="24"/>
        </w:rPr>
        <w:t xml:space="preserve">Удельный вес численности детей, получающих услуги дополнительного образования в организациях дополнительного образования детей, в общей численности детей в возрасте 5-18 лет, составил 78%. </w:t>
      </w:r>
    </w:p>
    <w:p w:rsidR="008D4112" w:rsidRDefault="008D4112" w:rsidP="00CA2DFF">
      <w:pPr>
        <w:pStyle w:val="ConsPlusNonformat"/>
        <w:spacing w:line="276" w:lineRule="auto"/>
        <w:ind w:firstLine="708"/>
        <w:jc w:val="both"/>
        <w:rPr>
          <w:rFonts w:ascii="Times New Roman" w:hAnsi="Times New Roman" w:cs="Times New Roman"/>
          <w:sz w:val="28"/>
          <w:szCs w:val="28"/>
        </w:rPr>
      </w:pPr>
    </w:p>
    <w:p w:rsidR="008D4112" w:rsidRPr="00504B9F" w:rsidRDefault="008D4112" w:rsidP="00755D2E">
      <w:pPr>
        <w:pStyle w:val="ConsPlusNonformat"/>
        <w:jc w:val="center"/>
        <w:rPr>
          <w:rFonts w:ascii="Times New Roman" w:hAnsi="Times New Roman" w:cs="Times New Roman"/>
          <w:b/>
          <w:bCs/>
          <w:sz w:val="24"/>
          <w:szCs w:val="24"/>
        </w:rPr>
      </w:pPr>
      <w:r w:rsidRPr="00504B9F">
        <w:rPr>
          <w:rFonts w:ascii="Times New Roman" w:hAnsi="Times New Roman" w:cs="Times New Roman"/>
          <w:b/>
          <w:bCs/>
          <w:sz w:val="24"/>
          <w:szCs w:val="24"/>
        </w:rPr>
        <w:t>2.4. Материально-техническое и информационное обеспечение</w:t>
      </w:r>
    </w:p>
    <w:p w:rsidR="008D4112" w:rsidRPr="00504B9F" w:rsidRDefault="008D4112" w:rsidP="00755D2E">
      <w:pPr>
        <w:pStyle w:val="ConsPlusNonformat"/>
        <w:jc w:val="center"/>
        <w:rPr>
          <w:rFonts w:ascii="Times New Roman" w:hAnsi="Times New Roman" w:cs="Times New Roman"/>
          <w:b/>
          <w:bCs/>
          <w:sz w:val="24"/>
          <w:szCs w:val="24"/>
        </w:rPr>
      </w:pPr>
      <w:r w:rsidRPr="00504B9F">
        <w:rPr>
          <w:rFonts w:ascii="Times New Roman" w:hAnsi="Times New Roman" w:cs="Times New Roman"/>
          <w:b/>
          <w:bCs/>
          <w:sz w:val="24"/>
          <w:szCs w:val="24"/>
        </w:rPr>
        <w:t xml:space="preserve">образовательных организаций, создание безопасных условий </w:t>
      </w:r>
    </w:p>
    <w:p w:rsidR="008D4112" w:rsidRPr="00504B9F" w:rsidRDefault="008D4112" w:rsidP="00755D2E">
      <w:pPr>
        <w:pStyle w:val="ConsPlusNonformat"/>
        <w:jc w:val="center"/>
        <w:rPr>
          <w:rFonts w:ascii="Times New Roman" w:hAnsi="Times New Roman" w:cs="Times New Roman"/>
          <w:b/>
          <w:bCs/>
          <w:sz w:val="24"/>
          <w:szCs w:val="24"/>
        </w:rPr>
      </w:pPr>
      <w:r w:rsidRPr="00504B9F">
        <w:rPr>
          <w:rFonts w:ascii="Times New Roman" w:hAnsi="Times New Roman" w:cs="Times New Roman"/>
          <w:b/>
          <w:bCs/>
          <w:sz w:val="24"/>
          <w:szCs w:val="24"/>
        </w:rPr>
        <w:t>при организации образовательного процесса</w:t>
      </w:r>
    </w:p>
    <w:p w:rsidR="008D4112" w:rsidRPr="00504B9F" w:rsidRDefault="008D4112" w:rsidP="00755D2E">
      <w:pPr>
        <w:pStyle w:val="ConsPlusNonformat"/>
        <w:jc w:val="both"/>
        <w:rPr>
          <w:rFonts w:ascii="Times New Roman" w:hAnsi="Times New Roman" w:cs="Times New Roman"/>
          <w:sz w:val="24"/>
          <w:szCs w:val="24"/>
        </w:rPr>
      </w:pPr>
    </w:p>
    <w:p w:rsidR="008D4112" w:rsidRPr="00E74CC9" w:rsidRDefault="008D4112" w:rsidP="00E74CC9">
      <w:pPr>
        <w:spacing w:before="120" w:after="120" w:line="240" w:lineRule="auto"/>
        <w:ind w:firstLine="709"/>
        <w:jc w:val="both"/>
        <w:rPr>
          <w:rFonts w:ascii="Times New Roman" w:hAnsi="Times New Roman" w:cs="Times New Roman"/>
          <w:sz w:val="24"/>
          <w:szCs w:val="24"/>
        </w:rPr>
      </w:pPr>
      <w:r w:rsidRPr="00E74CC9">
        <w:rPr>
          <w:rFonts w:ascii="Times New Roman" w:hAnsi="Times New Roman" w:cs="Times New Roman"/>
          <w:sz w:val="24"/>
          <w:szCs w:val="24"/>
        </w:rPr>
        <w:t xml:space="preserve">Мониторинг системы образования показал, что общая площадь всех помещений общеобразовательных организаций в расчете на одного учащегося составляет 11,6 квадратных метра. </w:t>
      </w:r>
    </w:p>
    <w:p w:rsidR="008D4112" w:rsidRPr="00E74CC9" w:rsidRDefault="008D4112" w:rsidP="00E74CC9">
      <w:pPr>
        <w:spacing w:before="120" w:after="120" w:line="240" w:lineRule="auto"/>
        <w:ind w:firstLine="709"/>
        <w:jc w:val="both"/>
        <w:rPr>
          <w:rFonts w:ascii="Times New Roman" w:hAnsi="Times New Roman" w:cs="Times New Roman"/>
          <w:sz w:val="24"/>
          <w:szCs w:val="24"/>
        </w:rPr>
      </w:pPr>
      <w:r w:rsidRPr="00E74CC9">
        <w:rPr>
          <w:rFonts w:ascii="Times New Roman" w:hAnsi="Times New Roman" w:cs="Times New Roman"/>
          <w:sz w:val="24"/>
          <w:szCs w:val="24"/>
        </w:rPr>
        <w:t>В 100% дошкольных образовательных организаций, 100% общеобразовательных организаций, 100% организаций дополнительного образования имеется водоснабжение. Центральное отопление имеется в 100% дошкольных образовательных организаций, в 100% общеобразовательных организаций, во всех организациях дополнительного образования. Канализация имеется в 100% дошкольных образовательных организаций, в 100% общеобразовательных организаций, во всех организациях дополнительного образования. Зданий, находящихся в аварийном состоянии, нет. Пожарные краны и рукава имеются в 40% общеобразовательных организаций. В 100% общеобразовательных организаций имеется «тревожная кнопка», 100 % имеют охрану. Система видеонаблюдения имеется во всех общеобразовательных учреждениях.</w:t>
      </w:r>
    </w:p>
    <w:p w:rsidR="008D4112" w:rsidRPr="00504B9F" w:rsidRDefault="008D4112" w:rsidP="00504B9F">
      <w:pPr>
        <w:pStyle w:val="ConsPlusNonformat"/>
        <w:spacing w:before="120" w:after="120"/>
        <w:ind w:firstLine="709"/>
        <w:jc w:val="both"/>
        <w:rPr>
          <w:rFonts w:ascii="Times New Roman" w:hAnsi="Times New Roman" w:cs="Times New Roman"/>
          <w:sz w:val="24"/>
          <w:szCs w:val="24"/>
        </w:rPr>
      </w:pPr>
      <w:r w:rsidRPr="00E74CC9">
        <w:rPr>
          <w:rFonts w:ascii="Times New Roman" w:hAnsi="Times New Roman" w:cs="Times New Roman"/>
          <w:sz w:val="24"/>
          <w:szCs w:val="24"/>
        </w:rPr>
        <w:t>Удельный вес численности лиц, занимающихся во вторую смену, в общей численности учащихся общеобразовательных организаций составил 0%. Удельный вес лиц, обеспеченных горячим питанием, в общей численности обучающихся общеобразовательных организаций составил 100</w:t>
      </w:r>
      <w:r>
        <w:rPr>
          <w:rFonts w:ascii="Times New Roman" w:hAnsi="Times New Roman" w:cs="Times New Roman"/>
          <w:sz w:val="24"/>
          <w:szCs w:val="24"/>
        </w:rPr>
        <w:t>%.</w:t>
      </w:r>
    </w:p>
    <w:p w:rsidR="008D4112" w:rsidRPr="00504B9F" w:rsidRDefault="008D4112" w:rsidP="005E26CD">
      <w:pPr>
        <w:pStyle w:val="ConsPlusNonformat"/>
        <w:tabs>
          <w:tab w:val="left" w:pos="709"/>
        </w:tabs>
        <w:spacing w:line="276" w:lineRule="auto"/>
        <w:jc w:val="center"/>
        <w:rPr>
          <w:rFonts w:ascii="Times New Roman" w:hAnsi="Times New Roman" w:cs="Times New Roman"/>
          <w:b/>
          <w:bCs/>
          <w:sz w:val="24"/>
          <w:szCs w:val="24"/>
        </w:rPr>
      </w:pPr>
      <w:r w:rsidRPr="00504B9F">
        <w:rPr>
          <w:rFonts w:ascii="Times New Roman" w:hAnsi="Times New Roman" w:cs="Times New Roman"/>
          <w:b/>
          <w:bCs/>
          <w:sz w:val="24"/>
          <w:szCs w:val="24"/>
        </w:rPr>
        <w:t>3. Выводы и заключения</w:t>
      </w:r>
    </w:p>
    <w:p w:rsidR="008D4112" w:rsidRPr="00E74CC9" w:rsidRDefault="008D4112" w:rsidP="00CA2DFF">
      <w:pPr>
        <w:spacing w:after="0"/>
        <w:ind w:firstLine="720"/>
        <w:jc w:val="both"/>
        <w:rPr>
          <w:rFonts w:ascii="Times New Roman" w:hAnsi="Times New Roman" w:cs="Times New Roman"/>
          <w:color w:val="000000"/>
          <w:sz w:val="24"/>
          <w:szCs w:val="24"/>
        </w:rPr>
      </w:pPr>
      <w:r w:rsidRPr="00E74CC9">
        <w:rPr>
          <w:rFonts w:ascii="Times New Roman" w:hAnsi="Times New Roman" w:cs="Times New Roman"/>
          <w:color w:val="000000"/>
          <w:sz w:val="24"/>
          <w:szCs w:val="24"/>
        </w:rPr>
        <w:t xml:space="preserve">Представленный анализ состояния системы </w:t>
      </w:r>
      <w:r w:rsidRPr="00E74CC9">
        <w:rPr>
          <w:rFonts w:ascii="Times New Roman" w:hAnsi="Times New Roman" w:cs="Times New Roman"/>
          <w:sz w:val="24"/>
          <w:szCs w:val="24"/>
        </w:rPr>
        <w:t>и перспектив развития</w:t>
      </w:r>
      <w:r w:rsidRPr="00E74CC9">
        <w:rPr>
          <w:rFonts w:ascii="Times New Roman" w:hAnsi="Times New Roman" w:cs="Times New Roman"/>
          <w:color w:val="000000"/>
          <w:sz w:val="24"/>
          <w:szCs w:val="24"/>
        </w:rPr>
        <w:t xml:space="preserve"> системы образования в г. Реутов позволяет, в целом, сделать вывод о стабильном функционировании и развитии муниципальной системы образования.</w:t>
      </w:r>
    </w:p>
    <w:p w:rsidR="008D4112" w:rsidRPr="00E74CC9" w:rsidRDefault="008D4112" w:rsidP="003E34EC">
      <w:pPr>
        <w:shd w:val="clear" w:color="auto" w:fill="FFFFFF"/>
        <w:spacing w:after="120"/>
        <w:ind w:firstLine="708"/>
        <w:jc w:val="both"/>
        <w:rPr>
          <w:rFonts w:ascii="Times New Roman" w:hAnsi="Times New Roman" w:cs="Times New Roman"/>
          <w:sz w:val="24"/>
          <w:szCs w:val="24"/>
        </w:rPr>
      </w:pPr>
      <w:r w:rsidRPr="00E74CC9">
        <w:rPr>
          <w:rFonts w:ascii="Times New Roman" w:hAnsi="Times New Roman" w:cs="Times New Roman"/>
          <w:sz w:val="24"/>
          <w:szCs w:val="24"/>
        </w:rPr>
        <w:t>В «Национальной стратегии действий в интересах детей на 2012-2017 гг.» определены 3 важнейших направления, необходимые для развития общества и системы образования:</w:t>
      </w:r>
    </w:p>
    <w:p w:rsidR="008D4112" w:rsidRPr="00E74CC9" w:rsidRDefault="008D4112" w:rsidP="008003D5">
      <w:pPr>
        <w:numPr>
          <w:ilvl w:val="0"/>
          <w:numId w:val="5"/>
        </w:numPr>
        <w:shd w:val="clear" w:color="auto" w:fill="FFFFFF"/>
        <w:spacing w:after="120"/>
        <w:jc w:val="both"/>
        <w:rPr>
          <w:rFonts w:ascii="Times New Roman" w:hAnsi="Times New Roman" w:cs="Times New Roman"/>
          <w:sz w:val="24"/>
          <w:szCs w:val="24"/>
        </w:rPr>
      </w:pPr>
      <w:r w:rsidRPr="00E74CC9">
        <w:rPr>
          <w:rFonts w:ascii="Times New Roman" w:hAnsi="Times New Roman" w:cs="Times New Roman"/>
          <w:sz w:val="24"/>
          <w:szCs w:val="24"/>
        </w:rPr>
        <w:t xml:space="preserve">Ликвидация дефицита услуг, оказываемых дошкольными образовательными учреждениями. </w:t>
      </w:r>
    </w:p>
    <w:p w:rsidR="008D4112" w:rsidRPr="00E74CC9" w:rsidRDefault="008D4112" w:rsidP="008003D5">
      <w:pPr>
        <w:numPr>
          <w:ilvl w:val="0"/>
          <w:numId w:val="5"/>
        </w:numPr>
        <w:shd w:val="clear" w:color="auto" w:fill="FFFFFF"/>
        <w:spacing w:after="120"/>
        <w:jc w:val="both"/>
        <w:rPr>
          <w:rFonts w:ascii="Times New Roman" w:hAnsi="Times New Roman" w:cs="Times New Roman"/>
          <w:sz w:val="24"/>
          <w:szCs w:val="24"/>
        </w:rPr>
      </w:pPr>
      <w:r w:rsidRPr="00E74CC9">
        <w:rPr>
          <w:rFonts w:ascii="Times New Roman" w:hAnsi="Times New Roman" w:cs="Times New Roman"/>
          <w:sz w:val="24"/>
          <w:szCs w:val="24"/>
        </w:rPr>
        <w:t>Повышение заработной платы работников образовательных учреждений.</w:t>
      </w:r>
    </w:p>
    <w:p w:rsidR="008D4112" w:rsidRPr="00E74CC9" w:rsidRDefault="008D4112" w:rsidP="008003D5">
      <w:pPr>
        <w:numPr>
          <w:ilvl w:val="0"/>
          <w:numId w:val="5"/>
        </w:numPr>
        <w:spacing w:before="100" w:beforeAutospacing="1" w:after="100" w:afterAutospacing="1"/>
        <w:jc w:val="both"/>
        <w:rPr>
          <w:rFonts w:ascii="Times New Roman" w:hAnsi="Times New Roman" w:cs="Times New Roman"/>
          <w:sz w:val="24"/>
          <w:szCs w:val="24"/>
        </w:rPr>
      </w:pPr>
      <w:r w:rsidRPr="00E74CC9">
        <w:rPr>
          <w:rFonts w:ascii="Times New Roman" w:hAnsi="Times New Roman" w:cs="Times New Roman"/>
          <w:sz w:val="24"/>
          <w:szCs w:val="24"/>
        </w:rPr>
        <w:t>Обеспечение условий для выявления и развития талантливых детей и детей со скрытой одаренностью независимо от сферы одаренности, места жительства и социально-имущественного положения их семей.</w:t>
      </w:r>
    </w:p>
    <w:p w:rsidR="008D4112" w:rsidRPr="00E74CC9" w:rsidRDefault="008D4112" w:rsidP="008003D5">
      <w:pPr>
        <w:spacing w:after="120"/>
        <w:ind w:firstLine="708"/>
        <w:jc w:val="both"/>
        <w:rPr>
          <w:rFonts w:ascii="Times New Roman" w:hAnsi="Times New Roman" w:cs="Times New Roman"/>
          <w:sz w:val="24"/>
          <w:szCs w:val="24"/>
        </w:rPr>
      </w:pPr>
      <w:r w:rsidRPr="00E74CC9">
        <w:rPr>
          <w:rFonts w:ascii="Times New Roman" w:hAnsi="Times New Roman" w:cs="Times New Roman"/>
          <w:sz w:val="24"/>
          <w:szCs w:val="24"/>
        </w:rPr>
        <w:t>Все эти направления Управлением образования совместно с Администрацией города и при поддержке Министерства образования Московской области реализуются в достаточной мере.</w:t>
      </w:r>
    </w:p>
    <w:p w:rsidR="008D4112" w:rsidRPr="003E34EC" w:rsidRDefault="008D4112" w:rsidP="005E26CD">
      <w:pPr>
        <w:spacing w:after="0"/>
        <w:jc w:val="both"/>
        <w:rPr>
          <w:rFonts w:ascii="Times New Roman" w:hAnsi="Times New Roman" w:cs="Times New Roman"/>
          <w:sz w:val="28"/>
          <w:szCs w:val="28"/>
        </w:rPr>
      </w:pPr>
    </w:p>
    <w:p w:rsidR="008D4112" w:rsidRPr="00504B9F" w:rsidRDefault="008D4112" w:rsidP="005E26CD">
      <w:pPr>
        <w:pStyle w:val="ConsPlusNonformat"/>
        <w:jc w:val="center"/>
        <w:rPr>
          <w:rFonts w:ascii="Times New Roman" w:hAnsi="Times New Roman" w:cs="Times New Roman"/>
          <w:b/>
          <w:bCs/>
          <w:sz w:val="24"/>
          <w:szCs w:val="24"/>
        </w:rPr>
      </w:pPr>
      <w:r w:rsidRPr="00504B9F">
        <w:rPr>
          <w:rFonts w:ascii="Times New Roman" w:hAnsi="Times New Roman" w:cs="Times New Roman"/>
          <w:b/>
          <w:bCs/>
          <w:sz w:val="24"/>
          <w:szCs w:val="24"/>
        </w:rPr>
        <w:t xml:space="preserve">II. Показатели мониторинга системы образования </w:t>
      </w:r>
      <w:r w:rsidRPr="00504B9F">
        <w:rPr>
          <w:rFonts w:ascii="Times New Roman" w:hAnsi="Times New Roman" w:cs="Times New Roman"/>
          <w:b/>
          <w:bCs/>
          <w:sz w:val="24"/>
          <w:szCs w:val="24"/>
        </w:rPr>
        <w:br/>
      </w:r>
    </w:p>
    <w:tbl>
      <w:tblPr>
        <w:tblW w:w="9699" w:type="dxa"/>
        <w:tblCellSpacing w:w="5" w:type="nil"/>
        <w:tblInd w:w="2" w:type="dxa"/>
        <w:tblLayout w:type="fixed"/>
        <w:tblCellMar>
          <w:left w:w="75" w:type="dxa"/>
          <w:right w:w="75" w:type="dxa"/>
        </w:tblCellMar>
        <w:tblLook w:val="0000"/>
      </w:tblPr>
      <w:tblGrid>
        <w:gridCol w:w="8342"/>
        <w:gridCol w:w="1357"/>
      </w:tblGrid>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center"/>
              <w:rPr>
                <w:rFonts w:ascii="Times New Roman" w:hAnsi="Times New Roman" w:cs="Times New Roman"/>
                <w:b/>
                <w:bCs/>
              </w:rPr>
            </w:pPr>
            <w:r w:rsidRPr="008003D5">
              <w:rPr>
                <w:rFonts w:ascii="Times New Roman" w:hAnsi="Times New Roman" w:cs="Times New Roman"/>
                <w:b/>
                <w:bCs/>
              </w:rPr>
              <w:t>Раздел/подраздел/показатель</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b/>
                <w:bCs/>
                <w:sz w:val="24"/>
                <w:szCs w:val="24"/>
              </w:rPr>
            </w:pPr>
            <w:r w:rsidRPr="002D3738">
              <w:rPr>
                <w:rFonts w:ascii="Times New Roman" w:hAnsi="Times New Roman" w:cs="Times New Roman"/>
                <w:b/>
                <w:bCs/>
                <w:sz w:val="24"/>
                <w:szCs w:val="24"/>
              </w:rPr>
              <w:t>Единица измерения</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center"/>
              <w:outlineLvl w:val="1"/>
              <w:rPr>
                <w:rFonts w:ascii="Times New Roman" w:hAnsi="Times New Roman" w:cs="Times New Roman"/>
                <w:b/>
                <w:bCs/>
              </w:rPr>
            </w:pPr>
            <w:bookmarkStart w:id="1" w:name="Par32"/>
            <w:bookmarkEnd w:id="1"/>
            <w:r w:rsidRPr="008003D5">
              <w:rPr>
                <w:rFonts w:ascii="Times New Roman" w:hAnsi="Times New Roman" w:cs="Times New Roman"/>
                <w:b/>
                <w:bCs/>
              </w:rPr>
              <w:t>I. Общее образование</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center"/>
              <w:outlineLvl w:val="2"/>
              <w:rPr>
                <w:rFonts w:ascii="Times New Roman" w:hAnsi="Times New Roman" w:cs="Times New Roman"/>
                <w:b/>
                <w:bCs/>
              </w:rPr>
            </w:pPr>
            <w:bookmarkStart w:id="2" w:name="Par34"/>
            <w:bookmarkEnd w:id="2"/>
            <w:r w:rsidRPr="008003D5">
              <w:rPr>
                <w:rFonts w:ascii="Times New Roman" w:hAnsi="Times New Roman" w:cs="Times New Roman"/>
                <w:b/>
                <w:bCs/>
              </w:rPr>
              <w:t>1. Сведения о развитии дошкольного образования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1.1. Уровень доступности дошкольного образования и численность населения, получающего дошкольное образование:</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1.1.1. 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r w:rsidRPr="002D37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E9611D">
            <w:pPr>
              <w:widowControl w:val="0"/>
              <w:autoSpaceDE w:val="0"/>
              <w:autoSpaceDN w:val="0"/>
              <w:adjustRightInd w:val="0"/>
              <w:jc w:val="center"/>
              <w:rPr>
                <w:rFonts w:ascii="Times New Roman" w:hAnsi="Times New Roman" w:cs="Times New Roman"/>
                <w:sz w:val="24"/>
                <w:szCs w:val="24"/>
              </w:rPr>
            </w:pPr>
            <w:r w:rsidRPr="00E9611D">
              <w:rPr>
                <w:rFonts w:ascii="Times New Roman" w:hAnsi="Times New Roman" w:cs="Times New Roman"/>
                <w:sz w:val="24"/>
                <w:szCs w:val="24"/>
              </w:rPr>
              <w:t>64,27%</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E961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2D3738">
              <w:rPr>
                <w:rFonts w:ascii="Times New Roman" w:hAnsi="Times New Roman" w:cs="Times New Roman"/>
                <w:sz w:val="24"/>
                <w:szCs w:val="24"/>
              </w:rPr>
              <w:t>,</w:t>
            </w:r>
            <w:r>
              <w:rPr>
                <w:rFonts w:ascii="Times New Roman" w:hAnsi="Times New Roman" w:cs="Times New Roman"/>
                <w:sz w:val="24"/>
                <w:szCs w:val="24"/>
              </w:rPr>
              <w:t>8</w:t>
            </w:r>
            <w:r w:rsidRPr="002D37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w:t>
            </w:r>
            <w:r w:rsidRPr="00E9611D">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1.3. Кадровое обеспечение дошкольных образовательных организаций и оценка уровня заработной платы педагогических работников</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1.3.1. Численность воспитанников организаций дошкольного образования в расчете на 1 педагогического работника.</w:t>
            </w:r>
          </w:p>
        </w:tc>
        <w:tc>
          <w:tcPr>
            <w:tcW w:w="1357" w:type="dxa"/>
            <w:tcBorders>
              <w:top w:val="single" w:sz="4" w:space="0" w:color="auto"/>
              <w:left w:val="single" w:sz="4" w:space="0" w:color="auto"/>
              <w:bottom w:val="single" w:sz="4" w:space="0" w:color="auto"/>
              <w:right w:val="single" w:sz="4" w:space="0" w:color="auto"/>
            </w:tcBorders>
          </w:tcPr>
          <w:p w:rsidR="008D4112" w:rsidRPr="00E9611D" w:rsidRDefault="008D4112" w:rsidP="00E9611D">
            <w:pPr>
              <w:widowControl w:val="0"/>
              <w:autoSpaceDE w:val="0"/>
              <w:autoSpaceDN w:val="0"/>
              <w:adjustRightInd w:val="0"/>
              <w:jc w:val="center"/>
              <w:rPr>
                <w:rFonts w:ascii="Times New Roman" w:hAnsi="Times New Roman" w:cs="Times New Roman"/>
                <w:sz w:val="24"/>
                <w:szCs w:val="24"/>
              </w:rPr>
            </w:pPr>
            <w:r w:rsidRPr="00E9611D">
              <w:rPr>
                <w:rFonts w:ascii="Times New Roman" w:hAnsi="Times New Roman" w:cs="Times New Roman"/>
                <w:sz w:val="24"/>
                <w:szCs w:val="24"/>
              </w:rPr>
              <w:t>9,27</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r w:rsidRPr="002D37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1.4. Материально-техническое и информационное обеспечение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1.4.1. Площадь помещений, используемых непосредственно для нужд дошкольных образовательных организаций, в расчете на одного воспитанника</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E961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r w:rsidRPr="002D3738">
              <w:rPr>
                <w:rFonts w:ascii="Times New Roman" w:hAnsi="Times New Roman" w:cs="Times New Roman"/>
                <w:sz w:val="24"/>
                <w:szCs w:val="24"/>
              </w:rPr>
              <w:t>,</w:t>
            </w:r>
            <w:r>
              <w:rPr>
                <w:rFonts w:ascii="Times New Roman" w:hAnsi="Times New Roman" w:cs="Times New Roman"/>
                <w:sz w:val="24"/>
                <w:szCs w:val="24"/>
              </w:rPr>
              <w:t>64</w:t>
            </w:r>
            <w:r w:rsidRPr="002D3738">
              <w:rPr>
                <w:rFonts w:ascii="Times New Roman" w:hAnsi="Times New Roman" w:cs="Times New Roman"/>
                <w:sz w:val="24"/>
                <w:szCs w:val="24"/>
              </w:rPr>
              <w:t xml:space="preserve"> кв.</w:t>
            </w:r>
            <w:r>
              <w:rPr>
                <w:rFonts w:ascii="Times New Roman" w:hAnsi="Times New Roman" w:cs="Times New Roman"/>
                <w:sz w:val="24"/>
                <w:szCs w:val="24"/>
              </w:rPr>
              <w:t xml:space="preserve"> </w:t>
            </w:r>
            <w:r w:rsidRPr="002D3738">
              <w:rPr>
                <w:rFonts w:ascii="Times New Roman" w:hAnsi="Times New Roman" w:cs="Times New Roman"/>
                <w:sz w:val="24"/>
                <w:szCs w:val="24"/>
              </w:rPr>
              <w:t>м</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водоснабжение;</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центральное отопление;</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канализацию.</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1.4.3. Удельный вес числа организаций, имеющих физкультурные залы, в общем числе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r w:rsidRPr="002D37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1.4.4. Удельный вес числа организаций, имеющих закрытые плавательные бассейны, в общем числе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E961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w:t>
            </w:r>
            <w:r w:rsidRPr="002D3738">
              <w:rPr>
                <w:rFonts w:ascii="Times New Roman" w:hAnsi="Times New Roman" w:cs="Times New Roman"/>
                <w:sz w:val="24"/>
                <w:szCs w:val="24"/>
              </w:rPr>
              <w:t>,</w:t>
            </w:r>
            <w:r>
              <w:rPr>
                <w:rFonts w:ascii="Times New Roman" w:hAnsi="Times New Roman" w:cs="Times New Roman"/>
                <w:sz w:val="24"/>
                <w:szCs w:val="24"/>
              </w:rPr>
              <w:t>57</w:t>
            </w:r>
            <w:r w:rsidRPr="002D37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E961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Pr="002D3738">
              <w:rPr>
                <w:rFonts w:ascii="Times New Roman" w:hAnsi="Times New Roman" w:cs="Times New Roman"/>
                <w:sz w:val="24"/>
                <w:szCs w:val="24"/>
              </w:rPr>
              <w:t>,</w:t>
            </w:r>
            <w:r>
              <w:rPr>
                <w:rFonts w:ascii="Times New Roman" w:hAnsi="Times New Roman" w:cs="Times New Roman"/>
                <w:sz w:val="24"/>
                <w:szCs w:val="24"/>
              </w:rPr>
              <w:t>99</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1.5. Условия получения дошкольного образования лицами с ограниченными возможностями здоровья и инвалидами</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E9611D" w:rsidRDefault="008D4112" w:rsidP="00E9611D">
            <w:pPr>
              <w:widowControl w:val="0"/>
              <w:autoSpaceDE w:val="0"/>
              <w:autoSpaceDN w:val="0"/>
              <w:adjustRightInd w:val="0"/>
              <w:jc w:val="center"/>
              <w:rPr>
                <w:rFonts w:ascii="Times New Roman" w:hAnsi="Times New Roman" w:cs="Times New Roman"/>
                <w:sz w:val="24"/>
                <w:szCs w:val="24"/>
              </w:rPr>
            </w:pPr>
            <w:r w:rsidRPr="00E9611D">
              <w:rPr>
                <w:rFonts w:ascii="Times New Roman" w:hAnsi="Times New Roman" w:cs="Times New Roman"/>
                <w:sz w:val="24"/>
                <w:szCs w:val="24"/>
              </w:rPr>
              <w:t>12,06%</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1.5.2. Удельный вес численности детей-инвалидов в общей численности воспитанников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E9611D" w:rsidRDefault="008D4112" w:rsidP="00E9611D">
            <w:pPr>
              <w:widowControl w:val="0"/>
              <w:autoSpaceDE w:val="0"/>
              <w:autoSpaceDN w:val="0"/>
              <w:adjustRightInd w:val="0"/>
              <w:jc w:val="center"/>
              <w:rPr>
                <w:rFonts w:ascii="Times New Roman" w:hAnsi="Times New Roman" w:cs="Times New Roman"/>
                <w:sz w:val="24"/>
                <w:szCs w:val="24"/>
              </w:rPr>
            </w:pPr>
            <w:r w:rsidRPr="00E9611D">
              <w:rPr>
                <w:rFonts w:ascii="Times New Roman" w:hAnsi="Times New Roman" w:cs="Times New Roman"/>
                <w:sz w:val="24"/>
                <w:szCs w:val="24"/>
              </w:rPr>
              <w:t>1,18%</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1.6. Состояние здоровья лиц, обучающихся по программам дошкольного образования</w:t>
            </w:r>
          </w:p>
        </w:tc>
        <w:tc>
          <w:tcPr>
            <w:tcW w:w="1357" w:type="dxa"/>
            <w:tcBorders>
              <w:top w:val="single" w:sz="4" w:space="0" w:color="auto"/>
              <w:left w:val="single" w:sz="4" w:space="0" w:color="auto"/>
              <w:bottom w:val="single" w:sz="4" w:space="0" w:color="auto"/>
              <w:right w:val="single" w:sz="4" w:space="0" w:color="auto"/>
            </w:tcBorders>
          </w:tcPr>
          <w:p w:rsidR="008D4112" w:rsidRPr="00504B9F" w:rsidRDefault="008D4112" w:rsidP="002D3738">
            <w:pPr>
              <w:widowControl w:val="0"/>
              <w:autoSpaceDE w:val="0"/>
              <w:autoSpaceDN w:val="0"/>
              <w:adjustRightInd w:val="0"/>
              <w:jc w:val="center"/>
              <w:rPr>
                <w:rFonts w:ascii="Times New Roman" w:hAnsi="Times New Roman" w:cs="Times New Roman"/>
                <w:color w:val="FF0000"/>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1.6.1. Пропущено дней по болезни одним ребенком в дошкольной образовательной организации в год.</w:t>
            </w:r>
          </w:p>
        </w:tc>
        <w:tc>
          <w:tcPr>
            <w:tcW w:w="1357" w:type="dxa"/>
            <w:tcBorders>
              <w:top w:val="single" w:sz="4" w:space="0" w:color="auto"/>
              <w:left w:val="single" w:sz="4" w:space="0" w:color="auto"/>
              <w:bottom w:val="single" w:sz="4" w:space="0" w:color="auto"/>
              <w:right w:val="single" w:sz="4" w:space="0" w:color="auto"/>
            </w:tcBorders>
          </w:tcPr>
          <w:p w:rsidR="008D4112" w:rsidRPr="00504B9F" w:rsidRDefault="008D4112" w:rsidP="00E9611D">
            <w:pPr>
              <w:widowControl w:val="0"/>
              <w:autoSpaceDE w:val="0"/>
              <w:autoSpaceDN w:val="0"/>
              <w:adjustRightInd w:val="0"/>
              <w:jc w:val="center"/>
              <w:rPr>
                <w:rFonts w:ascii="Times New Roman" w:hAnsi="Times New Roman" w:cs="Times New Roman"/>
                <w:color w:val="FF0000"/>
                <w:sz w:val="24"/>
                <w:szCs w:val="24"/>
              </w:rPr>
            </w:pPr>
            <w:r w:rsidRPr="00E9611D">
              <w:rPr>
                <w:rFonts w:ascii="Times New Roman" w:hAnsi="Times New Roman" w:cs="Times New Roman"/>
                <w:sz w:val="24"/>
                <w:szCs w:val="24"/>
              </w:rPr>
              <w:t>26,13%</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1.7.1. Темп роста числа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504B9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109</w:t>
            </w:r>
            <w:r w:rsidRPr="002D37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1.8. Финансово-экономическая деятельность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1.8.1. Общий объем финансовых средств, поступивших в дошкольные образовательные организации, в расчете на одного воспитанника.</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E9611D">
            <w:pPr>
              <w:widowControl w:val="0"/>
              <w:autoSpaceDE w:val="0"/>
              <w:autoSpaceDN w:val="0"/>
              <w:adjustRightInd w:val="0"/>
              <w:jc w:val="center"/>
              <w:rPr>
                <w:rFonts w:ascii="Times New Roman" w:hAnsi="Times New Roman" w:cs="Times New Roman"/>
                <w:sz w:val="24"/>
                <w:szCs w:val="24"/>
              </w:rPr>
            </w:pPr>
            <w:r w:rsidRPr="00E9611D">
              <w:rPr>
                <w:rFonts w:ascii="Times New Roman" w:hAnsi="Times New Roman" w:cs="Times New Roman"/>
                <w:sz w:val="24"/>
                <w:szCs w:val="24"/>
              </w:rPr>
              <w:t>108,08</w:t>
            </w:r>
            <w:r w:rsidRPr="00E9611D">
              <w:rPr>
                <w:rFonts w:ascii="Times New Roman" w:hAnsi="Times New Roman" w:cs="Times New Roman"/>
                <w:sz w:val="24"/>
                <w:szCs w:val="24"/>
              </w:rPr>
              <w:br/>
              <w:t xml:space="preserve"> тыс. руб.</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E9611D">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r w:rsidRPr="002D3738">
              <w:rPr>
                <w:rFonts w:ascii="Times New Roman" w:hAnsi="Times New Roman" w:cs="Times New Roman"/>
                <w:sz w:val="24"/>
                <w:szCs w:val="24"/>
              </w:rPr>
              <w:t>,</w:t>
            </w:r>
            <w:r>
              <w:rPr>
                <w:rFonts w:ascii="Times New Roman" w:hAnsi="Times New Roman" w:cs="Times New Roman"/>
                <w:sz w:val="24"/>
                <w:szCs w:val="24"/>
              </w:rPr>
              <w:t>79</w:t>
            </w:r>
            <w:r w:rsidRPr="002D37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1.9. Создание безопасных условий при организации образовательного процесса в дошкольных образовательных организациях</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1.9.2. Удельный вес числа организаций, здания которых требуют капитального ремонта, в общем числе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DC00E9">
              <w:rPr>
                <w:rFonts w:ascii="Times New Roman" w:hAnsi="Times New Roman" w:cs="Times New Roman"/>
                <w:sz w:val="24"/>
                <w:szCs w:val="24"/>
              </w:rPr>
              <w:t>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center"/>
              <w:outlineLvl w:val="2"/>
              <w:rPr>
                <w:rFonts w:ascii="Times New Roman" w:hAnsi="Times New Roman" w:cs="Times New Roman"/>
                <w:b/>
                <w:bCs/>
              </w:rPr>
            </w:pPr>
            <w:bookmarkStart w:id="3" w:name="Par98"/>
            <w:bookmarkEnd w:id="3"/>
            <w:r w:rsidRPr="008003D5">
              <w:rPr>
                <w:rFonts w:ascii="Times New Roman" w:hAnsi="Times New Roman" w:cs="Times New Roman"/>
                <w:b/>
                <w:bCs/>
              </w:rPr>
              <w:t>2. Сведения о развитии начального общего образования, основного общего образования и среднего общего образования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786961">
              <w:rPr>
                <w:rFonts w:ascii="Times New Roman" w:hAnsi="Times New Roman" w:cs="Times New Roman"/>
                <w:sz w:val="24"/>
                <w:szCs w:val="24"/>
              </w:rPr>
              <w:t>75,44</w:t>
            </w:r>
            <w:r>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DC00E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63</w:t>
            </w:r>
            <w:r w:rsidRPr="002D3738">
              <w:rPr>
                <w:rFonts w:ascii="Times New Roman" w:hAnsi="Times New Roman" w:cs="Times New Roman"/>
                <w:sz w:val="24"/>
                <w:szCs w:val="24"/>
              </w:rPr>
              <w:t>,</w:t>
            </w:r>
            <w:r>
              <w:rPr>
                <w:rFonts w:ascii="Times New Roman" w:hAnsi="Times New Roman" w:cs="Times New Roman"/>
                <w:sz w:val="24"/>
                <w:szCs w:val="24"/>
              </w:rPr>
              <w:t>12</w:t>
            </w:r>
            <w:r w:rsidRPr="002D37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2.2.1. Удельный вес численности лиц, занимающихся во вторую или третью смены, в общей численности учащихся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0,00%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DC00E9">
            <w:pPr>
              <w:widowControl w:val="0"/>
              <w:autoSpaceDE w:val="0"/>
              <w:autoSpaceDN w:val="0"/>
              <w:adjustRightInd w:val="0"/>
              <w:jc w:val="center"/>
              <w:rPr>
                <w:rFonts w:ascii="Times New Roman" w:hAnsi="Times New Roman" w:cs="Times New Roman"/>
                <w:sz w:val="24"/>
                <w:szCs w:val="24"/>
              </w:rPr>
            </w:pPr>
            <w:r w:rsidRPr="00786961">
              <w:rPr>
                <w:rFonts w:ascii="Times New Roman" w:hAnsi="Times New Roman" w:cs="Times New Roman"/>
                <w:sz w:val="24"/>
                <w:szCs w:val="24"/>
              </w:rPr>
              <w:t>1</w:t>
            </w:r>
            <w:r>
              <w:rPr>
                <w:rFonts w:ascii="Times New Roman" w:hAnsi="Times New Roman" w:cs="Times New Roman"/>
                <w:sz w:val="24"/>
                <w:szCs w:val="24"/>
              </w:rPr>
              <w:t>8</w:t>
            </w:r>
            <w:r w:rsidRPr="00786961">
              <w:rPr>
                <w:rFonts w:ascii="Times New Roman" w:hAnsi="Times New Roman" w:cs="Times New Roman"/>
                <w:sz w:val="24"/>
                <w:szCs w:val="24"/>
              </w:rPr>
              <w:t>,</w:t>
            </w:r>
            <w:r>
              <w:rPr>
                <w:rFonts w:ascii="Times New Roman" w:hAnsi="Times New Roman" w:cs="Times New Roman"/>
                <w:sz w:val="24"/>
                <w:szCs w:val="24"/>
              </w:rPr>
              <w:t>42</w:t>
            </w:r>
            <w:r w:rsidRPr="00786961">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2.3.1. Численность учащихся в общеобразовательных организациях в расчете на 1 педагогического работника.</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DC00E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17,2</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2.3.2. Удельный вес численности учителей в возрасте до 35 лет в общей численности учителей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DC00E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52</w:t>
            </w:r>
            <w:r w:rsidRPr="002D3738">
              <w:rPr>
                <w:rFonts w:ascii="Times New Roman" w:hAnsi="Times New Roman" w:cs="Times New Roman"/>
                <w:sz w:val="24"/>
                <w:szCs w:val="24"/>
              </w:rPr>
              <w:t>,</w:t>
            </w:r>
            <w:r>
              <w:rPr>
                <w:rFonts w:ascii="Times New Roman" w:hAnsi="Times New Roman" w:cs="Times New Roman"/>
                <w:sz w:val="24"/>
                <w:szCs w:val="24"/>
              </w:rPr>
              <w:t>3</w:t>
            </w:r>
            <w:r w:rsidRPr="002D37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педагогических работников - всего;</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DC00E9">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w:t>
            </w:r>
            <w:r>
              <w:rPr>
                <w:rFonts w:ascii="Times New Roman" w:hAnsi="Times New Roman" w:cs="Times New Roman"/>
                <w:sz w:val="24"/>
                <w:szCs w:val="24"/>
              </w:rPr>
              <w:t>4</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из них учителей.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DC00E9">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w:t>
            </w:r>
            <w:r>
              <w:rPr>
                <w:rFonts w:ascii="Times New Roman" w:hAnsi="Times New Roman" w:cs="Times New Roman"/>
                <w:sz w:val="24"/>
                <w:szCs w:val="24"/>
              </w:rPr>
              <w:t>7</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2.4.1. Общая площадь всех помещений общеобразовательных организаций в расчете на одного учащегося.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A908E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r w:rsidRPr="002D3738">
              <w:rPr>
                <w:rFonts w:ascii="Times New Roman" w:hAnsi="Times New Roman" w:cs="Times New Roman"/>
                <w:sz w:val="24"/>
                <w:szCs w:val="24"/>
              </w:rPr>
              <w:t>,</w:t>
            </w:r>
            <w:r>
              <w:rPr>
                <w:rFonts w:ascii="Times New Roman" w:hAnsi="Times New Roman" w:cs="Times New Roman"/>
                <w:sz w:val="24"/>
                <w:szCs w:val="24"/>
              </w:rPr>
              <w:t>9</w:t>
            </w:r>
            <w:r w:rsidRPr="002D3738">
              <w:rPr>
                <w:rFonts w:ascii="Times New Roman" w:hAnsi="Times New Roman" w:cs="Times New Roman"/>
                <w:sz w:val="24"/>
                <w:szCs w:val="24"/>
              </w:rPr>
              <w:t xml:space="preserve"> кв. м</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водопровод;</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центральное отопление;</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канализацию.</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2.4.3. Число персональных компьютеров, используемых в учебных целях, в расчете на 100 учащихся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всего;</w:t>
            </w:r>
          </w:p>
        </w:tc>
        <w:tc>
          <w:tcPr>
            <w:tcW w:w="1357" w:type="dxa"/>
            <w:tcBorders>
              <w:top w:val="single" w:sz="4" w:space="0" w:color="auto"/>
              <w:left w:val="single" w:sz="4" w:space="0" w:color="auto"/>
              <w:bottom w:val="single" w:sz="4" w:space="0" w:color="auto"/>
              <w:right w:val="single" w:sz="4" w:space="0" w:color="auto"/>
            </w:tcBorders>
          </w:tcPr>
          <w:p w:rsidR="008D4112" w:rsidRPr="00786961" w:rsidRDefault="008D4112" w:rsidP="00B3086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19,7</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имеющих доступ к Интернету.</w:t>
            </w:r>
          </w:p>
        </w:tc>
        <w:tc>
          <w:tcPr>
            <w:tcW w:w="1357" w:type="dxa"/>
            <w:tcBorders>
              <w:top w:val="single" w:sz="4" w:space="0" w:color="auto"/>
              <w:left w:val="single" w:sz="4" w:space="0" w:color="auto"/>
              <w:bottom w:val="single" w:sz="4" w:space="0" w:color="auto"/>
              <w:right w:val="single" w:sz="4" w:space="0" w:color="auto"/>
            </w:tcBorders>
          </w:tcPr>
          <w:p w:rsidR="008D4112" w:rsidRPr="00786961" w:rsidRDefault="008D4112" w:rsidP="001B713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11,8</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A908EB">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w:t>
            </w:r>
            <w:r>
              <w:rPr>
                <w:rFonts w:ascii="Times New Roman" w:hAnsi="Times New Roman" w:cs="Times New Roman"/>
                <w:sz w:val="24"/>
                <w:szCs w:val="24"/>
              </w:rPr>
              <w:t>1</w:t>
            </w:r>
            <w:r w:rsidRPr="002D3738">
              <w:rPr>
                <w:rFonts w:ascii="Times New Roman" w:hAnsi="Times New Roman" w:cs="Times New Roman"/>
                <w:sz w:val="24"/>
                <w:szCs w:val="24"/>
              </w:rPr>
              <w:t>,</w:t>
            </w:r>
            <w:r>
              <w:rPr>
                <w:rFonts w:ascii="Times New Roman" w:hAnsi="Times New Roman" w:cs="Times New Roman"/>
                <w:sz w:val="24"/>
                <w:szCs w:val="24"/>
              </w:rPr>
              <w:t>4</w:t>
            </w:r>
            <w:r w:rsidRPr="002D37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A908E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62</w:t>
            </w:r>
            <w:r w:rsidRPr="002D3738">
              <w:rPr>
                <w:rFonts w:ascii="Times New Roman" w:hAnsi="Times New Roman" w:cs="Times New Roman"/>
                <w:sz w:val="24"/>
                <w:szCs w:val="24"/>
              </w:rPr>
              <w:t>,</w:t>
            </w:r>
            <w:r>
              <w:rPr>
                <w:rFonts w:ascii="Times New Roman" w:hAnsi="Times New Roman" w:cs="Times New Roman"/>
                <w:sz w:val="24"/>
                <w:szCs w:val="24"/>
              </w:rPr>
              <w:t>4</w:t>
            </w:r>
            <w:r w:rsidRPr="002D37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2.6.1. Отношение среднего балла единого государственного экзамена (далее - ЕГЭ) (в расчете на 1 предмет) в 10% общеобразовательных организаций с лучшими результатами ЕГЭ к среднему баллу ЕГЭ (в расчете на 1 предмет) в 10% общеобразовательных организаций с худшими результатами ЕГЭ.</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A908EB">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w:t>
            </w:r>
            <w:r>
              <w:rPr>
                <w:rFonts w:ascii="Times New Roman" w:hAnsi="Times New Roman" w:cs="Times New Roman"/>
                <w:sz w:val="24"/>
                <w:szCs w:val="24"/>
              </w:rPr>
              <w:t>3</w:t>
            </w:r>
            <w:r w:rsidRPr="002D3738">
              <w:rPr>
                <w:rFonts w:ascii="Times New Roman" w:hAnsi="Times New Roman" w:cs="Times New Roman"/>
                <w:sz w:val="24"/>
                <w:szCs w:val="24"/>
              </w:rPr>
              <w:t xml:space="preserve"> </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по математике;</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A908E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w:t>
            </w:r>
            <w:r w:rsidRPr="002D3738">
              <w:rPr>
                <w:rFonts w:ascii="Times New Roman" w:hAnsi="Times New Roman" w:cs="Times New Roman"/>
                <w:sz w:val="24"/>
                <w:szCs w:val="24"/>
              </w:rPr>
              <w:t>,</w:t>
            </w:r>
            <w:r>
              <w:rPr>
                <w:rFonts w:ascii="Times New Roman" w:hAnsi="Times New Roman" w:cs="Times New Roman"/>
                <w:sz w:val="24"/>
                <w:szCs w:val="24"/>
              </w:rPr>
              <w:t>4</w:t>
            </w:r>
            <w:r w:rsidRPr="002D3738">
              <w:rPr>
                <w:rFonts w:ascii="Times New Roman" w:hAnsi="Times New Roman" w:cs="Times New Roman"/>
                <w:sz w:val="24"/>
                <w:szCs w:val="24"/>
              </w:rPr>
              <w:t>5</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по русскому языку.</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A908EB">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6</w:t>
            </w:r>
            <w:r>
              <w:rPr>
                <w:rFonts w:ascii="Times New Roman" w:hAnsi="Times New Roman" w:cs="Times New Roman"/>
                <w:sz w:val="24"/>
                <w:szCs w:val="24"/>
              </w:rPr>
              <w:t>6</w:t>
            </w:r>
            <w:r w:rsidRPr="002D3738">
              <w:rPr>
                <w:rFonts w:ascii="Times New Roman" w:hAnsi="Times New Roman" w:cs="Times New Roman"/>
                <w:sz w:val="24"/>
                <w:szCs w:val="24"/>
              </w:rPr>
              <w:t>,</w:t>
            </w:r>
            <w:r>
              <w:rPr>
                <w:rFonts w:ascii="Times New Roman" w:hAnsi="Times New Roman" w:cs="Times New Roman"/>
                <w:sz w:val="24"/>
                <w:szCs w:val="24"/>
              </w:rPr>
              <w:t>93</w:t>
            </w:r>
            <w:r w:rsidRPr="002D3738">
              <w:rPr>
                <w:rFonts w:ascii="Times New Roman" w:hAnsi="Times New Roman" w:cs="Times New Roman"/>
                <w:sz w:val="24"/>
                <w:szCs w:val="24"/>
              </w:rPr>
              <w:t xml:space="preserve"> </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по математике;</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1B713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16,29</w:t>
            </w:r>
            <w:r w:rsidRPr="002D3738">
              <w:rPr>
                <w:rFonts w:ascii="Times New Roman" w:hAnsi="Times New Roman" w:cs="Times New Roman"/>
                <w:sz w:val="24"/>
                <w:szCs w:val="24"/>
              </w:rPr>
              <w:t xml:space="preserve"> </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по русскому языку.</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1B713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35,22</w:t>
            </w:r>
            <w:r w:rsidRPr="002D3738">
              <w:rPr>
                <w:rFonts w:ascii="Times New Roman" w:hAnsi="Times New Roman" w:cs="Times New Roman"/>
                <w:sz w:val="24"/>
                <w:szCs w:val="24"/>
              </w:rPr>
              <w:t xml:space="preserve"> </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по математике;</w:t>
            </w:r>
          </w:p>
        </w:tc>
        <w:tc>
          <w:tcPr>
            <w:tcW w:w="1357" w:type="dxa"/>
            <w:tcBorders>
              <w:top w:val="single" w:sz="4" w:space="0" w:color="auto"/>
              <w:left w:val="single" w:sz="4" w:space="0" w:color="auto"/>
              <w:bottom w:val="single" w:sz="4" w:space="0" w:color="auto"/>
              <w:right w:val="single" w:sz="4" w:space="0" w:color="auto"/>
            </w:tcBorders>
          </w:tcPr>
          <w:p w:rsidR="008D4112" w:rsidRPr="001B7138" w:rsidRDefault="008D4112" w:rsidP="00A908EB">
            <w:pPr>
              <w:widowControl w:val="0"/>
              <w:autoSpaceDE w:val="0"/>
              <w:autoSpaceDN w:val="0"/>
              <w:adjustRightInd w:val="0"/>
              <w:jc w:val="center"/>
              <w:rPr>
                <w:rFonts w:ascii="Times New Roman" w:hAnsi="Times New Roman" w:cs="Times New Roman"/>
                <w:sz w:val="24"/>
                <w:szCs w:val="24"/>
              </w:rPr>
            </w:pPr>
            <w:r w:rsidRPr="001B7138">
              <w:rPr>
                <w:rFonts w:ascii="Times New Roman" w:hAnsi="Times New Roman" w:cs="Times New Roman"/>
                <w:sz w:val="24"/>
                <w:szCs w:val="24"/>
              </w:rPr>
              <w:t>0,</w:t>
            </w:r>
            <w:r>
              <w:rPr>
                <w:rFonts w:ascii="Times New Roman" w:hAnsi="Times New Roman" w:cs="Times New Roman"/>
                <w:sz w:val="24"/>
                <w:szCs w:val="24"/>
              </w:rPr>
              <w:t>98</w:t>
            </w:r>
            <w:r w:rsidRPr="001B71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по русскому языку.</w:t>
            </w:r>
          </w:p>
        </w:tc>
        <w:tc>
          <w:tcPr>
            <w:tcW w:w="1357" w:type="dxa"/>
            <w:tcBorders>
              <w:top w:val="single" w:sz="4" w:space="0" w:color="auto"/>
              <w:left w:val="single" w:sz="4" w:space="0" w:color="auto"/>
              <w:bottom w:val="single" w:sz="4" w:space="0" w:color="auto"/>
              <w:right w:val="single" w:sz="4" w:space="0" w:color="auto"/>
            </w:tcBorders>
          </w:tcPr>
          <w:p w:rsidR="008D4112" w:rsidRPr="001B7138" w:rsidRDefault="008D4112" w:rsidP="00A908EB">
            <w:pPr>
              <w:widowControl w:val="0"/>
              <w:autoSpaceDE w:val="0"/>
              <w:autoSpaceDN w:val="0"/>
              <w:adjustRightInd w:val="0"/>
              <w:jc w:val="center"/>
              <w:rPr>
                <w:rFonts w:ascii="Times New Roman" w:hAnsi="Times New Roman" w:cs="Times New Roman"/>
                <w:sz w:val="24"/>
                <w:szCs w:val="24"/>
              </w:rPr>
            </w:pPr>
            <w:r w:rsidRPr="001B7138">
              <w:rPr>
                <w:rFonts w:ascii="Times New Roman" w:hAnsi="Times New Roman" w:cs="Times New Roman"/>
                <w:sz w:val="24"/>
                <w:szCs w:val="24"/>
              </w:rPr>
              <w:t>0,3</w:t>
            </w:r>
            <w:r>
              <w:rPr>
                <w:rFonts w:ascii="Times New Roman" w:hAnsi="Times New Roman" w:cs="Times New Roman"/>
                <w:sz w:val="24"/>
                <w:szCs w:val="24"/>
              </w:rPr>
              <w:t>3</w:t>
            </w:r>
            <w:r w:rsidRPr="001B71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1357" w:type="dxa"/>
            <w:tcBorders>
              <w:top w:val="single" w:sz="4" w:space="0" w:color="auto"/>
              <w:left w:val="single" w:sz="4" w:space="0" w:color="auto"/>
              <w:bottom w:val="single" w:sz="4" w:space="0" w:color="auto"/>
              <w:right w:val="single" w:sz="4" w:space="0" w:color="auto"/>
            </w:tcBorders>
          </w:tcPr>
          <w:p w:rsidR="008D4112" w:rsidRPr="001B71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по математике;</w:t>
            </w:r>
          </w:p>
        </w:tc>
        <w:tc>
          <w:tcPr>
            <w:tcW w:w="1357" w:type="dxa"/>
            <w:tcBorders>
              <w:top w:val="single" w:sz="4" w:space="0" w:color="auto"/>
              <w:left w:val="single" w:sz="4" w:space="0" w:color="auto"/>
              <w:bottom w:val="single" w:sz="4" w:space="0" w:color="auto"/>
              <w:right w:val="single" w:sz="4" w:space="0" w:color="auto"/>
            </w:tcBorders>
          </w:tcPr>
          <w:p w:rsidR="008D4112" w:rsidRPr="001B7138" w:rsidRDefault="008D4112" w:rsidP="002D373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r w:rsidRPr="001B71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по русскому языку.</w:t>
            </w:r>
          </w:p>
        </w:tc>
        <w:tc>
          <w:tcPr>
            <w:tcW w:w="1357" w:type="dxa"/>
            <w:tcBorders>
              <w:top w:val="single" w:sz="4" w:space="0" w:color="auto"/>
              <w:left w:val="single" w:sz="4" w:space="0" w:color="auto"/>
              <w:bottom w:val="single" w:sz="4" w:space="0" w:color="auto"/>
              <w:right w:val="single" w:sz="4" w:space="0" w:color="auto"/>
            </w:tcBorders>
          </w:tcPr>
          <w:p w:rsidR="008D4112" w:rsidRPr="001B7138" w:rsidRDefault="008D4112" w:rsidP="002D373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r w:rsidRPr="001B71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357" w:type="dxa"/>
            <w:tcBorders>
              <w:top w:val="single" w:sz="4" w:space="0" w:color="auto"/>
              <w:left w:val="single" w:sz="4" w:space="0" w:color="auto"/>
              <w:bottom w:val="single" w:sz="4" w:space="0" w:color="auto"/>
              <w:right w:val="single" w:sz="4" w:space="0" w:color="auto"/>
            </w:tcBorders>
          </w:tcPr>
          <w:p w:rsidR="008D4112" w:rsidRPr="001B71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2.7.1. Удельный вес лиц, обеспеченных горячим питанием, в общей численности обучающихся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1B7138" w:rsidRDefault="008D4112" w:rsidP="00084758">
            <w:pPr>
              <w:widowControl w:val="0"/>
              <w:autoSpaceDE w:val="0"/>
              <w:autoSpaceDN w:val="0"/>
              <w:adjustRightInd w:val="0"/>
              <w:jc w:val="center"/>
              <w:rPr>
                <w:rFonts w:ascii="Times New Roman" w:hAnsi="Times New Roman" w:cs="Times New Roman"/>
                <w:sz w:val="24"/>
                <w:szCs w:val="24"/>
              </w:rPr>
            </w:pPr>
            <w:r w:rsidRPr="001B7138">
              <w:rPr>
                <w:rFonts w:ascii="Times New Roman" w:hAnsi="Times New Roman" w:cs="Times New Roman"/>
                <w:sz w:val="24"/>
                <w:szCs w:val="24"/>
              </w:rPr>
              <w:t>7</w:t>
            </w:r>
            <w:r>
              <w:rPr>
                <w:rFonts w:ascii="Times New Roman" w:hAnsi="Times New Roman" w:cs="Times New Roman"/>
                <w:sz w:val="24"/>
                <w:szCs w:val="24"/>
              </w:rPr>
              <w:t>6</w:t>
            </w:r>
            <w:r w:rsidRPr="001B7138">
              <w:rPr>
                <w:rFonts w:ascii="Times New Roman" w:hAnsi="Times New Roman" w:cs="Times New Roman"/>
                <w:sz w:val="24"/>
                <w:szCs w:val="24"/>
              </w:rPr>
              <w:t>,</w:t>
            </w:r>
            <w:r>
              <w:rPr>
                <w:rFonts w:ascii="Times New Roman" w:hAnsi="Times New Roman" w:cs="Times New Roman"/>
                <w:sz w:val="24"/>
                <w:szCs w:val="24"/>
              </w:rPr>
              <w:t>72</w:t>
            </w:r>
            <w:r w:rsidRPr="001B71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1B7138" w:rsidRDefault="008D4112" w:rsidP="002D3738">
            <w:pPr>
              <w:widowControl w:val="0"/>
              <w:autoSpaceDE w:val="0"/>
              <w:autoSpaceDN w:val="0"/>
              <w:adjustRightInd w:val="0"/>
              <w:jc w:val="center"/>
              <w:rPr>
                <w:rFonts w:ascii="Times New Roman" w:hAnsi="Times New Roman" w:cs="Times New Roman"/>
                <w:sz w:val="24"/>
                <w:szCs w:val="24"/>
              </w:rPr>
            </w:pPr>
            <w:r w:rsidRPr="001B7138">
              <w:rPr>
                <w:rFonts w:ascii="Times New Roman" w:hAnsi="Times New Roman" w:cs="Times New Roman"/>
                <w:sz w:val="24"/>
                <w:szCs w:val="24"/>
              </w:rPr>
              <w:t>27,27%</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2.7.3. Удельный вес числа организаций, имеющих физкультурные залы,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1B7138" w:rsidRDefault="008D4112" w:rsidP="002D3738">
            <w:pPr>
              <w:widowControl w:val="0"/>
              <w:autoSpaceDE w:val="0"/>
              <w:autoSpaceDN w:val="0"/>
              <w:adjustRightInd w:val="0"/>
              <w:jc w:val="center"/>
              <w:rPr>
                <w:rFonts w:ascii="Times New Roman" w:hAnsi="Times New Roman" w:cs="Times New Roman"/>
                <w:sz w:val="24"/>
                <w:szCs w:val="24"/>
              </w:rPr>
            </w:pPr>
            <w:r w:rsidRPr="001B7138">
              <w:rPr>
                <w:rFonts w:ascii="Times New Roman" w:hAnsi="Times New Roman" w:cs="Times New Roman"/>
                <w:sz w:val="24"/>
                <w:szCs w:val="24"/>
              </w:rPr>
              <w:t>100,00%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2.7.4. Удельный вес числа организаций, имеющих плавательные бассейны,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1B7138" w:rsidRDefault="008D4112" w:rsidP="002D373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9,09</w:t>
            </w:r>
            <w:r w:rsidRPr="001B71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2.8.1. Темп роста числа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2.9.1. Общий объем финансовых средств, поступивших в общеобразовательные организации, в расчете на одного учащегося.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FC101F">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7</w:t>
            </w:r>
            <w:r>
              <w:rPr>
                <w:rFonts w:ascii="Times New Roman" w:hAnsi="Times New Roman" w:cs="Times New Roman"/>
                <w:sz w:val="24"/>
                <w:szCs w:val="24"/>
              </w:rPr>
              <w:t>1</w:t>
            </w:r>
            <w:r w:rsidRPr="002D3738">
              <w:rPr>
                <w:rFonts w:ascii="Times New Roman" w:hAnsi="Times New Roman" w:cs="Times New Roman"/>
                <w:sz w:val="24"/>
                <w:szCs w:val="24"/>
              </w:rPr>
              <w:t>,</w:t>
            </w:r>
            <w:r>
              <w:rPr>
                <w:rFonts w:ascii="Times New Roman" w:hAnsi="Times New Roman" w:cs="Times New Roman"/>
                <w:sz w:val="24"/>
                <w:szCs w:val="24"/>
              </w:rPr>
              <w:t>6</w:t>
            </w:r>
            <w:r w:rsidRPr="002D3738">
              <w:rPr>
                <w:rFonts w:ascii="Times New Roman" w:hAnsi="Times New Roman" w:cs="Times New Roman"/>
                <w:sz w:val="24"/>
                <w:szCs w:val="24"/>
              </w:rPr>
              <w:t xml:space="preserve"> </w:t>
            </w:r>
            <w:r w:rsidRPr="002D3738">
              <w:rPr>
                <w:rFonts w:ascii="Times New Roman" w:hAnsi="Times New Roman" w:cs="Times New Roman"/>
                <w:sz w:val="24"/>
                <w:szCs w:val="24"/>
              </w:rPr>
              <w:br/>
              <w:t>тыс. руб.</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FC101F">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r w:rsidRPr="002D3738">
              <w:rPr>
                <w:rFonts w:ascii="Times New Roman" w:hAnsi="Times New Roman" w:cs="Times New Roman"/>
                <w:sz w:val="24"/>
                <w:szCs w:val="24"/>
              </w:rPr>
              <w:t>,</w:t>
            </w:r>
            <w:r>
              <w:rPr>
                <w:rFonts w:ascii="Times New Roman" w:hAnsi="Times New Roman" w:cs="Times New Roman"/>
                <w:sz w:val="24"/>
                <w:szCs w:val="24"/>
              </w:rPr>
              <w:t>2</w:t>
            </w:r>
            <w:r w:rsidRPr="002D3738">
              <w:rPr>
                <w:rFonts w:ascii="Times New Roman" w:hAnsi="Times New Roman" w:cs="Times New Roman"/>
                <w:sz w:val="24"/>
                <w:szCs w:val="24"/>
              </w:rPr>
              <w:t>%</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2.10. Создание безопасных условий при организации образовательного процесса в общеобразовательных организациях</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2.10.1. Удельный вес числа организаций, имеющих пожарные краны и рукава,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36,36%</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2.10.2. Удельный вес числа организаций, имеющих дымовые извещатели,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9,09%</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2.10.3. Удельный вес числа организаций, имеющих "тревожную кнопку",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2.10.4. Удельный вес числа организаций, имеющих охрану,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2.10.5. Удельный вес числа организаций, имеющих систему видеонаблюдения,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2.10.6. Удельный вес числа организаций, здания которых находятся в аварийном состоянии,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0,00%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2.10.7. Удельный вес числа организаций, здания которых требуют капитального ремонта,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0,00%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0D581D" w:rsidRDefault="008D4112" w:rsidP="006C45F3">
            <w:pPr>
              <w:widowControl w:val="0"/>
              <w:autoSpaceDE w:val="0"/>
              <w:autoSpaceDN w:val="0"/>
              <w:adjustRightInd w:val="0"/>
              <w:jc w:val="center"/>
              <w:outlineLvl w:val="1"/>
              <w:rPr>
                <w:rFonts w:ascii="Times New Roman" w:hAnsi="Times New Roman" w:cs="Times New Roman"/>
                <w:b/>
                <w:bCs/>
              </w:rPr>
            </w:pPr>
            <w:bookmarkStart w:id="4" w:name="Par216"/>
            <w:bookmarkStart w:id="5" w:name="Par577"/>
            <w:bookmarkEnd w:id="4"/>
            <w:bookmarkEnd w:id="5"/>
            <w:r w:rsidRPr="000D581D">
              <w:rPr>
                <w:rFonts w:ascii="Times New Roman" w:hAnsi="Times New Roman" w:cs="Times New Roman"/>
                <w:b/>
                <w:bCs/>
              </w:rPr>
              <w:t>III. Дополнительное образование</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center"/>
              <w:outlineLvl w:val="2"/>
              <w:rPr>
                <w:rFonts w:ascii="Times New Roman" w:hAnsi="Times New Roman" w:cs="Times New Roman"/>
              </w:rPr>
            </w:pPr>
            <w:bookmarkStart w:id="6" w:name="Par579"/>
            <w:bookmarkEnd w:id="6"/>
            <w:r w:rsidRPr="008003D5">
              <w:rPr>
                <w:rFonts w:ascii="Times New Roman" w:hAnsi="Times New Roman" w:cs="Times New Roman"/>
              </w:rPr>
              <w:t>5. Сведения о развитии дополнительного образования детей и взрослых</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5.1. Численность населения, обучающегося по дополнительным общеобразовательным программам</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5.1.1. 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53%</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color w:val="FF0000"/>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786961">
            <w:pPr>
              <w:widowControl w:val="0"/>
              <w:autoSpaceDE w:val="0"/>
              <w:autoSpaceDN w:val="0"/>
              <w:adjustRightInd w:val="0"/>
              <w:ind w:left="1830"/>
              <w:jc w:val="both"/>
              <w:rPr>
                <w:rFonts w:ascii="Times New Roman" w:hAnsi="Times New Roman" w:cs="Times New Roman"/>
              </w:rPr>
            </w:pPr>
            <w:r>
              <w:rPr>
                <w:rFonts w:ascii="Times New Roman" w:hAnsi="Times New Roman" w:cs="Times New Roman"/>
              </w:rPr>
              <w:t xml:space="preserve">работающие по всем видам образовательной деятельности </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8171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42,76%</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786961">
            <w:pPr>
              <w:widowControl w:val="0"/>
              <w:autoSpaceDE w:val="0"/>
              <w:autoSpaceDN w:val="0"/>
              <w:adjustRightInd w:val="0"/>
              <w:ind w:left="1830"/>
              <w:jc w:val="both"/>
              <w:rPr>
                <w:rFonts w:ascii="Times New Roman" w:hAnsi="Times New Roman" w:cs="Times New Roman"/>
              </w:rPr>
            </w:pPr>
            <w:r>
              <w:rPr>
                <w:rFonts w:ascii="Times New Roman" w:hAnsi="Times New Roman" w:cs="Times New Roman"/>
              </w:rPr>
              <w:t>художественная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8171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26,91%</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786961">
            <w:pPr>
              <w:widowControl w:val="0"/>
              <w:autoSpaceDE w:val="0"/>
              <w:autoSpaceDN w:val="0"/>
              <w:adjustRightInd w:val="0"/>
              <w:ind w:left="1830"/>
              <w:jc w:val="both"/>
              <w:rPr>
                <w:rFonts w:ascii="Times New Roman" w:hAnsi="Times New Roman" w:cs="Times New Roman"/>
              </w:rPr>
            </w:pPr>
            <w:r>
              <w:rPr>
                <w:rFonts w:ascii="Times New Roman" w:hAnsi="Times New Roman" w:cs="Times New Roman"/>
              </w:rPr>
              <w:t>спортивная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8171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13,08%</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786961">
            <w:pPr>
              <w:widowControl w:val="0"/>
              <w:autoSpaceDE w:val="0"/>
              <w:autoSpaceDN w:val="0"/>
              <w:adjustRightInd w:val="0"/>
              <w:ind w:left="1830"/>
              <w:jc w:val="both"/>
              <w:rPr>
                <w:rFonts w:ascii="Times New Roman" w:hAnsi="Times New Roman" w:cs="Times New Roman"/>
              </w:rPr>
            </w:pPr>
            <w:r>
              <w:rPr>
                <w:rFonts w:ascii="Times New Roman" w:hAnsi="Times New Roman" w:cs="Times New Roman"/>
              </w:rPr>
              <w:t>туристко - краеведческая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8171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0,38%</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786961">
            <w:pPr>
              <w:widowControl w:val="0"/>
              <w:autoSpaceDE w:val="0"/>
              <w:autoSpaceDN w:val="0"/>
              <w:adjustRightInd w:val="0"/>
              <w:ind w:left="1830"/>
              <w:jc w:val="both"/>
              <w:rPr>
                <w:rFonts w:ascii="Times New Roman" w:hAnsi="Times New Roman" w:cs="Times New Roman"/>
              </w:rPr>
            </w:pPr>
            <w:r>
              <w:rPr>
                <w:rFonts w:ascii="Times New Roman" w:hAnsi="Times New Roman" w:cs="Times New Roman"/>
              </w:rPr>
              <w:t>эколого - биологическая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8171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0,94%</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786961">
            <w:pPr>
              <w:widowControl w:val="0"/>
              <w:autoSpaceDE w:val="0"/>
              <w:autoSpaceDN w:val="0"/>
              <w:adjustRightInd w:val="0"/>
              <w:ind w:left="1830"/>
              <w:jc w:val="both"/>
              <w:rPr>
                <w:rFonts w:ascii="Times New Roman" w:hAnsi="Times New Roman" w:cs="Times New Roman"/>
              </w:rPr>
            </w:pPr>
            <w:r>
              <w:rPr>
                <w:rFonts w:ascii="Times New Roman" w:hAnsi="Times New Roman" w:cs="Times New Roman"/>
              </w:rPr>
              <w:t>другие</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8171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1,45%</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80%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5.4.1. Общая площадь всех помещений организаций дополнительного образования в расчете на одного обучающегося.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81715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1,54 кв. м</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widowControl w:val="0"/>
              <w:autoSpaceDE w:val="0"/>
              <w:autoSpaceDN w:val="0"/>
              <w:adjustRightInd w:val="0"/>
              <w:jc w:val="both"/>
              <w:rPr>
                <w:rFonts w:ascii="Times New Roman" w:hAnsi="Times New Roman" w:cs="Times New Roman"/>
              </w:rPr>
            </w:pPr>
            <w:r w:rsidRPr="008003D5">
              <w:rPr>
                <w:rFonts w:ascii="Times New Roman" w:hAnsi="Times New Roman" w:cs="Times New Roman"/>
              </w:rPr>
              <w:t>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водопровод:</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2D3738">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центральное отопление;</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486116">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8003D5" w:rsidRDefault="008D4112" w:rsidP="006C45F3">
            <w:pPr>
              <w:pStyle w:val="ConsPlusNonformat"/>
              <w:rPr>
                <w:rFonts w:ascii="Times New Roman" w:hAnsi="Times New Roman" w:cs="Times New Roman"/>
              </w:rPr>
            </w:pPr>
            <w:r w:rsidRPr="008003D5">
              <w:rPr>
                <w:rFonts w:ascii="Times New Roman" w:hAnsi="Times New Roman" w:cs="Times New Roman"/>
              </w:rPr>
              <w:t xml:space="preserve">    канализацию.</w:t>
            </w:r>
          </w:p>
        </w:tc>
        <w:tc>
          <w:tcPr>
            <w:tcW w:w="1357" w:type="dxa"/>
            <w:tcBorders>
              <w:top w:val="single" w:sz="4" w:space="0" w:color="auto"/>
              <w:left w:val="single" w:sz="4" w:space="0" w:color="auto"/>
              <w:bottom w:val="single" w:sz="4" w:space="0" w:color="auto"/>
              <w:right w:val="single" w:sz="4" w:space="0" w:color="auto"/>
            </w:tcBorders>
          </w:tcPr>
          <w:p w:rsidR="008D4112" w:rsidRPr="002D3738" w:rsidRDefault="008D4112" w:rsidP="00486116">
            <w:pPr>
              <w:widowControl w:val="0"/>
              <w:autoSpaceDE w:val="0"/>
              <w:autoSpaceDN w:val="0"/>
              <w:adjustRightInd w:val="0"/>
              <w:jc w:val="center"/>
              <w:rPr>
                <w:rFonts w:ascii="Times New Roman" w:hAnsi="Times New Roman" w:cs="Times New Roman"/>
                <w:sz w:val="24"/>
                <w:szCs w:val="24"/>
              </w:rPr>
            </w:pPr>
            <w:r w:rsidRPr="002D3738">
              <w:rPr>
                <w:rFonts w:ascii="Times New Roman" w:hAnsi="Times New Roman" w:cs="Times New Roman"/>
                <w:sz w:val="24"/>
                <w:szCs w:val="24"/>
              </w:rPr>
              <w:t>100%</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486116" w:rsidRDefault="008D4112" w:rsidP="00D43560">
            <w:pPr>
              <w:widowControl w:val="0"/>
              <w:autoSpaceDE w:val="0"/>
              <w:autoSpaceDN w:val="0"/>
              <w:adjustRightInd w:val="0"/>
              <w:rPr>
                <w:rFonts w:ascii="Times New Roman" w:hAnsi="Times New Roman" w:cs="Times New Roman"/>
              </w:rPr>
            </w:pPr>
            <w:r w:rsidRPr="00486116">
              <w:rPr>
                <w:rFonts w:ascii="Times New Roman" w:hAnsi="Times New Roman" w:cs="Times New Roman"/>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1357" w:type="dxa"/>
            <w:tcBorders>
              <w:top w:val="single" w:sz="4" w:space="0" w:color="auto"/>
              <w:left w:val="single" w:sz="4" w:space="0" w:color="auto"/>
              <w:bottom w:val="single" w:sz="4" w:space="0" w:color="auto"/>
              <w:right w:val="single" w:sz="4" w:space="0" w:color="auto"/>
            </w:tcBorders>
          </w:tcPr>
          <w:p w:rsidR="008D4112" w:rsidRPr="00486116" w:rsidRDefault="008D4112" w:rsidP="00486116">
            <w:pPr>
              <w:widowControl w:val="0"/>
              <w:autoSpaceDE w:val="0"/>
              <w:autoSpaceDN w:val="0"/>
              <w:adjustRightInd w:val="0"/>
              <w:jc w:val="center"/>
              <w:rPr>
                <w:rFonts w:ascii="Times New Roman" w:hAnsi="Times New Roman" w:cs="Times New Roman"/>
              </w:rPr>
            </w:pP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486116" w:rsidRDefault="008D4112" w:rsidP="00486116">
            <w:pPr>
              <w:rPr>
                <w:rFonts w:ascii="Times New Roman" w:hAnsi="Times New Roman" w:cs="Times New Roman"/>
              </w:rPr>
            </w:pPr>
            <w:r w:rsidRPr="00486116">
              <w:rPr>
                <w:rFonts w:ascii="Times New Roman" w:hAnsi="Times New Roman" w:cs="Times New Roman"/>
              </w:rPr>
              <w:t>Всего</w:t>
            </w:r>
          </w:p>
        </w:tc>
        <w:tc>
          <w:tcPr>
            <w:tcW w:w="1357" w:type="dxa"/>
            <w:tcBorders>
              <w:top w:val="single" w:sz="4" w:space="0" w:color="auto"/>
              <w:left w:val="single" w:sz="4" w:space="0" w:color="auto"/>
              <w:bottom w:val="single" w:sz="4" w:space="0" w:color="auto"/>
              <w:right w:val="single" w:sz="4" w:space="0" w:color="auto"/>
            </w:tcBorders>
          </w:tcPr>
          <w:p w:rsidR="008D4112" w:rsidRPr="00486116" w:rsidRDefault="008D4112" w:rsidP="00486116">
            <w:pPr>
              <w:jc w:val="center"/>
              <w:rPr>
                <w:rFonts w:ascii="Times New Roman" w:hAnsi="Times New Roman" w:cs="Times New Roman"/>
              </w:rPr>
            </w:pPr>
            <w:r w:rsidRPr="00486116">
              <w:rPr>
                <w:rFonts w:ascii="Times New Roman" w:hAnsi="Times New Roman" w:cs="Times New Roman"/>
              </w:rPr>
              <w:t>0,</w:t>
            </w:r>
            <w:r>
              <w:rPr>
                <w:rFonts w:ascii="Times New Roman" w:hAnsi="Times New Roman" w:cs="Times New Roman"/>
              </w:rPr>
              <w:t>64</w:t>
            </w:r>
          </w:p>
        </w:tc>
      </w:tr>
      <w:tr w:rsidR="008D4112" w:rsidRPr="008003D5">
        <w:trPr>
          <w:tblCellSpacing w:w="5" w:type="nil"/>
        </w:trPr>
        <w:tc>
          <w:tcPr>
            <w:tcW w:w="8342" w:type="dxa"/>
            <w:tcBorders>
              <w:top w:val="single" w:sz="4" w:space="0" w:color="auto"/>
              <w:left w:val="single" w:sz="4" w:space="0" w:color="auto"/>
              <w:bottom w:val="single" w:sz="4" w:space="0" w:color="auto"/>
              <w:right w:val="single" w:sz="4" w:space="0" w:color="auto"/>
            </w:tcBorders>
          </w:tcPr>
          <w:p w:rsidR="008D4112" w:rsidRPr="00486116" w:rsidRDefault="008D4112" w:rsidP="00486116">
            <w:pPr>
              <w:rPr>
                <w:rFonts w:ascii="Times New Roman" w:hAnsi="Times New Roman" w:cs="Times New Roman"/>
              </w:rPr>
            </w:pPr>
            <w:r w:rsidRPr="00486116">
              <w:rPr>
                <w:rFonts w:ascii="Times New Roman" w:hAnsi="Times New Roman" w:cs="Times New Roman"/>
              </w:rPr>
              <w:t>имеющих доступ к Интернету</w:t>
            </w:r>
          </w:p>
        </w:tc>
        <w:tc>
          <w:tcPr>
            <w:tcW w:w="1357" w:type="dxa"/>
            <w:tcBorders>
              <w:top w:val="single" w:sz="4" w:space="0" w:color="auto"/>
              <w:left w:val="single" w:sz="4" w:space="0" w:color="auto"/>
              <w:bottom w:val="single" w:sz="4" w:space="0" w:color="auto"/>
              <w:right w:val="single" w:sz="4" w:space="0" w:color="auto"/>
            </w:tcBorders>
          </w:tcPr>
          <w:p w:rsidR="008D4112" w:rsidRPr="00486116" w:rsidRDefault="008D4112" w:rsidP="00486116">
            <w:pPr>
              <w:jc w:val="center"/>
              <w:rPr>
                <w:rFonts w:ascii="Times New Roman" w:hAnsi="Times New Roman" w:cs="Times New Roman"/>
              </w:rPr>
            </w:pPr>
            <w:r w:rsidRPr="00486116">
              <w:rPr>
                <w:rFonts w:ascii="Times New Roman" w:hAnsi="Times New Roman" w:cs="Times New Roman"/>
              </w:rPr>
              <w:t>0,</w:t>
            </w:r>
            <w:r>
              <w:rPr>
                <w:rFonts w:ascii="Times New Roman" w:hAnsi="Times New Roman" w:cs="Times New Roman"/>
              </w:rPr>
              <w:t>31</w:t>
            </w:r>
          </w:p>
        </w:tc>
      </w:tr>
    </w:tbl>
    <w:p w:rsidR="008D4112" w:rsidRDefault="008D4112" w:rsidP="001469ED">
      <w:pPr>
        <w:rPr>
          <w:rFonts w:ascii="Times New Roman" w:hAnsi="Times New Roman" w:cs="Times New Roman"/>
          <w:sz w:val="24"/>
          <w:szCs w:val="24"/>
        </w:rPr>
      </w:pPr>
    </w:p>
    <w:p w:rsidR="008D4112" w:rsidRDefault="008D4112" w:rsidP="001469ED">
      <w:pPr>
        <w:rPr>
          <w:rFonts w:ascii="Times New Roman" w:hAnsi="Times New Roman" w:cs="Times New Roman"/>
          <w:sz w:val="24"/>
          <w:szCs w:val="24"/>
        </w:rPr>
      </w:pPr>
    </w:p>
    <w:p w:rsidR="008D4112" w:rsidRPr="008C4855" w:rsidRDefault="008D4112" w:rsidP="001469ED">
      <w:pPr>
        <w:rPr>
          <w:rFonts w:ascii="Times New Roman" w:hAnsi="Times New Roman" w:cs="Times New Roman"/>
          <w:sz w:val="24"/>
          <w:szCs w:val="24"/>
        </w:rPr>
      </w:pPr>
      <w:r>
        <w:rPr>
          <w:rFonts w:ascii="Times New Roman" w:hAnsi="Times New Roman" w:cs="Times New Roman"/>
          <w:sz w:val="24"/>
          <w:szCs w:val="24"/>
        </w:rPr>
        <w:t>Начальник Управления образования:                                                    И. С. Гетман</w:t>
      </w:r>
    </w:p>
    <w:sectPr w:rsidR="008D4112" w:rsidRPr="008C4855" w:rsidSect="00EB2F45">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112" w:rsidRDefault="008D4112" w:rsidP="005E26CD">
      <w:pPr>
        <w:spacing w:after="0" w:line="240" w:lineRule="auto"/>
        <w:rPr>
          <w:rFonts w:cs="Times New Roman"/>
        </w:rPr>
      </w:pPr>
      <w:r>
        <w:rPr>
          <w:rFonts w:cs="Times New Roman"/>
        </w:rPr>
        <w:separator/>
      </w:r>
    </w:p>
  </w:endnote>
  <w:endnote w:type="continuationSeparator" w:id="0">
    <w:p w:rsidR="008D4112" w:rsidRDefault="008D4112" w:rsidP="005E26CD">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12" w:rsidRDefault="008D4112">
    <w:pPr>
      <w:pStyle w:val="Footer"/>
      <w:jc w:val="right"/>
      <w:rPr>
        <w:rFonts w:cs="Times New Roman"/>
      </w:rPr>
    </w:pPr>
    <w:fldSimple w:instr="PAGE   \* MERGEFORMAT">
      <w:r>
        <w:rPr>
          <w:noProof/>
        </w:rPr>
        <w:t>2</w:t>
      </w:r>
    </w:fldSimple>
  </w:p>
  <w:p w:rsidR="008D4112" w:rsidRDefault="008D411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112" w:rsidRDefault="008D4112" w:rsidP="005E26CD">
      <w:pPr>
        <w:spacing w:after="0" w:line="240" w:lineRule="auto"/>
        <w:rPr>
          <w:rFonts w:cs="Times New Roman"/>
        </w:rPr>
      </w:pPr>
      <w:r>
        <w:rPr>
          <w:rFonts w:cs="Times New Roman"/>
        </w:rPr>
        <w:separator/>
      </w:r>
    </w:p>
  </w:footnote>
  <w:footnote w:type="continuationSeparator" w:id="0">
    <w:p w:rsidR="008D4112" w:rsidRDefault="008D4112" w:rsidP="005E26CD">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488722"/>
    <w:lvl w:ilvl="0">
      <w:numFmt w:val="bullet"/>
      <w:lvlText w:val="*"/>
      <w:lvlJc w:val="left"/>
    </w:lvl>
  </w:abstractNum>
  <w:abstractNum w:abstractNumId="1">
    <w:nsid w:val="007C4556"/>
    <w:multiLevelType w:val="hybridMultilevel"/>
    <w:tmpl w:val="53A2FEB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9E24C4E"/>
    <w:multiLevelType w:val="hybridMultilevel"/>
    <w:tmpl w:val="3DDA53C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ADE12D1"/>
    <w:multiLevelType w:val="multilevel"/>
    <w:tmpl w:val="1F6CBC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E32113B"/>
    <w:multiLevelType w:val="hybridMultilevel"/>
    <w:tmpl w:val="8BFCC84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9B417FE"/>
    <w:multiLevelType w:val="hybridMultilevel"/>
    <w:tmpl w:val="774C2650"/>
    <w:lvl w:ilvl="0" w:tplc="E89AEF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lvl w:ilvl="0">
        <w:numFmt w:val="bullet"/>
        <w:lvlText w:val="-"/>
        <w:legacy w:legacy="1" w:legacySpace="0" w:legacyIndent="192"/>
        <w:lvlJc w:val="left"/>
        <w:rPr>
          <w:rFonts w:ascii="Times New Roman" w:hAnsi="Times New Roman" w:cs="Times New Roman" w:hint="default"/>
        </w:rPr>
      </w:lvl>
    </w:lvlOverride>
  </w:num>
  <w:num w:numId="2">
    <w:abstractNumId w:val="0"/>
    <w:lvlOverride w:ilvl="0">
      <w:lvl w:ilvl="0">
        <w:numFmt w:val="bullet"/>
        <w:lvlText w:val="-"/>
        <w:legacy w:legacy="1" w:legacySpace="0" w:legacyIndent="206"/>
        <w:lvlJc w:val="left"/>
        <w:rPr>
          <w:rFonts w:ascii="Times New Roman" w:hAnsi="Times New Roman" w:cs="Times New Roman" w:hint="default"/>
        </w:rPr>
      </w:lvl>
    </w:lvlOverride>
  </w:num>
  <w:num w:numId="3">
    <w:abstractNumId w:val="0"/>
    <w:lvlOverride w:ilvl="0">
      <w:lvl w:ilvl="0">
        <w:numFmt w:val="bullet"/>
        <w:lvlText w:val="-"/>
        <w:legacy w:legacy="1" w:legacySpace="0" w:legacyIndent="221"/>
        <w:lvlJc w:val="left"/>
        <w:rPr>
          <w:rFonts w:ascii="Times New Roman" w:hAnsi="Times New Roman" w:cs="Times New Roman" w:hint="default"/>
        </w:rPr>
      </w:lvl>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05E"/>
    <w:rsid w:val="00000688"/>
    <w:rsid w:val="00025E5E"/>
    <w:rsid w:val="00041889"/>
    <w:rsid w:val="00047218"/>
    <w:rsid w:val="00063E22"/>
    <w:rsid w:val="00084758"/>
    <w:rsid w:val="00084D33"/>
    <w:rsid w:val="000C6E8A"/>
    <w:rsid w:val="000D581D"/>
    <w:rsid w:val="000F0507"/>
    <w:rsid w:val="000F35FE"/>
    <w:rsid w:val="0013666C"/>
    <w:rsid w:val="001469ED"/>
    <w:rsid w:val="001763A8"/>
    <w:rsid w:val="00181CC1"/>
    <w:rsid w:val="00186B14"/>
    <w:rsid w:val="001917B0"/>
    <w:rsid w:val="001B10CA"/>
    <w:rsid w:val="001B7138"/>
    <w:rsid w:val="00212624"/>
    <w:rsid w:val="002256AD"/>
    <w:rsid w:val="0022738E"/>
    <w:rsid w:val="0023350E"/>
    <w:rsid w:val="00265CB6"/>
    <w:rsid w:val="002929C7"/>
    <w:rsid w:val="002A4861"/>
    <w:rsid w:val="002C3EB0"/>
    <w:rsid w:val="002D3738"/>
    <w:rsid w:val="0030579D"/>
    <w:rsid w:val="00311807"/>
    <w:rsid w:val="00394E6E"/>
    <w:rsid w:val="003B432F"/>
    <w:rsid w:val="003D465E"/>
    <w:rsid w:val="003D690F"/>
    <w:rsid w:val="003E34EC"/>
    <w:rsid w:val="003E79D3"/>
    <w:rsid w:val="003F5907"/>
    <w:rsid w:val="00455EF0"/>
    <w:rsid w:val="004656F3"/>
    <w:rsid w:val="004721D2"/>
    <w:rsid w:val="0048255D"/>
    <w:rsid w:val="00486116"/>
    <w:rsid w:val="00491E53"/>
    <w:rsid w:val="00492210"/>
    <w:rsid w:val="004A30C3"/>
    <w:rsid w:val="004E4DC2"/>
    <w:rsid w:val="00500C9F"/>
    <w:rsid w:val="00500F53"/>
    <w:rsid w:val="00504B9F"/>
    <w:rsid w:val="00514323"/>
    <w:rsid w:val="00514C3F"/>
    <w:rsid w:val="0052022E"/>
    <w:rsid w:val="00524CBE"/>
    <w:rsid w:val="00543880"/>
    <w:rsid w:val="00583B4A"/>
    <w:rsid w:val="00586F87"/>
    <w:rsid w:val="005B202E"/>
    <w:rsid w:val="005B47AA"/>
    <w:rsid w:val="005C1B4D"/>
    <w:rsid w:val="005D7456"/>
    <w:rsid w:val="005E26CD"/>
    <w:rsid w:val="005E2F04"/>
    <w:rsid w:val="00676CD4"/>
    <w:rsid w:val="006916D0"/>
    <w:rsid w:val="006C45F3"/>
    <w:rsid w:val="006F3820"/>
    <w:rsid w:val="00727D2D"/>
    <w:rsid w:val="00732BA0"/>
    <w:rsid w:val="007368F3"/>
    <w:rsid w:val="00755D2E"/>
    <w:rsid w:val="007658EF"/>
    <w:rsid w:val="00786961"/>
    <w:rsid w:val="008003D5"/>
    <w:rsid w:val="00817159"/>
    <w:rsid w:val="00831FA4"/>
    <w:rsid w:val="00845BBC"/>
    <w:rsid w:val="0088221C"/>
    <w:rsid w:val="00891D2E"/>
    <w:rsid w:val="008A21EC"/>
    <w:rsid w:val="008B425F"/>
    <w:rsid w:val="008C4855"/>
    <w:rsid w:val="008D4112"/>
    <w:rsid w:val="008D5D3A"/>
    <w:rsid w:val="008F5434"/>
    <w:rsid w:val="009044DB"/>
    <w:rsid w:val="00940ED7"/>
    <w:rsid w:val="00961218"/>
    <w:rsid w:val="009C2F85"/>
    <w:rsid w:val="00A20507"/>
    <w:rsid w:val="00A345FF"/>
    <w:rsid w:val="00A673A1"/>
    <w:rsid w:val="00A8205E"/>
    <w:rsid w:val="00A908EB"/>
    <w:rsid w:val="00AA2B36"/>
    <w:rsid w:val="00AE5A7E"/>
    <w:rsid w:val="00AF5A5C"/>
    <w:rsid w:val="00B27C74"/>
    <w:rsid w:val="00B301BC"/>
    <w:rsid w:val="00B30862"/>
    <w:rsid w:val="00B729E9"/>
    <w:rsid w:val="00B8338F"/>
    <w:rsid w:val="00BA422B"/>
    <w:rsid w:val="00BD0477"/>
    <w:rsid w:val="00BF2B02"/>
    <w:rsid w:val="00BF62B9"/>
    <w:rsid w:val="00C1135E"/>
    <w:rsid w:val="00C17A11"/>
    <w:rsid w:val="00CA04D6"/>
    <w:rsid w:val="00CA1298"/>
    <w:rsid w:val="00CA2DFF"/>
    <w:rsid w:val="00CC7FCA"/>
    <w:rsid w:val="00CD4D24"/>
    <w:rsid w:val="00D1450B"/>
    <w:rsid w:val="00D20C17"/>
    <w:rsid w:val="00D27A46"/>
    <w:rsid w:val="00D43560"/>
    <w:rsid w:val="00D5132F"/>
    <w:rsid w:val="00D83A88"/>
    <w:rsid w:val="00DB7443"/>
    <w:rsid w:val="00DC00E9"/>
    <w:rsid w:val="00DD0088"/>
    <w:rsid w:val="00E001DB"/>
    <w:rsid w:val="00E3577C"/>
    <w:rsid w:val="00E569AD"/>
    <w:rsid w:val="00E57EF6"/>
    <w:rsid w:val="00E74CC9"/>
    <w:rsid w:val="00E9611D"/>
    <w:rsid w:val="00EB20E0"/>
    <w:rsid w:val="00EB2F45"/>
    <w:rsid w:val="00ED0438"/>
    <w:rsid w:val="00ED0D5F"/>
    <w:rsid w:val="00F6100B"/>
    <w:rsid w:val="00F61A73"/>
    <w:rsid w:val="00F65C97"/>
    <w:rsid w:val="00FB2025"/>
    <w:rsid w:val="00FC101F"/>
    <w:rsid w:val="00FE2FF2"/>
    <w:rsid w:val="00FF58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9ED"/>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1469ED"/>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1469ED"/>
    <w:rPr>
      <w:color w:val="0000FF"/>
      <w:u w:val="single"/>
    </w:rPr>
  </w:style>
  <w:style w:type="paragraph" w:styleId="NormalWeb">
    <w:name w:val="Normal (Web)"/>
    <w:basedOn w:val="Normal"/>
    <w:uiPriority w:val="99"/>
    <w:rsid w:val="002256AD"/>
    <w:pPr>
      <w:spacing w:before="100" w:beforeAutospacing="1" w:after="100" w:afterAutospacing="1" w:line="240" w:lineRule="auto"/>
    </w:pPr>
    <w:rPr>
      <w:rFonts w:ascii="Times New Roman" w:hAnsi="Times New Roman" w:cs="Times New Roman"/>
      <w:sz w:val="24"/>
      <w:szCs w:val="24"/>
    </w:rPr>
  </w:style>
  <w:style w:type="paragraph" w:customStyle="1" w:styleId="a">
    <w:name w:val="Содержимое таблицы"/>
    <w:basedOn w:val="Normal"/>
    <w:uiPriority w:val="99"/>
    <w:rsid w:val="002256AD"/>
    <w:pPr>
      <w:widowControl w:val="0"/>
      <w:suppressLineNumbers/>
      <w:suppressAutoHyphens/>
      <w:spacing w:after="0" w:line="240" w:lineRule="auto"/>
    </w:pPr>
    <w:rPr>
      <w:rFonts w:ascii="Arial" w:eastAsia="Calibri" w:hAnsi="Arial" w:cs="Arial"/>
      <w:kern w:val="1"/>
      <w:sz w:val="20"/>
      <w:szCs w:val="20"/>
    </w:rPr>
  </w:style>
  <w:style w:type="paragraph" w:customStyle="1" w:styleId="Style2">
    <w:name w:val="Style2"/>
    <w:basedOn w:val="Normal"/>
    <w:uiPriority w:val="99"/>
    <w:rsid w:val="005D7456"/>
    <w:pPr>
      <w:widowControl w:val="0"/>
      <w:autoSpaceDE w:val="0"/>
      <w:autoSpaceDN w:val="0"/>
      <w:adjustRightInd w:val="0"/>
      <w:spacing w:after="0" w:line="240" w:lineRule="auto"/>
    </w:pPr>
    <w:rPr>
      <w:rFonts w:ascii="Cambria" w:hAnsi="Cambria" w:cs="Cambria"/>
      <w:sz w:val="24"/>
      <w:szCs w:val="24"/>
    </w:rPr>
  </w:style>
  <w:style w:type="paragraph" w:customStyle="1" w:styleId="Style3">
    <w:name w:val="Style3"/>
    <w:basedOn w:val="Normal"/>
    <w:uiPriority w:val="99"/>
    <w:rsid w:val="005D7456"/>
    <w:pPr>
      <w:widowControl w:val="0"/>
      <w:autoSpaceDE w:val="0"/>
      <w:autoSpaceDN w:val="0"/>
      <w:adjustRightInd w:val="0"/>
      <w:spacing w:after="0" w:line="240" w:lineRule="auto"/>
    </w:pPr>
    <w:rPr>
      <w:rFonts w:ascii="Cambria" w:hAnsi="Cambria" w:cs="Cambria"/>
      <w:sz w:val="24"/>
      <w:szCs w:val="24"/>
    </w:rPr>
  </w:style>
  <w:style w:type="paragraph" w:customStyle="1" w:styleId="Style4">
    <w:name w:val="Style4"/>
    <w:basedOn w:val="Normal"/>
    <w:uiPriority w:val="99"/>
    <w:rsid w:val="005D7456"/>
    <w:pPr>
      <w:widowControl w:val="0"/>
      <w:autoSpaceDE w:val="0"/>
      <w:autoSpaceDN w:val="0"/>
      <w:adjustRightInd w:val="0"/>
      <w:spacing w:after="0" w:line="240" w:lineRule="auto"/>
    </w:pPr>
    <w:rPr>
      <w:rFonts w:ascii="Cambria" w:hAnsi="Cambria" w:cs="Cambria"/>
      <w:sz w:val="24"/>
      <w:szCs w:val="24"/>
    </w:rPr>
  </w:style>
  <w:style w:type="character" w:customStyle="1" w:styleId="FontStyle12">
    <w:name w:val="Font Style12"/>
    <w:basedOn w:val="DefaultParagraphFont"/>
    <w:uiPriority w:val="99"/>
    <w:rsid w:val="005D7456"/>
    <w:rPr>
      <w:rFonts w:ascii="Times New Roman" w:hAnsi="Times New Roman" w:cs="Times New Roman"/>
      <w:b/>
      <w:bCs/>
      <w:sz w:val="26"/>
      <w:szCs w:val="26"/>
    </w:rPr>
  </w:style>
  <w:style w:type="character" w:customStyle="1" w:styleId="FontStyle13">
    <w:name w:val="Font Style13"/>
    <w:basedOn w:val="DefaultParagraphFont"/>
    <w:uiPriority w:val="99"/>
    <w:rsid w:val="005D7456"/>
    <w:rPr>
      <w:rFonts w:ascii="Times New Roman" w:hAnsi="Times New Roman" w:cs="Times New Roman"/>
      <w:sz w:val="26"/>
      <w:szCs w:val="26"/>
    </w:rPr>
  </w:style>
  <w:style w:type="paragraph" w:customStyle="1" w:styleId="Default">
    <w:name w:val="Default"/>
    <w:uiPriority w:val="99"/>
    <w:rsid w:val="00845BBC"/>
    <w:pPr>
      <w:autoSpaceDE w:val="0"/>
      <w:autoSpaceDN w:val="0"/>
      <w:adjustRightInd w:val="0"/>
    </w:pPr>
    <w:rPr>
      <w:color w:val="000000"/>
      <w:sz w:val="24"/>
      <w:szCs w:val="24"/>
      <w:lang w:eastAsia="en-US"/>
    </w:rPr>
  </w:style>
  <w:style w:type="paragraph" w:styleId="ListParagraph">
    <w:name w:val="List Paragraph"/>
    <w:basedOn w:val="Normal"/>
    <w:link w:val="ListParagraphChar1"/>
    <w:uiPriority w:val="99"/>
    <w:qFormat/>
    <w:rsid w:val="00845BBC"/>
    <w:pPr>
      <w:widowControl w:val="0"/>
      <w:autoSpaceDE w:val="0"/>
      <w:autoSpaceDN w:val="0"/>
      <w:adjustRightInd w:val="0"/>
      <w:spacing w:after="0" w:line="240" w:lineRule="auto"/>
      <w:ind w:left="720"/>
    </w:pPr>
    <w:rPr>
      <w:rFonts w:ascii="Arial" w:hAnsi="Arial" w:cs="Arial"/>
      <w:sz w:val="20"/>
      <w:szCs w:val="20"/>
    </w:rPr>
  </w:style>
  <w:style w:type="character" w:customStyle="1" w:styleId="ListParagraphChar1">
    <w:name w:val="List Paragraph Char1"/>
    <w:link w:val="ListParagraph"/>
    <w:uiPriority w:val="99"/>
    <w:locked/>
    <w:rsid w:val="00845BBC"/>
    <w:rPr>
      <w:rFonts w:ascii="Arial" w:hAnsi="Arial" w:cs="Arial"/>
      <w:sz w:val="20"/>
      <w:szCs w:val="20"/>
    </w:rPr>
  </w:style>
  <w:style w:type="character" w:customStyle="1" w:styleId="FontStyle14">
    <w:name w:val="Font Style14"/>
    <w:basedOn w:val="DefaultParagraphFont"/>
    <w:uiPriority w:val="99"/>
    <w:rsid w:val="00845BBC"/>
    <w:rPr>
      <w:rFonts w:ascii="Times New Roman" w:hAnsi="Times New Roman" w:cs="Times New Roman"/>
      <w:sz w:val="18"/>
      <w:szCs w:val="18"/>
    </w:rPr>
  </w:style>
  <w:style w:type="paragraph" w:styleId="NoSpacing">
    <w:name w:val="No Spacing"/>
    <w:uiPriority w:val="99"/>
    <w:qFormat/>
    <w:rsid w:val="00845BBC"/>
    <w:rPr>
      <w:rFonts w:cs="Calibri"/>
      <w:lang w:eastAsia="en-US"/>
    </w:rPr>
  </w:style>
  <w:style w:type="paragraph" w:styleId="BodyText2">
    <w:name w:val="Body Text 2"/>
    <w:basedOn w:val="Normal"/>
    <w:link w:val="BodyText2Char"/>
    <w:uiPriority w:val="99"/>
    <w:rsid w:val="000F35FE"/>
    <w:pPr>
      <w:spacing w:after="120" w:line="480" w:lineRule="auto"/>
    </w:pPr>
  </w:style>
  <w:style w:type="character" w:customStyle="1" w:styleId="BodyText2Char">
    <w:name w:val="Body Text 2 Char"/>
    <w:basedOn w:val="DefaultParagraphFont"/>
    <w:link w:val="BodyText2"/>
    <w:uiPriority w:val="99"/>
    <w:locked/>
    <w:rsid w:val="000F35FE"/>
    <w:rPr>
      <w:rFonts w:ascii="Calibri" w:hAnsi="Calibri" w:cs="Calibri"/>
      <w:lang w:eastAsia="ru-RU"/>
    </w:rPr>
  </w:style>
  <w:style w:type="paragraph" w:customStyle="1" w:styleId="ConsPlusNormal">
    <w:name w:val="ConsPlusNormal"/>
    <w:uiPriority w:val="99"/>
    <w:rsid w:val="00B27C74"/>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B27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27C74"/>
    <w:rPr>
      <w:rFonts w:ascii="Segoe UI" w:hAnsi="Segoe UI" w:cs="Segoe UI"/>
      <w:sz w:val="18"/>
      <w:szCs w:val="18"/>
      <w:lang w:eastAsia="ru-RU"/>
    </w:rPr>
  </w:style>
  <w:style w:type="paragraph" w:customStyle="1" w:styleId="Style5">
    <w:name w:val="Style5"/>
    <w:basedOn w:val="Normal"/>
    <w:uiPriority w:val="99"/>
    <w:rsid w:val="00524CBE"/>
    <w:pPr>
      <w:widowControl w:val="0"/>
      <w:autoSpaceDE w:val="0"/>
      <w:autoSpaceDN w:val="0"/>
      <w:adjustRightInd w:val="0"/>
      <w:spacing w:after="0" w:line="322" w:lineRule="exact"/>
      <w:ind w:hanging="1094"/>
    </w:pPr>
    <w:rPr>
      <w:rFonts w:ascii="Cambria" w:hAnsi="Cambria" w:cs="Cambria"/>
      <w:sz w:val="24"/>
      <w:szCs w:val="24"/>
    </w:rPr>
  </w:style>
  <w:style w:type="paragraph" w:styleId="Header">
    <w:name w:val="header"/>
    <w:basedOn w:val="Normal"/>
    <w:link w:val="HeaderChar"/>
    <w:uiPriority w:val="99"/>
    <w:rsid w:val="005E26C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E26CD"/>
    <w:rPr>
      <w:rFonts w:ascii="Calibri" w:hAnsi="Calibri" w:cs="Calibri"/>
      <w:lang w:eastAsia="ru-RU"/>
    </w:rPr>
  </w:style>
  <w:style w:type="paragraph" w:styleId="Footer">
    <w:name w:val="footer"/>
    <w:basedOn w:val="Normal"/>
    <w:link w:val="FooterChar"/>
    <w:uiPriority w:val="99"/>
    <w:rsid w:val="005E26C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E26CD"/>
    <w:rPr>
      <w:rFonts w:ascii="Calibri" w:hAnsi="Calibri" w:cs="Calibri"/>
      <w:lang w:eastAsia="ru-RU"/>
    </w:rPr>
  </w:style>
  <w:style w:type="paragraph" w:customStyle="1" w:styleId="1">
    <w:name w:val="Абзац списка1"/>
    <w:basedOn w:val="Normal"/>
    <w:link w:val="ListParagraphChar"/>
    <w:uiPriority w:val="99"/>
    <w:rsid w:val="000F0507"/>
    <w:pPr>
      <w:spacing w:after="0" w:line="240" w:lineRule="auto"/>
      <w:ind w:left="720"/>
    </w:pPr>
    <w:rPr>
      <w:rFonts w:ascii="Times New Roman" w:hAnsi="Times New Roman" w:cs="Times New Roman"/>
      <w:sz w:val="24"/>
      <w:szCs w:val="24"/>
    </w:rPr>
  </w:style>
  <w:style w:type="character" w:customStyle="1" w:styleId="ListParagraphChar">
    <w:name w:val="List Paragraph Char"/>
    <w:link w:val="1"/>
    <w:uiPriority w:val="99"/>
    <w:locked/>
    <w:rsid w:val="000F0507"/>
    <w:rPr>
      <w:rFonts w:ascii="Times New Roman" w:hAnsi="Times New Roman" w:cs="Times New Roman"/>
      <w:sz w:val="24"/>
      <w:szCs w:val="24"/>
      <w:lang w:eastAsia="ru-RU"/>
    </w:rPr>
  </w:style>
  <w:style w:type="table" w:styleId="TableGrid">
    <w:name w:val="Table Grid"/>
    <w:basedOn w:val="TableNormal"/>
    <w:uiPriority w:val="99"/>
    <w:rsid w:val="008F5434"/>
    <w:pPr>
      <w:ind w:firstLine="709"/>
      <w:jc w:val="both"/>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DefaultParagraphFont"/>
    <w:uiPriority w:val="99"/>
    <w:rsid w:val="00BD04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utov.net/education/" TargetMode="External"/><Relationship Id="rId3" Type="http://schemas.openxmlformats.org/officeDocument/2006/relationships/settings" Target="settings.xml"/><Relationship Id="rId7" Type="http://schemas.openxmlformats.org/officeDocument/2006/relationships/hyperlink" Target="mailto:reutovobr@reutov.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5591</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ИТОГОВЫЙ ОТЧЕТ</dc:title>
  <dc:subject/>
  <dc:creator>Людмила</dc:creator>
  <cp:keywords/>
  <dc:description/>
  <cp:lastModifiedBy>User</cp:lastModifiedBy>
  <cp:revision>2</cp:revision>
  <cp:lastPrinted>2015-10-28T09:07:00Z</cp:lastPrinted>
  <dcterms:created xsi:type="dcterms:W3CDTF">2016-11-08T13:58:00Z</dcterms:created>
  <dcterms:modified xsi:type="dcterms:W3CDTF">2016-11-08T13:58:00Z</dcterms:modified>
</cp:coreProperties>
</file>