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67" w:rsidRDefault="00956367" w:rsidP="00956367">
      <w:pPr>
        <w:pStyle w:val="a3"/>
        <w:spacing w:before="0" w:beforeAutospacing="0" w:after="145" w:afterAutospacing="0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color w:val="000000"/>
        </w:rPr>
        <w:t>ПРОГРАММА СЕМИНАРА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</w:rPr>
        <w:t xml:space="preserve">Дата проведения: </w:t>
      </w:r>
      <w:r>
        <w:rPr>
          <w:b/>
          <w:bCs/>
          <w:color w:val="000000"/>
        </w:rPr>
        <w:t>12 апреля 2017 г.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b/>
          <w:color w:val="000000"/>
        </w:rPr>
      </w:pPr>
      <w:r>
        <w:rPr>
          <w:color w:val="000000"/>
        </w:rPr>
        <w:t xml:space="preserve">Место проведения: </w:t>
      </w:r>
      <w:r w:rsidRPr="00AC4C35">
        <w:rPr>
          <w:b/>
          <w:color w:val="000000"/>
        </w:rPr>
        <w:t>Московская область, г. Реутов, ул. Победы д. 7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color w:val="000000"/>
        </w:rPr>
        <w:t>10:30 Сбор и регистрация участников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11:00 – 12:30  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 часть семинара: </w:t>
      </w:r>
      <w:r w:rsidRPr="00667289">
        <w:rPr>
          <w:b/>
          <w:bCs/>
          <w:color w:val="000000"/>
        </w:rPr>
        <w:t>«Интеллектуальная собственност</w:t>
      </w:r>
      <w:proofErr w:type="gramStart"/>
      <w:r w:rsidRPr="00667289">
        <w:rPr>
          <w:b/>
          <w:bCs/>
          <w:color w:val="000000"/>
        </w:rPr>
        <w:t>ь-</w:t>
      </w:r>
      <w:proofErr w:type="gramEnd"/>
      <w:r w:rsidRPr="00667289">
        <w:rPr>
          <w:b/>
          <w:bCs/>
          <w:color w:val="000000"/>
        </w:rPr>
        <w:t xml:space="preserve"> как заработать на патентах и ноу-хау».</w:t>
      </w:r>
    </w:p>
    <w:p w:rsidR="00956367" w:rsidRPr="00956367" w:rsidRDefault="00956367" w:rsidP="00956367">
      <w:pPr>
        <w:pStyle w:val="a3"/>
        <w:spacing w:after="145"/>
        <w:ind w:right="-1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667289">
        <w:rPr>
          <w:bCs/>
          <w:color w:val="000000"/>
        </w:rPr>
        <w:t xml:space="preserve">озволит обсудить актуальные вопросы, связанные с оформлением и защитой авторских прав на объекты интеллектуальной собственности, преимуществами прав на интеллектуальную собственность человеку или компании, выплатой вознаграждений и стимулированием </w:t>
      </w:r>
      <w:proofErr w:type="spellStart"/>
      <w:r w:rsidRPr="00667289">
        <w:rPr>
          <w:bCs/>
          <w:color w:val="000000"/>
        </w:rPr>
        <w:t>работников</w:t>
      </w:r>
      <w:proofErr w:type="gramStart"/>
      <w:r w:rsidRPr="00667289">
        <w:rPr>
          <w:bCs/>
          <w:color w:val="000000"/>
        </w:rPr>
        <w:t>,н</w:t>
      </w:r>
      <w:proofErr w:type="gramEnd"/>
      <w:r w:rsidRPr="00667289">
        <w:rPr>
          <w:bCs/>
          <w:color w:val="000000"/>
        </w:rPr>
        <w:t>оу</w:t>
      </w:r>
      <w:proofErr w:type="spellEnd"/>
      <w:r w:rsidRPr="00667289">
        <w:rPr>
          <w:bCs/>
          <w:color w:val="000000"/>
        </w:rPr>
        <w:t>-хау как объектами интеллектуальной собственност</w:t>
      </w:r>
      <w:r>
        <w:rPr>
          <w:bCs/>
          <w:color w:val="000000"/>
        </w:rPr>
        <w:t>и и способам защиты информации.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color w:val="000000"/>
          <w:lang w:val="en-US"/>
        </w:rPr>
        <w:t>II</w:t>
      </w:r>
      <w:r w:rsidRPr="0066728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часть семинара: «Инструменты государственной финансовой поддержки» 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Виды и программы государственной поддержки </w:t>
      </w:r>
    </w:p>
    <w:p w:rsidR="00956367" w:rsidRPr="00277080" w:rsidRDefault="00956367" w:rsidP="00956367">
      <w:pPr>
        <w:pStyle w:val="a3"/>
        <w:spacing w:before="0" w:beforeAutospacing="0" w:after="145" w:afterAutospacing="0"/>
        <w:ind w:right="-1"/>
        <w:jc w:val="both"/>
      </w:pPr>
      <w:r w:rsidRPr="00277080">
        <w:t>«Интеллектуальная собственност</w:t>
      </w:r>
      <w:proofErr w:type="gramStart"/>
      <w:r w:rsidRPr="00277080">
        <w:t>ь-</w:t>
      </w:r>
      <w:proofErr w:type="gramEnd"/>
      <w:r w:rsidRPr="00277080">
        <w:t xml:space="preserve"> как заработать на патентах и ноу-хау».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</w:rPr>
        <w:t xml:space="preserve">«Высокотехнологичные» налоговые льготы: механизмы повышения налоговой эффективности за счет НИОКР и внедрения </w:t>
      </w:r>
      <w:proofErr w:type="spellStart"/>
      <w:r>
        <w:rPr>
          <w:color w:val="000000"/>
        </w:rPr>
        <w:t>энергоэффективных</w:t>
      </w:r>
      <w:proofErr w:type="spellEnd"/>
      <w:r>
        <w:rPr>
          <w:color w:val="000000"/>
        </w:rPr>
        <w:t xml:space="preserve"> активов;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</w:rPr>
        <w:t>Индустриальное развитие: программы финансовой поддержки Фонда развития промышленности, Фонд содействия инновациям, Корпорация МСП и др.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</w:rPr>
        <w:t>Возможности для роста бизнеса: свободные экономические зоны России, преимущества размещения производств. Бизнес-практика.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12:30 - 13:30 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часть семинара: Заполнение заявки на получение государственного финансирования</w:t>
      </w:r>
    </w:p>
    <w:p w:rsidR="00956367" w:rsidRPr="00AC4C35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 w:rsidRPr="00AC4C35">
        <w:rPr>
          <w:color w:val="000000"/>
        </w:rPr>
        <w:t>Повышение эффективности взаимодействия с финансовыми организациями и институтами развития на примере программ Фонда содействия инновациям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</w:rPr>
        <w:t>Практические инструменты и алгоритмы: от заявки до подписания договора на получение финансовой поддержки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13:30 – 14:00 </w:t>
      </w:r>
    </w:p>
    <w:p w:rsidR="00956367" w:rsidRDefault="00956367" w:rsidP="00956367">
      <w:pPr>
        <w:pStyle w:val="a3"/>
        <w:spacing w:before="0" w:beforeAutospacing="0" w:after="145" w:afterAutospacing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color w:val="000000"/>
        </w:rPr>
        <w:t xml:space="preserve">Дискуссия, </w:t>
      </w:r>
      <w:r>
        <w:rPr>
          <w:color w:val="000000"/>
        </w:rPr>
        <w:t xml:space="preserve"> обмен мнениями, вопросы. </w:t>
      </w:r>
    </w:p>
    <w:p w:rsidR="00C8575C" w:rsidRDefault="00C8575C"/>
    <w:sectPr w:rsidR="00C8575C" w:rsidSect="00BD7A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67"/>
    <w:rsid w:val="00956367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2017-04-10T07:07:00Z</dcterms:created>
  <dcterms:modified xsi:type="dcterms:W3CDTF">2017-04-10T07:09:00Z</dcterms:modified>
</cp:coreProperties>
</file>