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B1" w:rsidRPr="005D63CB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D63CB">
        <w:rPr>
          <w:rFonts w:ascii="Times New Roman" w:hAnsi="Times New Roman" w:cs="Times New Roman"/>
          <w:sz w:val="27"/>
          <w:szCs w:val="27"/>
        </w:rPr>
        <w:t xml:space="preserve">Прокуратурой города Реутов проведена проверка исполнения законодательства </w:t>
      </w:r>
      <w:r w:rsidRPr="005D63CB">
        <w:rPr>
          <w:rFonts w:ascii="Times New Roman" w:hAnsi="Times New Roman" w:cs="Times New Roman"/>
          <w:color w:val="000000"/>
          <w:sz w:val="27"/>
          <w:szCs w:val="27"/>
        </w:rPr>
        <w:t>ООО «НПК АЛАТЕКС».</w:t>
      </w:r>
    </w:p>
    <w:p w:rsidR="00DB68B1" w:rsidRPr="005D63CB" w:rsidRDefault="00DB68B1" w:rsidP="00DB68B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63CB">
        <w:rPr>
          <w:rFonts w:ascii="Times New Roman" w:hAnsi="Times New Roman" w:cs="Times New Roman"/>
          <w:sz w:val="27"/>
          <w:szCs w:val="27"/>
        </w:rPr>
        <w:t xml:space="preserve">В ходе проверки установлено, что в </w:t>
      </w:r>
      <w:r w:rsidRPr="005D63CB">
        <w:rPr>
          <w:rFonts w:ascii="Times New Roman" w:hAnsi="Times New Roman" w:cs="Times New Roman"/>
          <w:color w:val="000000"/>
          <w:sz w:val="27"/>
          <w:szCs w:val="27"/>
        </w:rPr>
        <w:t>ООО «НПК АЛАТЕКС» специальная оценка условий труда не проведена.</w:t>
      </w:r>
    </w:p>
    <w:p w:rsidR="00DB68B1" w:rsidRPr="005D63CB" w:rsidRDefault="00DB68B1" w:rsidP="00DB68B1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63CB">
        <w:rPr>
          <w:rFonts w:ascii="Times New Roman" w:hAnsi="Times New Roman" w:cs="Times New Roman"/>
          <w:sz w:val="27"/>
          <w:szCs w:val="27"/>
        </w:rPr>
        <w:tab/>
        <w:t xml:space="preserve">Частью 1 статьи 3 Федерального закона от 28.12.2013 N 426-ФЗ "О специальной оценке условий труда" (далее - Закон) установлено, что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</w:t>
      </w:r>
      <w:hyperlink r:id="rId4" w:history="1">
        <w:r w:rsidRPr="005D63CB">
          <w:rPr>
            <w:rFonts w:ascii="Times New Roman" w:hAnsi="Times New Roman" w:cs="Times New Roman"/>
            <w:color w:val="0000FF"/>
            <w:sz w:val="27"/>
            <w:szCs w:val="27"/>
          </w:rPr>
          <w:t>нормативов</w:t>
        </w:r>
      </w:hyperlink>
      <w:r w:rsidRPr="005D63CB">
        <w:rPr>
          <w:rFonts w:ascii="Times New Roman" w:hAnsi="Times New Roman" w:cs="Times New Roman"/>
          <w:sz w:val="27"/>
          <w:szCs w:val="27"/>
        </w:rPr>
        <w:t xml:space="preserve"> (гигиенических нормативов) условий труда и применения средств индивидуальной и коллективной защиты работников.</w:t>
      </w:r>
    </w:p>
    <w:p w:rsidR="00DB68B1" w:rsidRPr="005D63CB" w:rsidRDefault="00DB68B1" w:rsidP="00DB68B1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63CB">
        <w:rPr>
          <w:rFonts w:ascii="Times New Roman" w:hAnsi="Times New Roman" w:cs="Times New Roman"/>
          <w:sz w:val="27"/>
          <w:szCs w:val="27"/>
        </w:rPr>
        <w:t>Не проведение специальной оценки условий труда может повлечь за собой возникновения угрозы причинения вреда жизни и здоровью работников предприятия.</w:t>
      </w:r>
    </w:p>
    <w:p w:rsidR="00DB68B1" w:rsidRPr="005D63CB" w:rsidRDefault="00DB68B1" w:rsidP="00DB68B1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63CB">
        <w:rPr>
          <w:rFonts w:ascii="Times New Roman" w:hAnsi="Times New Roman" w:cs="Times New Roman"/>
          <w:sz w:val="27"/>
          <w:szCs w:val="27"/>
        </w:rPr>
        <w:t xml:space="preserve">Частями 2, 3, 4 статьи 8 Закона установлено, что специальная оценка условий труда проводится совместно работодателем и организацией или организациями, соответствующими требованиям </w:t>
      </w:r>
      <w:hyperlink r:id="rId5" w:history="1">
        <w:r w:rsidRPr="005D63CB">
          <w:rPr>
            <w:rFonts w:ascii="Times New Roman" w:hAnsi="Times New Roman" w:cs="Times New Roman"/>
            <w:color w:val="0000FF"/>
            <w:sz w:val="27"/>
            <w:szCs w:val="27"/>
          </w:rPr>
          <w:t>статьи 19</w:t>
        </w:r>
      </w:hyperlink>
      <w:r w:rsidRPr="005D63CB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 и привлекаемыми работодателем на основании гражданско-правового договора.</w:t>
      </w:r>
    </w:p>
    <w:p w:rsidR="00DB68B1" w:rsidRPr="005D63CB" w:rsidRDefault="00DB68B1" w:rsidP="00DB68B1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63CB">
        <w:rPr>
          <w:rFonts w:ascii="Times New Roman" w:hAnsi="Times New Roman" w:cs="Times New Roman"/>
          <w:sz w:val="27"/>
          <w:szCs w:val="27"/>
        </w:rPr>
        <w:t xml:space="preserve">Специальная оценка условий труда проводится в соответствии с </w:t>
      </w:r>
      <w:hyperlink r:id="rId6" w:history="1">
        <w:r w:rsidRPr="005D63CB">
          <w:rPr>
            <w:rFonts w:ascii="Times New Roman" w:hAnsi="Times New Roman" w:cs="Times New Roman"/>
            <w:color w:val="0000FF"/>
            <w:sz w:val="27"/>
            <w:szCs w:val="27"/>
          </w:rPr>
          <w:t>методикой</w:t>
        </w:r>
      </w:hyperlink>
      <w:r w:rsidRPr="005D63CB">
        <w:rPr>
          <w:rFonts w:ascii="Times New Roman" w:hAnsi="Times New Roman" w:cs="Times New Roman"/>
          <w:sz w:val="27"/>
          <w:szCs w:val="27"/>
        </w:rPr>
        <w:t xml:space="preserve">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DB68B1" w:rsidRPr="005D63CB" w:rsidRDefault="00DB68B1" w:rsidP="00DB68B1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63CB">
        <w:rPr>
          <w:rFonts w:ascii="Times New Roman" w:hAnsi="Times New Roman" w:cs="Times New Roman"/>
          <w:sz w:val="27"/>
          <w:szCs w:val="27"/>
        </w:rPr>
        <w:t xml:space="preserve">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</w:t>
      </w:r>
      <w:hyperlink r:id="rId7" w:history="1">
        <w:r w:rsidRPr="005D63CB">
          <w:rPr>
            <w:rFonts w:ascii="Times New Roman" w:hAnsi="Times New Roman" w:cs="Times New Roman"/>
            <w:color w:val="0000FF"/>
            <w:sz w:val="27"/>
            <w:szCs w:val="27"/>
          </w:rPr>
          <w:t>отчета</w:t>
        </w:r>
      </w:hyperlink>
      <w:r w:rsidRPr="005D63CB">
        <w:rPr>
          <w:rFonts w:ascii="Times New Roman" w:hAnsi="Times New Roman" w:cs="Times New Roman"/>
          <w:sz w:val="27"/>
          <w:szCs w:val="27"/>
        </w:rPr>
        <w:t xml:space="preserve"> о проведении специальной оценки условий труда.</w:t>
      </w:r>
    </w:p>
    <w:p w:rsidR="00DB68B1" w:rsidRPr="005D63CB" w:rsidRDefault="00DB68B1" w:rsidP="00DB68B1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63CB">
        <w:rPr>
          <w:rFonts w:ascii="Times New Roman" w:hAnsi="Times New Roman" w:cs="Times New Roman"/>
          <w:sz w:val="27"/>
          <w:szCs w:val="27"/>
        </w:rPr>
        <w:t xml:space="preserve">По факту выявленных нарушений трудового законодательства на имя генерального директора ООО "НПК </w:t>
      </w:r>
      <w:r w:rsidRPr="005D63CB">
        <w:rPr>
          <w:rFonts w:ascii="Times New Roman" w:hAnsi="Times New Roman" w:cs="Times New Roman"/>
          <w:color w:val="000000"/>
          <w:sz w:val="27"/>
          <w:szCs w:val="27"/>
        </w:rPr>
        <w:t>АЛАТЕКС</w:t>
      </w:r>
      <w:r w:rsidRPr="005D63CB">
        <w:rPr>
          <w:rFonts w:ascii="Times New Roman" w:hAnsi="Times New Roman" w:cs="Times New Roman"/>
          <w:sz w:val="27"/>
          <w:szCs w:val="27"/>
        </w:rPr>
        <w:t xml:space="preserve">" внесено представление с требованием </w:t>
      </w:r>
      <w:r w:rsidRPr="005D63CB">
        <w:rPr>
          <w:rFonts w:ascii="Times New Roman" w:hAnsi="Times New Roman" w:cs="Times New Roman"/>
          <w:color w:val="000000"/>
          <w:sz w:val="27"/>
          <w:szCs w:val="27"/>
        </w:rPr>
        <w:t>принять меры к устранению выявленных нарушений закона, их причин и условий, им способствующих</w:t>
      </w:r>
      <w:r w:rsidRPr="005D63CB">
        <w:rPr>
          <w:rFonts w:ascii="Times New Roman" w:hAnsi="Times New Roman" w:cs="Times New Roman"/>
          <w:sz w:val="27"/>
          <w:szCs w:val="27"/>
        </w:rPr>
        <w:t xml:space="preserve"> и недопущению их впредь.</w:t>
      </w:r>
      <w:r w:rsidR="005669D1" w:rsidRPr="005D63CB">
        <w:rPr>
          <w:rFonts w:ascii="Times New Roman" w:hAnsi="Times New Roman" w:cs="Times New Roman"/>
          <w:sz w:val="27"/>
          <w:szCs w:val="27"/>
        </w:rPr>
        <w:t xml:space="preserve"> Представление рассмотрено, удовлетворено, 1 </w:t>
      </w:r>
      <w:r w:rsidR="00023593" w:rsidRPr="005D63CB">
        <w:rPr>
          <w:rFonts w:ascii="Times New Roman" w:hAnsi="Times New Roman" w:cs="Times New Roman"/>
          <w:sz w:val="27"/>
          <w:szCs w:val="27"/>
        </w:rPr>
        <w:t>лицо привлечено к дисциплинарной ответственности.</w:t>
      </w:r>
      <w:r w:rsidR="005669D1" w:rsidRPr="005D63C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68B1" w:rsidRPr="005D63CB" w:rsidRDefault="00DB68B1" w:rsidP="00DB68B1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93A09" w:rsidRPr="005D63CB" w:rsidRDefault="00DB68B1" w:rsidP="002F1788">
      <w:pPr>
        <w:spacing w:after="0" w:line="240" w:lineRule="exact"/>
        <w:ind w:right="5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D63CB">
        <w:rPr>
          <w:rFonts w:ascii="Times New Roman" w:hAnsi="Times New Roman" w:cs="Times New Roman"/>
          <w:color w:val="000000"/>
          <w:sz w:val="27"/>
          <w:szCs w:val="27"/>
        </w:rPr>
        <w:t>Прокуратура г. Реутова.</w:t>
      </w:r>
      <w:r w:rsidRPr="005D63C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</w:p>
    <w:sectPr w:rsidR="00693A09" w:rsidRPr="005D63CB" w:rsidSect="006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68B1"/>
    <w:rsid w:val="00023593"/>
    <w:rsid w:val="002F1788"/>
    <w:rsid w:val="005669D1"/>
    <w:rsid w:val="0059048C"/>
    <w:rsid w:val="005D63CB"/>
    <w:rsid w:val="00693A09"/>
    <w:rsid w:val="00BA162B"/>
    <w:rsid w:val="00DB68B1"/>
    <w:rsid w:val="00D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2275CE321919FE5B551D673C39442628267AEFB8DBE28EA2B57D473ACBA90ADD37E04991C0C8DcDb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2275CE321919FE5B551D673C39442628267AEFB8DBE28EA2B57D473ACBA90ADD37E04991F0F85cDbEG" TargetMode="External"/><Relationship Id="rId5" Type="http://schemas.openxmlformats.org/officeDocument/2006/relationships/hyperlink" Target="consultantplus://offline/ref=08F2275CE321919FE5B551D673C39442628369A9F68FBE28EA2B57D473ACBA90ADD37E04991F0D80cDbBG" TargetMode="External"/><Relationship Id="rId4" Type="http://schemas.openxmlformats.org/officeDocument/2006/relationships/hyperlink" Target="consultantplus://offline/ref=E09F0E31A5F3AEB0B6F38A009E13DBA90C6AF79FA2B6213A0ACACA35633F09D491DAA4DD33AD968DXEY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2017-11-24T11:39:00Z</dcterms:created>
  <dcterms:modified xsi:type="dcterms:W3CDTF">2017-11-27T05:45:00Z</dcterms:modified>
</cp:coreProperties>
</file>