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8E" w:rsidRPr="004138E6" w:rsidRDefault="00563D7A" w:rsidP="005E006C">
      <w:pPr>
        <w:pStyle w:val="ConsPlusNormal"/>
        <w:ind w:right="142" w:firstLine="540"/>
        <w:jc w:val="center"/>
        <w:rPr>
          <w:b/>
          <w:bCs/>
        </w:rPr>
      </w:pPr>
      <w:r w:rsidRPr="004138E6">
        <w:rPr>
          <w:b/>
        </w:rPr>
        <w:t>МЕТОДИЧЕСКИЕ РЕКОМЕНДАЦИИ</w:t>
      </w:r>
      <w:r w:rsidRPr="004138E6">
        <w:rPr>
          <w:b/>
        </w:rPr>
        <w:br/>
        <w:t xml:space="preserve">по </w:t>
      </w:r>
      <w:r w:rsidR="00333A8E" w:rsidRPr="004138E6">
        <w:rPr>
          <w:b/>
        </w:rPr>
        <w:t>введени</w:t>
      </w:r>
      <w:r w:rsidRPr="004138E6">
        <w:rPr>
          <w:b/>
        </w:rPr>
        <w:t>ю</w:t>
      </w:r>
      <w:r w:rsidR="007C4C4E" w:rsidRPr="004138E6">
        <w:rPr>
          <w:b/>
        </w:rPr>
        <w:t xml:space="preserve"> на территории Московской </w:t>
      </w:r>
      <w:proofErr w:type="gramStart"/>
      <w:r w:rsidR="007C4C4E" w:rsidRPr="004138E6">
        <w:rPr>
          <w:b/>
        </w:rPr>
        <w:t xml:space="preserve">области </w:t>
      </w:r>
      <w:r w:rsidR="00333A8E" w:rsidRPr="004138E6">
        <w:rPr>
          <w:b/>
        </w:rPr>
        <w:t xml:space="preserve"> коммунальной</w:t>
      </w:r>
      <w:proofErr w:type="gramEnd"/>
      <w:r w:rsidR="00333A8E" w:rsidRPr="004138E6">
        <w:rPr>
          <w:b/>
        </w:rPr>
        <w:t xml:space="preserve"> услуги по </w:t>
      </w:r>
      <w:r w:rsidR="00333A8E" w:rsidRPr="004138E6">
        <w:rPr>
          <w:b/>
          <w:bCs/>
        </w:rPr>
        <w:t>обращению с твердыми коммунальными отходами</w:t>
      </w:r>
    </w:p>
    <w:p w:rsidR="00333A8E" w:rsidRPr="004138E6" w:rsidRDefault="00333A8E" w:rsidP="005E006C">
      <w:pPr>
        <w:pStyle w:val="ConsPlusNormal"/>
        <w:ind w:left="540" w:right="142"/>
        <w:jc w:val="both"/>
      </w:pPr>
    </w:p>
    <w:p w:rsidR="00333A8E" w:rsidRPr="004138E6" w:rsidRDefault="00333A8E" w:rsidP="005E006C">
      <w:pPr>
        <w:pStyle w:val="a3"/>
        <w:numPr>
          <w:ilvl w:val="0"/>
          <w:numId w:val="1"/>
        </w:numPr>
        <w:ind w:left="0" w:right="142" w:firstLine="0"/>
        <w:jc w:val="center"/>
        <w:rPr>
          <w:rFonts w:ascii="Times New Roman" w:hAnsi="Times New Roman"/>
          <w:b/>
          <w:szCs w:val="28"/>
        </w:rPr>
      </w:pPr>
      <w:r w:rsidRPr="004138E6">
        <w:rPr>
          <w:rFonts w:ascii="Times New Roman" w:hAnsi="Times New Roman"/>
          <w:b/>
          <w:szCs w:val="28"/>
        </w:rPr>
        <w:t>Общие положения</w:t>
      </w:r>
    </w:p>
    <w:p w:rsidR="007C4C4E" w:rsidRPr="004138E6" w:rsidRDefault="007C4C4E" w:rsidP="005E006C">
      <w:pPr>
        <w:ind w:right="142"/>
        <w:rPr>
          <w:rFonts w:ascii="Times New Roman" w:hAnsi="Times New Roman"/>
          <w:szCs w:val="28"/>
        </w:rPr>
      </w:pPr>
    </w:p>
    <w:p w:rsidR="00333A8E" w:rsidRPr="004138E6" w:rsidRDefault="00333A8E" w:rsidP="005E006C">
      <w:pPr>
        <w:pStyle w:val="ConsPlusNormal"/>
        <w:ind w:right="142" w:firstLine="540"/>
        <w:jc w:val="both"/>
        <w:rPr>
          <w:bCs/>
        </w:rPr>
      </w:pPr>
      <w:r w:rsidRPr="004138E6">
        <w:t xml:space="preserve">1.1. Настоящие </w:t>
      </w:r>
      <w:r w:rsidR="007C4C4E" w:rsidRPr="004138E6">
        <w:t>Методические рекомендации по   введени</w:t>
      </w:r>
      <w:r w:rsidR="00563D7A" w:rsidRPr="004138E6">
        <w:t xml:space="preserve">ю </w:t>
      </w:r>
      <w:r w:rsidR="007C4C4E" w:rsidRPr="004138E6">
        <w:t xml:space="preserve">на территории Московской области  коммунальной услуги по </w:t>
      </w:r>
      <w:r w:rsidR="007C4C4E" w:rsidRPr="004138E6">
        <w:rPr>
          <w:bCs/>
        </w:rPr>
        <w:t xml:space="preserve">обращению с твердыми коммунальными отходами (далее – методические рекомендации) </w:t>
      </w:r>
      <w:r w:rsidR="007C4C4E" w:rsidRPr="004138E6">
        <w:t>разработаны</w:t>
      </w:r>
      <w:r w:rsidR="00F178B1">
        <w:br/>
      </w:r>
      <w:r w:rsidR="007C4C4E" w:rsidRPr="004138E6">
        <w:t>в целях</w:t>
      </w:r>
      <w:r w:rsidRPr="004138E6">
        <w:t xml:space="preserve"> реализации</w:t>
      </w:r>
      <w:r w:rsidR="002242B5" w:rsidRPr="004138E6">
        <w:t xml:space="preserve"> пункта 8 статьи 23 </w:t>
      </w:r>
      <w:r w:rsidRPr="004138E6">
        <w:t xml:space="preserve">Федерального закона от </w:t>
      </w:r>
      <w:r w:rsidR="00886AC7">
        <w:t xml:space="preserve">29 декабря </w:t>
      </w:r>
      <w:r w:rsidR="00F178B1">
        <w:br/>
      </w:r>
      <w:r w:rsidR="00886AC7">
        <w:t>2014 года</w:t>
      </w:r>
      <w:r w:rsidR="00701733">
        <w:t xml:space="preserve"> </w:t>
      </w:r>
      <w:r w:rsidRPr="004138E6">
        <w:t>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="00A40A60" w:rsidRPr="004138E6">
        <w:t xml:space="preserve">. </w:t>
      </w:r>
    </w:p>
    <w:p w:rsidR="007C4C4E" w:rsidRPr="004138E6" w:rsidRDefault="005E006C" w:rsidP="005E006C">
      <w:pPr>
        <w:pStyle w:val="ConsPlusNormal"/>
        <w:ind w:right="142" w:firstLine="540"/>
        <w:jc w:val="both"/>
        <w:rPr>
          <w:bCs/>
        </w:rPr>
      </w:pPr>
      <w:r>
        <w:t xml:space="preserve">1.2. </w:t>
      </w:r>
      <w:r w:rsidR="00964A07" w:rsidRPr="004138E6">
        <w:rPr>
          <w:color w:val="000000"/>
        </w:rPr>
        <w:t>Настоящие методические рекомендации распространяются на юридических лиц независимо от их организационно-правовой формы или индивидуальных предпринимателей, осуществляющих деятельность</w:t>
      </w:r>
      <w:r>
        <w:rPr>
          <w:color w:val="000000"/>
        </w:rPr>
        <w:t xml:space="preserve"> </w:t>
      </w:r>
      <w:r w:rsidR="00964A07" w:rsidRPr="004138E6">
        <w:rPr>
          <w:color w:val="000000"/>
        </w:rPr>
        <w:t>по управлению многоквартирными домами (далее - управляющая организация), товарищества собственников жилья, жилищно-строительные кооперативы, жилищные кооперативы и иные специализированные потребительские кооперативы, органы местного самоуправления</w:t>
      </w:r>
      <w:r w:rsidR="007C4C4E" w:rsidRPr="004138E6">
        <w:rPr>
          <w:bCs/>
        </w:rPr>
        <w:t>.</w:t>
      </w:r>
    </w:p>
    <w:p w:rsidR="00B15485" w:rsidRPr="004138E6" w:rsidRDefault="00B15485" w:rsidP="005E006C">
      <w:pPr>
        <w:pStyle w:val="ConsPlusNormal"/>
        <w:ind w:right="142" w:firstLine="540"/>
        <w:jc w:val="both"/>
        <w:rPr>
          <w:bCs/>
        </w:rPr>
      </w:pPr>
    </w:p>
    <w:p w:rsidR="00B15485" w:rsidRPr="004138E6" w:rsidRDefault="00B15485" w:rsidP="005E006C">
      <w:pPr>
        <w:pStyle w:val="ConsPlusNormal"/>
        <w:numPr>
          <w:ilvl w:val="0"/>
          <w:numId w:val="1"/>
        </w:numPr>
        <w:ind w:right="142"/>
        <w:jc w:val="center"/>
        <w:rPr>
          <w:b/>
          <w:bCs/>
        </w:rPr>
      </w:pPr>
      <w:r w:rsidRPr="004138E6">
        <w:rPr>
          <w:b/>
          <w:bCs/>
        </w:rPr>
        <w:t>Термины и определения</w:t>
      </w:r>
    </w:p>
    <w:p w:rsidR="00B15485" w:rsidRPr="004138E6" w:rsidRDefault="00B15485" w:rsidP="005E006C">
      <w:pPr>
        <w:pStyle w:val="ConsPlusNormal"/>
        <w:ind w:right="142" w:firstLine="54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C5AA7" w:rsidRPr="004138E6" w:rsidRDefault="00B15485" w:rsidP="005E006C">
      <w:pPr>
        <w:pStyle w:val="ConsPlusNormal"/>
        <w:ind w:right="142" w:firstLine="540"/>
        <w:jc w:val="both"/>
      </w:pPr>
      <w:r w:rsidRPr="004138E6">
        <w:t>2.1</w:t>
      </w:r>
      <w:r w:rsidRPr="004138E6">
        <w:rPr>
          <w:b/>
        </w:rPr>
        <w:t xml:space="preserve">. </w:t>
      </w:r>
      <w:r w:rsidR="002000E7" w:rsidRPr="004138E6">
        <w:rPr>
          <w:b/>
          <w:bCs/>
        </w:rPr>
        <w:t xml:space="preserve">Региональный оператор по обращению с твердыми коммунальными отходами </w:t>
      </w:r>
      <w:r w:rsidR="002000E7" w:rsidRPr="004138E6">
        <w:rPr>
          <w:bCs/>
        </w:rPr>
        <w:t xml:space="preserve">(далее также - региональный оператор) - оператор по обращению </w:t>
      </w:r>
      <w:r w:rsidR="00F178B1">
        <w:rPr>
          <w:bCs/>
        </w:rPr>
        <w:br/>
      </w:r>
      <w:r w:rsidR="002000E7" w:rsidRPr="004138E6">
        <w:rPr>
          <w:bCs/>
        </w:rPr>
        <w:t>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</w:t>
      </w:r>
      <w:r w:rsidR="005E006C">
        <w:rPr>
          <w:bCs/>
        </w:rPr>
        <w:br/>
      </w:r>
      <w:r w:rsidR="002000E7" w:rsidRPr="004138E6">
        <w:rPr>
          <w:bCs/>
        </w:rPr>
        <w:t>и места сбора которых находятся в зоне деятельности регионального оператора.</w:t>
      </w:r>
    </w:p>
    <w:p w:rsidR="002C5AA7" w:rsidRPr="004138E6" w:rsidRDefault="00B15485" w:rsidP="005E006C">
      <w:pPr>
        <w:pStyle w:val="ConsPlusNormal"/>
        <w:ind w:right="142" w:firstLine="540"/>
        <w:jc w:val="both"/>
        <w:rPr>
          <w:i/>
          <w:iCs/>
          <w:sz w:val="22"/>
          <w:szCs w:val="22"/>
        </w:rPr>
      </w:pPr>
      <w:r w:rsidRPr="004138E6">
        <w:rPr>
          <w:bCs/>
        </w:rPr>
        <w:t xml:space="preserve">2.2. </w:t>
      </w:r>
      <w:r w:rsidR="002C5AA7" w:rsidRPr="004138E6">
        <w:rPr>
          <w:b/>
          <w:bCs/>
        </w:rPr>
        <w:t>Твердые коммунальные отходы</w:t>
      </w:r>
      <w:r w:rsidR="00F178B1">
        <w:rPr>
          <w:b/>
          <w:bCs/>
        </w:rPr>
        <w:t xml:space="preserve"> </w:t>
      </w:r>
      <w:r w:rsidR="002C5AA7" w:rsidRPr="004138E6">
        <w:rPr>
          <w:bCs/>
        </w:rPr>
        <w:t>(</w:t>
      </w:r>
      <w:r w:rsidR="00CE00D3" w:rsidRPr="004138E6">
        <w:t xml:space="preserve">далее - </w:t>
      </w:r>
      <w:proofErr w:type="gramStart"/>
      <w:r w:rsidR="002C5AA7" w:rsidRPr="004138E6">
        <w:rPr>
          <w:bCs/>
        </w:rPr>
        <w:t>ТКО)-</w:t>
      </w:r>
      <w:proofErr w:type="gramEnd"/>
      <w:r w:rsidR="002C5AA7" w:rsidRPr="004138E6">
        <w:rPr>
          <w:bCs/>
        </w:rPr>
        <w:t xml:space="preserve"> отходы, образующиеся </w:t>
      </w:r>
      <w:r w:rsidR="005E006C">
        <w:rPr>
          <w:bCs/>
        </w:rPr>
        <w:br/>
      </w:r>
      <w:r w:rsidR="002C5AA7" w:rsidRPr="004138E6">
        <w:rPr>
          <w:bCs/>
        </w:rPr>
        <w:t xml:space="preserve">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</w:t>
      </w:r>
      <w:r w:rsidR="00F178B1">
        <w:rPr>
          <w:bCs/>
        </w:rPr>
        <w:br/>
      </w:r>
      <w:r w:rsidR="002C5AA7" w:rsidRPr="004138E6">
        <w:rPr>
          <w:bCs/>
        </w:rPr>
        <w:t>и бытовых нужд.</w:t>
      </w:r>
      <w:r w:rsidR="00701733">
        <w:rPr>
          <w:bCs/>
        </w:rPr>
        <w:t xml:space="preserve"> </w:t>
      </w:r>
      <w:r w:rsidR="002000E7" w:rsidRPr="004138E6">
        <w:rPr>
          <w:iCs/>
        </w:rPr>
        <w:t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3D723D" w:rsidRPr="004138E6" w:rsidRDefault="003D723D" w:rsidP="005E006C">
      <w:pPr>
        <w:autoSpaceDE w:val="0"/>
        <w:autoSpaceDN w:val="0"/>
        <w:adjustRightInd w:val="0"/>
        <w:spacing w:line="240" w:lineRule="auto"/>
        <w:ind w:right="142" w:firstLine="540"/>
        <w:rPr>
          <w:rFonts w:ascii="Times New Roman" w:eastAsiaTheme="minorHAnsi" w:hAnsi="Times New Roman"/>
          <w:bCs/>
          <w:szCs w:val="28"/>
          <w:lang w:eastAsia="en-US"/>
        </w:rPr>
      </w:pPr>
      <w:r w:rsidRPr="004138E6">
        <w:rPr>
          <w:rFonts w:ascii="Times New Roman" w:hAnsi="Times New Roman"/>
          <w:szCs w:val="28"/>
        </w:rPr>
        <w:t xml:space="preserve">2.3. </w:t>
      </w:r>
      <w:r w:rsidRPr="004138E6">
        <w:rPr>
          <w:rFonts w:ascii="Times New Roman" w:hAnsi="Times New Roman"/>
          <w:b/>
          <w:szCs w:val="28"/>
        </w:rPr>
        <w:t>Соглашение об организации деятельности по обращению с твердыми коммунальными отходами</w:t>
      </w:r>
      <w:r w:rsidRPr="004138E6">
        <w:rPr>
          <w:rFonts w:ascii="Times New Roman" w:hAnsi="Times New Roman"/>
          <w:szCs w:val="28"/>
        </w:rPr>
        <w:t xml:space="preserve"> - договор, заключаемый субъектом Российской Федерации с победителем конкурсного отбора, устанавливающий права </w:t>
      </w:r>
      <w:r w:rsidR="00F178B1">
        <w:rPr>
          <w:rFonts w:ascii="Times New Roman" w:hAnsi="Times New Roman"/>
          <w:szCs w:val="28"/>
        </w:rPr>
        <w:br/>
      </w:r>
      <w:r w:rsidRPr="004138E6">
        <w:rPr>
          <w:rFonts w:ascii="Times New Roman" w:hAnsi="Times New Roman"/>
          <w:szCs w:val="28"/>
        </w:rPr>
        <w:t>и обязанности сторон по организации деятельности по сбору, транспортированию, обработке, утилизации, обезвреживанию, хранению и захоронению твердых коммунальных отходов.</w:t>
      </w:r>
    </w:p>
    <w:p w:rsidR="002B19C5" w:rsidRPr="004138E6" w:rsidRDefault="002B19C5" w:rsidP="005E006C">
      <w:pPr>
        <w:spacing w:line="240" w:lineRule="auto"/>
        <w:ind w:right="142"/>
        <w:rPr>
          <w:rFonts w:ascii="Times New Roman" w:hAnsi="Times New Roman"/>
          <w:szCs w:val="28"/>
        </w:rPr>
      </w:pPr>
    </w:p>
    <w:p w:rsidR="00886E3F" w:rsidRPr="004138E6" w:rsidRDefault="00886E3F" w:rsidP="005E006C">
      <w:pPr>
        <w:spacing w:line="240" w:lineRule="auto"/>
        <w:ind w:right="142"/>
        <w:rPr>
          <w:rFonts w:ascii="Times New Roman" w:hAnsi="Times New Roman"/>
          <w:szCs w:val="28"/>
        </w:rPr>
      </w:pPr>
    </w:p>
    <w:p w:rsidR="007C4C4E" w:rsidRPr="004138E6" w:rsidRDefault="00496F13" w:rsidP="005E006C">
      <w:pPr>
        <w:pStyle w:val="a3"/>
        <w:numPr>
          <w:ilvl w:val="0"/>
          <w:numId w:val="1"/>
        </w:numPr>
        <w:spacing w:line="240" w:lineRule="auto"/>
        <w:ind w:right="142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4138E6">
        <w:rPr>
          <w:rFonts w:ascii="Times New Roman" w:hAnsi="Times New Roman"/>
          <w:b/>
          <w:szCs w:val="28"/>
        </w:rPr>
        <w:t>Порядок введения платы за</w:t>
      </w:r>
      <w:r w:rsidR="00023B98" w:rsidRPr="004138E6">
        <w:rPr>
          <w:rFonts w:ascii="Times New Roman" w:eastAsiaTheme="minorHAnsi" w:hAnsi="Times New Roman"/>
          <w:b/>
          <w:bCs/>
          <w:szCs w:val="28"/>
          <w:lang w:eastAsia="en-US"/>
        </w:rPr>
        <w:t xml:space="preserve"> коммунальную услугу</w:t>
      </w:r>
      <w:r w:rsidR="00023B98" w:rsidRPr="004138E6">
        <w:rPr>
          <w:rFonts w:ascii="Times New Roman" w:hAnsi="Times New Roman"/>
          <w:b/>
          <w:szCs w:val="28"/>
        </w:rPr>
        <w:br/>
      </w:r>
      <w:r w:rsidR="008E1605" w:rsidRPr="004138E6">
        <w:rPr>
          <w:rFonts w:ascii="Times New Roman" w:hAnsi="Times New Roman"/>
          <w:b/>
          <w:szCs w:val="28"/>
        </w:rPr>
        <w:t xml:space="preserve">по </w:t>
      </w:r>
      <w:r w:rsidRPr="004138E6">
        <w:rPr>
          <w:rFonts w:ascii="Times New Roman" w:hAnsi="Times New Roman"/>
          <w:b/>
          <w:szCs w:val="28"/>
        </w:rPr>
        <w:t>обращени</w:t>
      </w:r>
      <w:r w:rsidR="008E1605" w:rsidRPr="004138E6">
        <w:rPr>
          <w:rFonts w:ascii="Times New Roman" w:hAnsi="Times New Roman"/>
          <w:b/>
          <w:szCs w:val="28"/>
        </w:rPr>
        <w:t>ю</w:t>
      </w:r>
      <w:r w:rsidR="00701733">
        <w:rPr>
          <w:rFonts w:ascii="Times New Roman" w:hAnsi="Times New Roman"/>
          <w:b/>
          <w:szCs w:val="28"/>
        </w:rPr>
        <w:t xml:space="preserve"> </w:t>
      </w:r>
      <w:r w:rsidRPr="004138E6">
        <w:rPr>
          <w:rFonts w:ascii="Times New Roman" w:hAnsi="Times New Roman"/>
          <w:b/>
          <w:szCs w:val="28"/>
        </w:rPr>
        <w:t>с ТКО</w:t>
      </w:r>
    </w:p>
    <w:p w:rsidR="007C4C4E" w:rsidRPr="004138E6" w:rsidRDefault="007C4C4E" w:rsidP="005E006C">
      <w:pPr>
        <w:spacing w:line="240" w:lineRule="auto"/>
        <w:ind w:right="142" w:firstLine="709"/>
        <w:rPr>
          <w:rFonts w:ascii="Times New Roman" w:hAnsi="Times New Roman"/>
          <w:szCs w:val="28"/>
        </w:rPr>
      </w:pPr>
    </w:p>
    <w:p w:rsidR="002C5AA7" w:rsidRPr="004138E6" w:rsidRDefault="002C5AA7" w:rsidP="005E006C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right="142" w:firstLine="709"/>
        <w:rPr>
          <w:rFonts w:ascii="Times New Roman" w:eastAsiaTheme="minorHAnsi" w:hAnsi="Times New Roman"/>
          <w:bCs/>
          <w:szCs w:val="28"/>
          <w:lang w:eastAsia="en-US"/>
        </w:rPr>
      </w:pPr>
      <w:r w:rsidRPr="004138E6">
        <w:rPr>
          <w:rFonts w:ascii="Times New Roman" w:eastAsiaTheme="minorHAnsi" w:hAnsi="Times New Roman"/>
          <w:bCs/>
          <w:szCs w:val="28"/>
          <w:lang w:eastAsia="en-US"/>
        </w:rPr>
        <w:t xml:space="preserve">Обязанность по внесению платы за коммунальную услугу </w:t>
      </w:r>
      <w:r w:rsidR="00F178B1">
        <w:rPr>
          <w:rFonts w:ascii="Times New Roman" w:eastAsiaTheme="minorHAnsi" w:hAnsi="Times New Roman"/>
          <w:bCs/>
          <w:szCs w:val="28"/>
          <w:lang w:eastAsia="en-US"/>
        </w:rPr>
        <w:br/>
      </w:r>
      <w:r w:rsidRPr="004138E6">
        <w:rPr>
          <w:rFonts w:ascii="Times New Roman" w:eastAsiaTheme="minorHAnsi" w:hAnsi="Times New Roman"/>
          <w:bCs/>
          <w:szCs w:val="28"/>
          <w:lang w:eastAsia="en-US"/>
        </w:rPr>
        <w:t xml:space="preserve">по обращению с </w:t>
      </w:r>
      <w:r w:rsidR="00023B98" w:rsidRPr="004138E6">
        <w:rPr>
          <w:rFonts w:ascii="Times New Roman" w:eastAsiaTheme="minorHAnsi" w:hAnsi="Times New Roman"/>
          <w:bCs/>
          <w:szCs w:val="28"/>
          <w:lang w:eastAsia="en-US"/>
        </w:rPr>
        <w:t>ТКО</w:t>
      </w:r>
      <w:r w:rsidRPr="004138E6">
        <w:rPr>
          <w:rFonts w:ascii="Times New Roman" w:eastAsiaTheme="minorHAnsi" w:hAnsi="Times New Roman"/>
          <w:bCs/>
          <w:szCs w:val="28"/>
          <w:lang w:eastAsia="en-US"/>
        </w:rPr>
        <w:t xml:space="preserve"> наступает со дня утверждения единого тарифа на услугу </w:t>
      </w:r>
      <w:r w:rsidR="00F178B1">
        <w:rPr>
          <w:rFonts w:ascii="Times New Roman" w:eastAsiaTheme="minorHAnsi" w:hAnsi="Times New Roman"/>
          <w:bCs/>
          <w:szCs w:val="28"/>
          <w:lang w:eastAsia="en-US"/>
        </w:rPr>
        <w:br/>
      </w:r>
      <w:r w:rsidRPr="004138E6">
        <w:rPr>
          <w:rFonts w:ascii="Times New Roman" w:eastAsiaTheme="minorHAnsi" w:hAnsi="Times New Roman"/>
          <w:bCs/>
          <w:szCs w:val="28"/>
          <w:lang w:eastAsia="en-US"/>
        </w:rPr>
        <w:t xml:space="preserve">по обращению с </w:t>
      </w:r>
      <w:r w:rsidR="002B19C5" w:rsidRPr="004138E6">
        <w:rPr>
          <w:rFonts w:ascii="Times New Roman" w:eastAsiaTheme="minorHAnsi" w:hAnsi="Times New Roman"/>
          <w:bCs/>
          <w:szCs w:val="28"/>
          <w:lang w:eastAsia="en-US"/>
        </w:rPr>
        <w:t>ТКО</w:t>
      </w:r>
      <w:r w:rsidRPr="004138E6">
        <w:rPr>
          <w:rFonts w:ascii="Times New Roman" w:eastAsiaTheme="minorHAnsi" w:hAnsi="Times New Roman"/>
          <w:bCs/>
          <w:szCs w:val="28"/>
          <w:lang w:eastAsia="en-US"/>
        </w:rPr>
        <w:t xml:space="preserve"> на территории </w:t>
      </w:r>
      <w:r w:rsidRPr="004138E6">
        <w:rPr>
          <w:rFonts w:eastAsiaTheme="minorHAnsi"/>
        </w:rPr>
        <w:t xml:space="preserve">Московской </w:t>
      </w:r>
      <w:r w:rsidR="00EE527A" w:rsidRPr="004138E6">
        <w:rPr>
          <w:rFonts w:eastAsiaTheme="minorHAnsi"/>
        </w:rPr>
        <w:t xml:space="preserve">области </w:t>
      </w:r>
      <w:r w:rsidR="00EE527A" w:rsidRPr="004138E6">
        <w:rPr>
          <w:rFonts w:eastAsiaTheme="minorHAnsi"/>
          <w:lang w:eastAsia="en-US"/>
        </w:rPr>
        <w:t>и</w:t>
      </w:r>
      <w:r w:rsidRPr="004138E6">
        <w:rPr>
          <w:rFonts w:eastAsiaTheme="minorHAnsi"/>
          <w:lang w:eastAsia="en-US"/>
        </w:rPr>
        <w:t xml:space="preserve"> заключения соглашения</w:t>
      </w:r>
      <w:r w:rsidR="00701733">
        <w:rPr>
          <w:rFonts w:eastAsiaTheme="minorHAnsi"/>
          <w:lang w:eastAsia="en-US"/>
        </w:rPr>
        <w:t xml:space="preserve"> </w:t>
      </w:r>
      <w:r w:rsidR="003D723D" w:rsidRPr="004138E6">
        <w:rPr>
          <w:rFonts w:ascii="Times New Roman" w:hAnsi="Times New Roman"/>
          <w:szCs w:val="28"/>
        </w:rPr>
        <w:t xml:space="preserve">об организации деятельности по обращению с </w:t>
      </w:r>
      <w:r w:rsidR="002B19C5" w:rsidRPr="004138E6">
        <w:rPr>
          <w:rFonts w:ascii="Times New Roman" w:hAnsi="Times New Roman"/>
          <w:szCs w:val="28"/>
        </w:rPr>
        <w:t>ТКО</w:t>
      </w:r>
      <w:r w:rsidR="00701733">
        <w:rPr>
          <w:rFonts w:ascii="Times New Roman" w:hAnsi="Times New Roman"/>
          <w:szCs w:val="28"/>
        </w:rPr>
        <w:t xml:space="preserve"> </w:t>
      </w:r>
      <w:r w:rsidRPr="004138E6">
        <w:rPr>
          <w:rFonts w:eastAsiaTheme="minorHAnsi"/>
          <w:lang w:eastAsia="en-US"/>
        </w:rPr>
        <w:t xml:space="preserve">между </w:t>
      </w:r>
      <w:r w:rsidRPr="004138E6">
        <w:rPr>
          <w:rFonts w:eastAsiaTheme="minorHAnsi"/>
        </w:rPr>
        <w:t>Министерством экологии</w:t>
      </w:r>
      <w:r w:rsidR="00701733">
        <w:rPr>
          <w:rFonts w:eastAsiaTheme="minorHAnsi"/>
        </w:rPr>
        <w:t xml:space="preserve"> </w:t>
      </w:r>
      <w:r w:rsidR="00496F13" w:rsidRPr="004138E6">
        <w:t>и природопользования</w:t>
      </w:r>
      <w:r w:rsidR="00701733">
        <w:t xml:space="preserve"> </w:t>
      </w:r>
      <w:r w:rsidRPr="004138E6">
        <w:rPr>
          <w:rFonts w:eastAsiaTheme="minorHAnsi"/>
        </w:rPr>
        <w:t>Московской области</w:t>
      </w:r>
      <w:r w:rsidR="005E006C">
        <w:rPr>
          <w:rFonts w:eastAsiaTheme="minorHAnsi"/>
        </w:rPr>
        <w:t xml:space="preserve"> </w:t>
      </w:r>
      <w:r w:rsidRPr="004138E6">
        <w:rPr>
          <w:rFonts w:eastAsiaTheme="minorHAnsi"/>
          <w:lang w:eastAsia="en-US"/>
        </w:rPr>
        <w:t>и региональным оператором</w:t>
      </w:r>
      <w:r w:rsidR="00ED7AD7" w:rsidRPr="004138E6">
        <w:rPr>
          <w:rFonts w:eastAsiaTheme="minorHAnsi"/>
          <w:lang w:eastAsia="en-US"/>
        </w:rPr>
        <w:t>,</w:t>
      </w:r>
      <w:r w:rsidR="005E006C">
        <w:rPr>
          <w:rFonts w:eastAsiaTheme="minorHAnsi"/>
          <w:lang w:eastAsia="en-US"/>
        </w:rPr>
        <w:br/>
      </w:r>
      <w:r w:rsidR="00ED7AD7" w:rsidRPr="004138E6">
        <w:rPr>
          <w:rFonts w:eastAsiaTheme="minorHAnsi"/>
          <w:lang w:eastAsia="en-US"/>
        </w:rPr>
        <w:t xml:space="preserve"> но не позднее 1 января 2017 года</w:t>
      </w:r>
      <w:r w:rsidR="003D723D" w:rsidRPr="004138E6">
        <w:rPr>
          <w:rFonts w:eastAsiaTheme="minorHAnsi"/>
          <w:lang w:eastAsia="en-US"/>
        </w:rPr>
        <w:t>.</w:t>
      </w:r>
    </w:p>
    <w:p w:rsidR="00B81F4D" w:rsidRPr="004138E6" w:rsidRDefault="00B81F4D" w:rsidP="005E006C">
      <w:pPr>
        <w:autoSpaceDE w:val="0"/>
        <w:autoSpaceDN w:val="0"/>
        <w:adjustRightInd w:val="0"/>
        <w:spacing w:line="240" w:lineRule="auto"/>
        <w:ind w:right="142" w:firstLine="708"/>
        <w:rPr>
          <w:rFonts w:eastAsiaTheme="minorHAnsi" w:cs="Times New Roman CYR"/>
          <w:sz w:val="2"/>
          <w:szCs w:val="2"/>
          <w:lang w:eastAsia="en-US"/>
        </w:rPr>
      </w:pPr>
      <w:r w:rsidRPr="004138E6">
        <w:rPr>
          <w:rFonts w:eastAsiaTheme="minorHAnsi" w:cs="Times New Roman CYR"/>
          <w:szCs w:val="28"/>
          <w:lang w:eastAsia="en-US"/>
        </w:rPr>
        <w:t xml:space="preserve">3.2. Управляющая организация, товарищество собственников жилья либо жилищный кооператив или иной специализированный потребительский кооператив, которые получают плату за коммунальную услугу по обращению </w:t>
      </w:r>
      <w:r w:rsidR="00F178B1">
        <w:rPr>
          <w:rFonts w:eastAsiaTheme="minorHAnsi" w:cs="Times New Roman CYR"/>
          <w:szCs w:val="28"/>
          <w:lang w:eastAsia="en-US"/>
        </w:rPr>
        <w:br/>
      </w:r>
      <w:r w:rsidRPr="004138E6">
        <w:rPr>
          <w:rFonts w:eastAsiaTheme="minorHAnsi" w:cs="Times New Roman CYR"/>
          <w:szCs w:val="28"/>
          <w:lang w:eastAsia="en-US"/>
        </w:rPr>
        <w:t xml:space="preserve">с </w:t>
      </w:r>
      <w:r w:rsidR="002B19C5" w:rsidRPr="004138E6">
        <w:rPr>
          <w:rFonts w:eastAsiaTheme="minorHAnsi" w:cs="Times New Roman CYR"/>
          <w:szCs w:val="28"/>
          <w:lang w:eastAsia="en-US"/>
        </w:rPr>
        <w:t>ТКО</w:t>
      </w:r>
      <w:r w:rsidRPr="004138E6">
        <w:rPr>
          <w:rFonts w:eastAsiaTheme="minorHAnsi" w:cs="Times New Roman CYR"/>
          <w:szCs w:val="28"/>
          <w:lang w:eastAsia="en-US"/>
        </w:rPr>
        <w:t>, осуществляют расчеты за оказанную услугу с региональным оператором</w:t>
      </w:r>
      <w:r w:rsidR="005E006C">
        <w:rPr>
          <w:rFonts w:eastAsiaTheme="minorHAnsi" w:cs="Times New Roman CYR"/>
          <w:szCs w:val="28"/>
          <w:lang w:eastAsia="en-US"/>
        </w:rPr>
        <w:br/>
      </w:r>
      <w:r w:rsidRPr="004138E6">
        <w:rPr>
          <w:rFonts w:eastAsiaTheme="minorHAnsi" w:cs="Times New Roman CYR"/>
          <w:szCs w:val="28"/>
          <w:lang w:eastAsia="en-US"/>
        </w:rPr>
        <w:t xml:space="preserve">по обращению с </w:t>
      </w:r>
      <w:r w:rsidR="002B19C5" w:rsidRPr="004138E6">
        <w:rPr>
          <w:rFonts w:eastAsiaTheme="minorHAnsi" w:cs="Times New Roman CYR"/>
          <w:szCs w:val="28"/>
          <w:lang w:eastAsia="en-US"/>
        </w:rPr>
        <w:t>ТКО</w:t>
      </w:r>
      <w:r w:rsidR="00CA4CCC" w:rsidRPr="004138E6">
        <w:rPr>
          <w:rFonts w:eastAsiaTheme="minorHAnsi" w:cs="Times New Roman CYR"/>
          <w:szCs w:val="28"/>
          <w:lang w:eastAsia="en-US"/>
        </w:rPr>
        <w:t xml:space="preserve"> на основании </w:t>
      </w:r>
      <w:r w:rsidRPr="004138E6">
        <w:rPr>
          <w:rFonts w:eastAsiaTheme="minorHAnsi" w:cs="Times New Roman CYR"/>
          <w:szCs w:val="28"/>
          <w:lang w:eastAsia="en-US"/>
        </w:rPr>
        <w:t>договор</w:t>
      </w:r>
      <w:r w:rsidR="00CA4CCC" w:rsidRPr="004138E6">
        <w:rPr>
          <w:rFonts w:eastAsiaTheme="minorHAnsi" w:cs="Times New Roman CYR"/>
          <w:szCs w:val="28"/>
          <w:lang w:eastAsia="en-US"/>
        </w:rPr>
        <w:t>а</w:t>
      </w:r>
      <w:r w:rsidRPr="004138E6">
        <w:rPr>
          <w:rFonts w:eastAsiaTheme="minorHAnsi" w:cs="Times New Roman CYR"/>
          <w:szCs w:val="28"/>
          <w:lang w:eastAsia="en-US"/>
        </w:rPr>
        <w:t xml:space="preserve"> на оказание услуг по обращению </w:t>
      </w:r>
      <w:r w:rsidR="00F178B1">
        <w:rPr>
          <w:rFonts w:eastAsiaTheme="minorHAnsi" w:cs="Times New Roman CYR"/>
          <w:szCs w:val="28"/>
          <w:lang w:eastAsia="en-US"/>
        </w:rPr>
        <w:br/>
      </w:r>
      <w:r w:rsidRPr="004138E6">
        <w:rPr>
          <w:rFonts w:eastAsiaTheme="minorHAnsi" w:cs="Times New Roman CYR"/>
          <w:szCs w:val="28"/>
          <w:lang w:eastAsia="en-US"/>
        </w:rPr>
        <w:t xml:space="preserve">с </w:t>
      </w:r>
      <w:r w:rsidR="002B19C5" w:rsidRPr="004138E6">
        <w:rPr>
          <w:rFonts w:eastAsiaTheme="minorHAnsi" w:cs="Times New Roman CYR"/>
          <w:szCs w:val="28"/>
          <w:lang w:eastAsia="en-US"/>
        </w:rPr>
        <w:t>ТКО</w:t>
      </w:r>
      <w:r w:rsidRPr="004138E6">
        <w:rPr>
          <w:rFonts w:eastAsiaTheme="minorHAnsi" w:cs="Times New Roman CYR"/>
          <w:szCs w:val="28"/>
          <w:lang w:eastAsia="en-US"/>
        </w:rPr>
        <w:t xml:space="preserve">. </w:t>
      </w:r>
    </w:p>
    <w:p w:rsidR="00023B98" w:rsidRPr="004138E6" w:rsidRDefault="002242B5" w:rsidP="005E006C">
      <w:pPr>
        <w:pStyle w:val="ConsPlusNormal"/>
        <w:numPr>
          <w:ilvl w:val="1"/>
          <w:numId w:val="2"/>
        </w:numPr>
        <w:ind w:left="0" w:right="142" w:firstLine="708"/>
        <w:jc w:val="both"/>
        <w:rPr>
          <w:bCs/>
        </w:rPr>
      </w:pPr>
      <w:r w:rsidRPr="004138E6">
        <w:t xml:space="preserve">После утверждения тарифа на услуги регионального оператора </w:t>
      </w:r>
      <w:r w:rsidR="00F178B1">
        <w:br/>
      </w:r>
      <w:r w:rsidRPr="004138E6">
        <w:t xml:space="preserve">и заключения договора с региональным оператором на оказание услуг </w:t>
      </w:r>
      <w:r w:rsidR="00F178B1">
        <w:br/>
      </w:r>
      <w:r w:rsidRPr="004138E6">
        <w:t xml:space="preserve">по обращению с ТКО, но не позднее </w:t>
      </w:r>
      <w:r w:rsidR="00886AC7" w:rsidRPr="004138E6">
        <w:t>1 января 2017 года</w:t>
      </w:r>
      <w:r w:rsidRPr="004138E6">
        <w:t>, о</w:t>
      </w:r>
      <w:r w:rsidR="004A029B" w:rsidRPr="004138E6">
        <w:rPr>
          <w:color w:val="000000"/>
          <w:shd w:val="clear" w:color="auto" w:fill="FCFCFC"/>
        </w:rPr>
        <w:t>рганы местного самоуправления</w:t>
      </w:r>
      <w:r w:rsidR="00F611A0" w:rsidRPr="004138E6">
        <w:rPr>
          <w:bCs/>
        </w:rPr>
        <w:t>:</w:t>
      </w:r>
    </w:p>
    <w:p w:rsidR="007B74C5" w:rsidRPr="004138E6" w:rsidRDefault="004A029B" w:rsidP="005E006C">
      <w:pPr>
        <w:pStyle w:val="ConsPlusNormal"/>
        <w:numPr>
          <w:ilvl w:val="2"/>
          <w:numId w:val="2"/>
        </w:numPr>
        <w:ind w:left="0" w:right="142" w:firstLine="709"/>
        <w:jc w:val="both"/>
      </w:pPr>
      <w:r w:rsidRPr="004138E6">
        <w:rPr>
          <w:color w:val="000000"/>
          <w:shd w:val="clear" w:color="auto" w:fill="FCFCFC"/>
        </w:rPr>
        <w:t xml:space="preserve">Инициируют проведение </w:t>
      </w:r>
      <w:r w:rsidR="007B74C5" w:rsidRPr="004138E6">
        <w:rPr>
          <w:color w:val="000000"/>
          <w:shd w:val="clear" w:color="auto" w:fill="FCFCFC"/>
        </w:rPr>
        <w:t>общ</w:t>
      </w:r>
      <w:r w:rsidRPr="004138E6">
        <w:rPr>
          <w:color w:val="000000"/>
          <w:shd w:val="clear" w:color="auto" w:fill="FCFCFC"/>
        </w:rPr>
        <w:t>его</w:t>
      </w:r>
      <w:r w:rsidR="007B74C5" w:rsidRPr="004138E6">
        <w:rPr>
          <w:color w:val="000000"/>
          <w:shd w:val="clear" w:color="auto" w:fill="FCFCFC"/>
        </w:rPr>
        <w:t xml:space="preserve"> собрани</w:t>
      </w:r>
      <w:r w:rsidRPr="004138E6">
        <w:rPr>
          <w:color w:val="000000"/>
          <w:shd w:val="clear" w:color="auto" w:fill="FCFCFC"/>
        </w:rPr>
        <w:t>я</w:t>
      </w:r>
      <w:r w:rsidR="007B74C5" w:rsidRPr="004138E6">
        <w:rPr>
          <w:color w:val="000000"/>
          <w:shd w:val="clear" w:color="auto" w:fill="FCFCFC"/>
        </w:rPr>
        <w:t xml:space="preserve"> собственников помещений</w:t>
      </w:r>
      <w:r w:rsidR="005E006C">
        <w:rPr>
          <w:color w:val="000000"/>
          <w:shd w:val="clear" w:color="auto" w:fill="FCFCFC"/>
        </w:rPr>
        <w:br/>
      </w:r>
      <w:r w:rsidR="007B74C5" w:rsidRPr="004138E6">
        <w:rPr>
          <w:color w:val="000000"/>
          <w:shd w:val="clear" w:color="auto" w:fill="FCFCFC"/>
        </w:rPr>
        <w:t>в многоквартирном доме</w:t>
      </w:r>
      <w:r w:rsidR="007B74C5" w:rsidRPr="004138E6">
        <w:rPr>
          <w:bCs/>
        </w:rPr>
        <w:t xml:space="preserve">, </w:t>
      </w:r>
      <w:r w:rsidR="007B74C5" w:rsidRPr="004138E6">
        <w:t>в повестку дня которого включается вопрос</w:t>
      </w:r>
      <w:r w:rsidR="00701733">
        <w:t xml:space="preserve"> </w:t>
      </w:r>
      <w:r w:rsidR="00F178B1">
        <w:br/>
      </w:r>
      <w:r w:rsidR="007B74C5" w:rsidRPr="004138E6">
        <w:t xml:space="preserve">об исключении с </w:t>
      </w:r>
      <w:proofErr w:type="gramStart"/>
      <w:r w:rsidR="007B74C5" w:rsidRPr="004138E6">
        <w:t>даты  введения</w:t>
      </w:r>
      <w:proofErr w:type="gramEnd"/>
      <w:r w:rsidR="007B74C5" w:rsidRPr="004138E6">
        <w:t xml:space="preserve"> обязанности </w:t>
      </w:r>
      <w:r w:rsidR="007B74C5" w:rsidRPr="004138E6">
        <w:rPr>
          <w:bCs/>
        </w:rPr>
        <w:t xml:space="preserve">по внесению платы </w:t>
      </w:r>
      <w:r w:rsidR="00F178B1">
        <w:rPr>
          <w:bCs/>
        </w:rPr>
        <w:br/>
      </w:r>
      <w:r w:rsidR="007B74C5" w:rsidRPr="004138E6">
        <w:rPr>
          <w:bCs/>
        </w:rPr>
        <w:t>за коммунальную услугу по обращению с ТКО</w:t>
      </w:r>
      <w:r w:rsidR="007B74C5" w:rsidRPr="004138E6">
        <w:t xml:space="preserve"> из платы за содержание жилого помещения</w:t>
      </w:r>
      <w:r w:rsidR="00701733">
        <w:t xml:space="preserve"> </w:t>
      </w:r>
      <w:r w:rsidR="007B74C5" w:rsidRPr="004138E6">
        <w:t xml:space="preserve">расходов за </w:t>
      </w:r>
      <w:r w:rsidR="00796A8F">
        <w:t xml:space="preserve">сбор, транспортировку и </w:t>
      </w:r>
      <w:r w:rsidR="00297E14" w:rsidRPr="004138E6">
        <w:t>утилизацию (утилизацию, обезвреживание и захоронение) твердых бытовых отходов</w:t>
      </w:r>
      <w:r w:rsidR="007B74C5" w:rsidRPr="004138E6">
        <w:t>.</w:t>
      </w:r>
      <w:r w:rsidR="007342D9" w:rsidRPr="004138E6">
        <w:t xml:space="preserve"> Данное решение </w:t>
      </w:r>
      <w:r w:rsidR="007B74C5" w:rsidRPr="004138E6">
        <w:t>общего собрания</w:t>
      </w:r>
      <w:r w:rsidR="007342D9" w:rsidRPr="004138E6">
        <w:t xml:space="preserve">, а также информация о том, что </w:t>
      </w:r>
      <w:r w:rsidR="002242B5" w:rsidRPr="004138E6">
        <w:t>указанное решение собственников</w:t>
      </w:r>
      <w:r w:rsidR="007342D9" w:rsidRPr="004138E6">
        <w:t xml:space="preserve"> не приведет к увеличению платежей за </w:t>
      </w:r>
      <w:r w:rsidR="000C7F18" w:rsidRPr="004138E6">
        <w:t>содержание жилого помещения</w:t>
      </w:r>
      <w:r w:rsidR="007342D9" w:rsidRPr="004138E6">
        <w:t xml:space="preserve">, </w:t>
      </w:r>
      <w:r w:rsidR="007B74C5" w:rsidRPr="004138E6">
        <w:t>оформля</w:t>
      </w:r>
      <w:r w:rsidR="000C7F18" w:rsidRPr="004138E6">
        <w:t>ю</w:t>
      </w:r>
      <w:r w:rsidR="007B74C5" w:rsidRPr="004138E6">
        <w:t>тся протоколом</w:t>
      </w:r>
      <w:r w:rsidR="000C7F18" w:rsidRPr="004138E6">
        <w:t xml:space="preserve"> общего собрания</w:t>
      </w:r>
      <w:r w:rsidR="007B74C5" w:rsidRPr="004138E6">
        <w:t>.</w:t>
      </w:r>
    </w:p>
    <w:p w:rsidR="00195620" w:rsidRPr="004138E6" w:rsidRDefault="004A029B" w:rsidP="005E006C">
      <w:pPr>
        <w:pStyle w:val="ConsPlusNormal"/>
        <w:numPr>
          <w:ilvl w:val="2"/>
          <w:numId w:val="2"/>
        </w:numPr>
        <w:tabs>
          <w:tab w:val="left" w:pos="1418"/>
        </w:tabs>
        <w:ind w:left="0" w:right="142" w:firstLine="709"/>
        <w:jc w:val="both"/>
      </w:pPr>
      <w:r w:rsidRPr="004138E6">
        <w:t xml:space="preserve">Устанавливают </w:t>
      </w:r>
      <w:r w:rsidR="00195620" w:rsidRPr="004138E6">
        <w:t xml:space="preserve">с даты  введения обязанности </w:t>
      </w:r>
      <w:r w:rsidR="00195620" w:rsidRPr="004138E6">
        <w:rPr>
          <w:bCs/>
        </w:rPr>
        <w:t xml:space="preserve">по внесению платы </w:t>
      </w:r>
      <w:r w:rsidR="00F178B1">
        <w:rPr>
          <w:bCs/>
        </w:rPr>
        <w:br/>
      </w:r>
      <w:r w:rsidR="00195620" w:rsidRPr="004138E6">
        <w:rPr>
          <w:bCs/>
        </w:rPr>
        <w:t>за коммунальную услугу по обращению с ТКО</w:t>
      </w:r>
      <w:r w:rsidR="00875A9D" w:rsidRPr="004138E6">
        <w:t xml:space="preserve">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</w:t>
      </w:r>
      <w:r w:rsidR="00701733">
        <w:t xml:space="preserve"> </w:t>
      </w:r>
      <w:r w:rsidR="00875A9D" w:rsidRPr="004138E6">
        <w:t xml:space="preserve">муниципального жилищного фонда и размер платы </w:t>
      </w:r>
      <w:r w:rsidR="00F178B1">
        <w:br/>
      </w:r>
      <w:r w:rsidR="00875A9D" w:rsidRPr="004138E6">
        <w:t xml:space="preserve">за содержание жилого помещения для собственников жилых помещений, которые не приняли решение о выборе </w:t>
      </w:r>
      <w:r w:rsidR="00875A9D" w:rsidRPr="004138E6">
        <w:rPr>
          <w:color w:val="000000" w:themeColor="text1"/>
        </w:rPr>
        <w:t xml:space="preserve">способа </w:t>
      </w:r>
      <w:r w:rsidR="00875A9D" w:rsidRPr="004138E6">
        <w:t>управления многоквартирным домом,</w:t>
      </w:r>
      <w:r w:rsidR="00701733">
        <w:t xml:space="preserve"> </w:t>
      </w:r>
      <w:r w:rsidR="009026A3" w:rsidRPr="004138E6">
        <w:t xml:space="preserve">исключив </w:t>
      </w:r>
      <w:r w:rsidR="00195620" w:rsidRPr="004138E6">
        <w:t xml:space="preserve"> расход</w:t>
      </w:r>
      <w:r w:rsidR="009026A3" w:rsidRPr="004138E6">
        <w:t xml:space="preserve">ы </w:t>
      </w:r>
      <w:r w:rsidR="00796A8F">
        <w:t xml:space="preserve">за сбор, транспортировку и </w:t>
      </w:r>
      <w:r w:rsidR="00D15551">
        <w:t xml:space="preserve"> </w:t>
      </w:r>
      <w:r w:rsidR="00297E14" w:rsidRPr="004138E6">
        <w:t>утилизацию (утилизацию, обезвреживание и захоронение) твердых бытовых отходов</w:t>
      </w:r>
      <w:r w:rsidR="00195620" w:rsidRPr="004138E6">
        <w:t xml:space="preserve">. </w:t>
      </w:r>
    </w:p>
    <w:p w:rsidR="00FA17D6" w:rsidRPr="004138E6" w:rsidRDefault="00FA17D6" w:rsidP="005E006C">
      <w:pPr>
        <w:pStyle w:val="ConsPlusNormal"/>
        <w:ind w:right="142" w:firstLine="540"/>
        <w:jc w:val="both"/>
      </w:pPr>
      <w:r w:rsidRPr="004138E6">
        <w:t xml:space="preserve">В случае  если решение </w:t>
      </w:r>
      <w:r w:rsidRPr="004138E6">
        <w:rPr>
          <w:color w:val="000000"/>
          <w:shd w:val="clear" w:color="auto" w:fill="FCFCFC"/>
        </w:rPr>
        <w:t>общего собрания собственников помещений</w:t>
      </w:r>
      <w:r w:rsidR="00F178B1">
        <w:rPr>
          <w:color w:val="000000"/>
          <w:shd w:val="clear" w:color="auto" w:fill="FCFCFC"/>
        </w:rPr>
        <w:br/>
      </w:r>
      <w:r w:rsidRPr="004138E6">
        <w:rPr>
          <w:color w:val="000000"/>
          <w:shd w:val="clear" w:color="auto" w:fill="FCFCFC"/>
        </w:rPr>
        <w:t>в многоквартирном доме</w:t>
      </w:r>
      <w:r w:rsidR="00701733">
        <w:rPr>
          <w:color w:val="000000"/>
          <w:shd w:val="clear" w:color="auto" w:fill="FCFCFC"/>
        </w:rPr>
        <w:t xml:space="preserve"> </w:t>
      </w:r>
      <w:r w:rsidRPr="004138E6">
        <w:t>об исключении</w:t>
      </w:r>
      <w:r w:rsidR="00701733">
        <w:t xml:space="preserve"> </w:t>
      </w:r>
      <w:r w:rsidRPr="004138E6">
        <w:t xml:space="preserve">с даты  введения обязанности </w:t>
      </w:r>
      <w:r w:rsidRPr="004138E6">
        <w:rPr>
          <w:bCs/>
        </w:rPr>
        <w:t>по внесению платы за коммунальную услугу по обращению с ТКО</w:t>
      </w:r>
      <w:r w:rsidRPr="004138E6">
        <w:t xml:space="preserve"> из платы </w:t>
      </w:r>
      <w:r w:rsidR="00F178B1">
        <w:br/>
      </w:r>
      <w:r w:rsidRPr="004138E6">
        <w:t xml:space="preserve">за содержание жилого помещения расходов </w:t>
      </w:r>
      <w:r w:rsidR="00796A8F">
        <w:t xml:space="preserve">за сбор, транспортировку </w:t>
      </w:r>
      <w:r w:rsidR="00796A8F">
        <w:br/>
        <w:t xml:space="preserve">и </w:t>
      </w:r>
      <w:r w:rsidR="00D15551" w:rsidRPr="004138E6">
        <w:t>утилизацию (утилизацию, обезвреживание и захоронение) твердых бытовых отходов</w:t>
      </w:r>
      <w:r w:rsidR="00701733">
        <w:t xml:space="preserve"> </w:t>
      </w:r>
      <w:r w:rsidR="008A0342" w:rsidRPr="004138E6">
        <w:t>не принято, в целях исключения дублирования платы управляющая организация</w:t>
      </w:r>
      <w:r w:rsidR="00FE03A8">
        <w:t xml:space="preserve">, товарищество  собственников жилья, жилищно-строительный </w:t>
      </w:r>
      <w:r w:rsidR="00FE03A8">
        <w:lastRenderedPageBreak/>
        <w:t xml:space="preserve">кооператив, жилищный кооператив  или иной специализированный потребительский кооператив  </w:t>
      </w:r>
      <w:r w:rsidR="008A0342" w:rsidRPr="004138E6">
        <w:t>обязан</w:t>
      </w:r>
      <w:r w:rsidR="00FE03A8">
        <w:t>ы</w:t>
      </w:r>
      <w:r w:rsidR="008A0342" w:rsidRPr="004138E6">
        <w:t xml:space="preserve"> исключить данные расходы из платы за содержание жилого помещения со дня введения платы за </w:t>
      </w:r>
      <w:r w:rsidR="008A0342" w:rsidRPr="004138E6">
        <w:rPr>
          <w:bCs/>
        </w:rPr>
        <w:t>коммунальную услугу</w:t>
      </w:r>
      <w:r w:rsidR="00701733">
        <w:rPr>
          <w:bCs/>
        </w:rPr>
        <w:t xml:space="preserve"> </w:t>
      </w:r>
      <w:r w:rsidR="008A0342" w:rsidRPr="004138E6">
        <w:t>по обращению с ТКО</w:t>
      </w:r>
      <w:r w:rsidR="005E006C">
        <w:br/>
      </w:r>
      <w:r w:rsidR="00FE03A8">
        <w:t>в соответствии с требованиями Жилищного кодекса Российской Федерации</w:t>
      </w:r>
      <w:r w:rsidR="008A0342" w:rsidRPr="004138E6">
        <w:t>.</w:t>
      </w:r>
    </w:p>
    <w:p w:rsidR="002328D3" w:rsidRPr="004138E6" w:rsidRDefault="00F328C6" w:rsidP="005E006C">
      <w:pPr>
        <w:pStyle w:val="a3"/>
        <w:numPr>
          <w:ilvl w:val="1"/>
          <w:numId w:val="4"/>
        </w:numPr>
        <w:spacing w:line="240" w:lineRule="auto"/>
        <w:ind w:left="0" w:right="142" w:firstLine="709"/>
      </w:pPr>
      <w:r w:rsidRPr="004138E6">
        <w:t xml:space="preserve">Со дня введения платы </w:t>
      </w:r>
      <w:r w:rsidRPr="004138E6">
        <w:rPr>
          <w:rFonts w:ascii="Times New Roman" w:hAnsi="Times New Roman"/>
          <w:szCs w:val="28"/>
        </w:rPr>
        <w:t>за</w:t>
      </w:r>
      <w:r w:rsidR="00701733">
        <w:rPr>
          <w:rFonts w:ascii="Times New Roman" w:hAnsi="Times New Roman"/>
          <w:szCs w:val="28"/>
        </w:rPr>
        <w:t xml:space="preserve"> </w:t>
      </w:r>
      <w:r w:rsidRPr="004138E6">
        <w:rPr>
          <w:rFonts w:ascii="Times New Roman" w:eastAsiaTheme="minorHAnsi" w:hAnsi="Times New Roman"/>
          <w:bCs/>
          <w:szCs w:val="28"/>
          <w:lang w:eastAsia="en-US"/>
        </w:rPr>
        <w:t>коммунальную услугу</w:t>
      </w:r>
      <w:r w:rsidRPr="004138E6">
        <w:rPr>
          <w:rFonts w:ascii="Times New Roman" w:hAnsi="Times New Roman"/>
          <w:szCs w:val="28"/>
        </w:rPr>
        <w:br/>
        <w:t>по обращению с ТКО,</w:t>
      </w:r>
      <w:r w:rsidR="00B81F4D" w:rsidRPr="004138E6">
        <w:rPr>
          <w:rFonts w:ascii="Times New Roman" w:hAnsi="Times New Roman"/>
          <w:szCs w:val="28"/>
        </w:rPr>
        <w:t xml:space="preserve"> органы местного самоуправления обеспечи</w:t>
      </w:r>
      <w:r w:rsidR="003D723D" w:rsidRPr="004138E6">
        <w:rPr>
          <w:rFonts w:ascii="Times New Roman" w:hAnsi="Times New Roman"/>
          <w:szCs w:val="28"/>
        </w:rPr>
        <w:t xml:space="preserve">вают </w:t>
      </w:r>
      <w:proofErr w:type="gramStart"/>
      <w:r w:rsidR="00B81F4D" w:rsidRPr="004138E6">
        <w:rPr>
          <w:rFonts w:ascii="Times New Roman" w:hAnsi="Times New Roman"/>
          <w:szCs w:val="28"/>
        </w:rPr>
        <w:t>включение  расчетными</w:t>
      </w:r>
      <w:proofErr w:type="gramEnd"/>
      <w:r w:rsidR="00B81F4D" w:rsidRPr="004138E6">
        <w:rPr>
          <w:rFonts w:ascii="Times New Roman" w:hAnsi="Times New Roman"/>
          <w:szCs w:val="28"/>
        </w:rPr>
        <w:t xml:space="preserve"> центрами в платежный документ </w:t>
      </w:r>
      <w:r w:rsidR="00B81F4D" w:rsidRPr="004138E6">
        <w:rPr>
          <w:rFonts w:ascii="Times New Roman" w:hAnsi="Times New Roman"/>
          <w:bCs/>
          <w:szCs w:val="28"/>
        </w:rPr>
        <w:t>для внесения платы за содержание жилого помещения и предоставление коммунальных и иных услуг строк</w:t>
      </w:r>
      <w:r w:rsidR="003D723D" w:rsidRPr="004138E6">
        <w:rPr>
          <w:rFonts w:ascii="Times New Roman" w:hAnsi="Times New Roman"/>
          <w:bCs/>
          <w:szCs w:val="28"/>
        </w:rPr>
        <w:t>и</w:t>
      </w:r>
      <w:r w:rsidR="00B81F4D" w:rsidRPr="004138E6">
        <w:rPr>
          <w:rFonts w:ascii="Times New Roman" w:hAnsi="Times New Roman"/>
          <w:bCs/>
          <w:szCs w:val="28"/>
        </w:rPr>
        <w:t xml:space="preserve"> «Обращение с твердыми коммунальными отходами»</w:t>
      </w:r>
      <w:r w:rsidR="00F6084F" w:rsidRPr="004138E6">
        <w:rPr>
          <w:rFonts w:ascii="Times New Roman" w:hAnsi="Times New Roman"/>
          <w:bCs/>
          <w:szCs w:val="28"/>
        </w:rPr>
        <w:t xml:space="preserve"> в рамках имеющихся  дог</w:t>
      </w:r>
      <w:r w:rsidR="007B74C5" w:rsidRPr="004138E6">
        <w:rPr>
          <w:rFonts w:ascii="Times New Roman" w:hAnsi="Times New Roman"/>
          <w:bCs/>
          <w:szCs w:val="28"/>
        </w:rPr>
        <w:t>овор</w:t>
      </w:r>
      <w:r w:rsidR="00F6084F" w:rsidRPr="004138E6">
        <w:rPr>
          <w:rFonts w:ascii="Times New Roman" w:hAnsi="Times New Roman"/>
          <w:bCs/>
          <w:szCs w:val="28"/>
        </w:rPr>
        <w:t xml:space="preserve">но-правовых отношений между  расчетными центрами  и </w:t>
      </w:r>
      <w:r w:rsidR="0091300A" w:rsidRPr="004138E6">
        <w:rPr>
          <w:rFonts w:ascii="Times New Roman" w:hAnsi="Times New Roman"/>
          <w:bCs/>
          <w:szCs w:val="28"/>
        </w:rPr>
        <w:t>управляющими организациями</w:t>
      </w:r>
      <w:r w:rsidR="00F6084F" w:rsidRPr="004138E6">
        <w:rPr>
          <w:rFonts w:ascii="Times New Roman" w:hAnsi="Times New Roman"/>
          <w:bCs/>
          <w:szCs w:val="28"/>
        </w:rPr>
        <w:t>.</w:t>
      </w:r>
    </w:p>
    <w:p w:rsidR="00886E3F" w:rsidRPr="004138E6" w:rsidRDefault="00886E3F" w:rsidP="005E006C">
      <w:pPr>
        <w:pStyle w:val="a3"/>
        <w:spacing w:line="240" w:lineRule="auto"/>
        <w:ind w:left="0" w:right="142"/>
        <w:rPr>
          <w:b/>
        </w:rPr>
      </w:pPr>
    </w:p>
    <w:p w:rsidR="005228A9" w:rsidRPr="004138E6" w:rsidRDefault="005228A9" w:rsidP="005E006C">
      <w:pPr>
        <w:pStyle w:val="a3"/>
        <w:numPr>
          <w:ilvl w:val="0"/>
          <w:numId w:val="1"/>
        </w:numPr>
        <w:spacing w:line="240" w:lineRule="auto"/>
        <w:ind w:left="0" w:right="142" w:firstLine="0"/>
        <w:jc w:val="center"/>
        <w:rPr>
          <w:b/>
        </w:rPr>
      </w:pPr>
      <w:r w:rsidRPr="004138E6">
        <w:rPr>
          <w:b/>
        </w:rPr>
        <w:t xml:space="preserve">Контроль за </w:t>
      </w:r>
      <w:proofErr w:type="gramStart"/>
      <w:r w:rsidRPr="004138E6">
        <w:rPr>
          <w:b/>
        </w:rPr>
        <w:t xml:space="preserve">введением  </w:t>
      </w:r>
      <w:r w:rsidRPr="004138E6">
        <w:rPr>
          <w:rFonts w:ascii="Times New Roman" w:hAnsi="Times New Roman"/>
          <w:b/>
          <w:szCs w:val="28"/>
        </w:rPr>
        <w:t>платы</w:t>
      </w:r>
      <w:proofErr w:type="gramEnd"/>
      <w:r w:rsidRPr="004138E6">
        <w:rPr>
          <w:rFonts w:ascii="Times New Roman" w:hAnsi="Times New Roman"/>
          <w:b/>
          <w:szCs w:val="28"/>
        </w:rPr>
        <w:t xml:space="preserve"> за </w:t>
      </w:r>
      <w:r w:rsidRPr="004138E6">
        <w:rPr>
          <w:rFonts w:ascii="Times New Roman" w:eastAsiaTheme="minorHAnsi" w:hAnsi="Times New Roman"/>
          <w:b/>
          <w:bCs/>
          <w:szCs w:val="28"/>
          <w:lang w:eastAsia="en-US"/>
        </w:rPr>
        <w:t xml:space="preserve"> коммунальную</w:t>
      </w:r>
      <w:r w:rsidRPr="004138E6">
        <w:rPr>
          <w:rFonts w:ascii="Times New Roman" w:eastAsiaTheme="minorHAnsi" w:hAnsi="Times New Roman"/>
          <w:b/>
          <w:bCs/>
          <w:szCs w:val="28"/>
          <w:lang w:eastAsia="en-US"/>
        </w:rPr>
        <w:br/>
        <w:t xml:space="preserve">услугу </w:t>
      </w:r>
      <w:r w:rsidRPr="004138E6">
        <w:rPr>
          <w:rFonts w:ascii="Times New Roman" w:hAnsi="Times New Roman"/>
          <w:b/>
          <w:szCs w:val="28"/>
        </w:rPr>
        <w:t>по обращению с ТКО</w:t>
      </w:r>
    </w:p>
    <w:p w:rsidR="00282EB8" w:rsidRPr="004138E6" w:rsidRDefault="00282EB8" w:rsidP="005E006C">
      <w:pPr>
        <w:pStyle w:val="a3"/>
        <w:spacing w:line="240" w:lineRule="auto"/>
        <w:ind w:left="0" w:right="142"/>
        <w:rPr>
          <w:b/>
        </w:rPr>
      </w:pPr>
    </w:p>
    <w:p w:rsidR="00282EB8" w:rsidRPr="004138E6" w:rsidRDefault="00282EB8" w:rsidP="005E006C">
      <w:pPr>
        <w:pStyle w:val="a3"/>
        <w:numPr>
          <w:ilvl w:val="1"/>
          <w:numId w:val="1"/>
        </w:numPr>
        <w:spacing w:line="240" w:lineRule="auto"/>
        <w:ind w:left="0" w:right="142" w:firstLine="709"/>
      </w:pPr>
      <w:r w:rsidRPr="004138E6">
        <w:t xml:space="preserve">Контроль за </w:t>
      </w:r>
      <w:r w:rsidRPr="004138E6">
        <w:rPr>
          <w:rFonts w:ascii="Times New Roman" w:hAnsi="Times New Roman"/>
          <w:szCs w:val="28"/>
        </w:rPr>
        <w:t xml:space="preserve">реализацией настоящих Методических рекомендаций осуществляют органы местного самоуправления. </w:t>
      </w:r>
    </w:p>
    <w:p w:rsidR="00F6084F" w:rsidRPr="004138E6" w:rsidRDefault="007B74C5" w:rsidP="005E006C">
      <w:pPr>
        <w:pStyle w:val="a3"/>
        <w:numPr>
          <w:ilvl w:val="1"/>
          <w:numId w:val="1"/>
        </w:numPr>
        <w:spacing w:line="240" w:lineRule="auto"/>
        <w:ind w:left="0" w:right="142" w:firstLine="709"/>
      </w:pPr>
      <w:r w:rsidRPr="004138E6">
        <w:t>Должностные лица о</w:t>
      </w:r>
      <w:r w:rsidR="00F6084F" w:rsidRPr="004138E6">
        <w:t>рган</w:t>
      </w:r>
      <w:r w:rsidRPr="004138E6">
        <w:t>ов</w:t>
      </w:r>
      <w:r w:rsidR="00F6084F" w:rsidRPr="004138E6">
        <w:t xml:space="preserve"> местного самоуправления </w:t>
      </w:r>
      <w:r w:rsidR="006350A3" w:rsidRPr="004138E6">
        <w:t>осуществляют контроль</w:t>
      </w:r>
      <w:r w:rsidRPr="004138E6">
        <w:t xml:space="preserve"> и несут персональную ответственность за </w:t>
      </w:r>
      <w:proofErr w:type="gramStart"/>
      <w:r w:rsidRPr="004138E6">
        <w:t xml:space="preserve">недопущение  </w:t>
      </w:r>
      <w:r w:rsidR="004138E6" w:rsidRPr="004138E6">
        <w:t>дублирования</w:t>
      </w:r>
      <w:proofErr w:type="gramEnd"/>
      <w:r w:rsidR="004138E6" w:rsidRPr="004138E6">
        <w:t xml:space="preserve">  </w:t>
      </w:r>
      <w:r w:rsidR="004138E6" w:rsidRPr="004138E6">
        <w:rPr>
          <w:bCs/>
        </w:rPr>
        <w:t xml:space="preserve"> платы за коммунальную услугу по обращению с ТКО</w:t>
      </w:r>
      <w:r w:rsidR="004138E6" w:rsidRPr="004138E6">
        <w:t>.</w:t>
      </w:r>
    </w:p>
    <w:p w:rsidR="008B73F4" w:rsidRPr="004138E6" w:rsidRDefault="008B73F4" w:rsidP="005E006C">
      <w:pPr>
        <w:pStyle w:val="a3"/>
        <w:numPr>
          <w:ilvl w:val="1"/>
          <w:numId w:val="1"/>
        </w:numPr>
        <w:spacing w:line="240" w:lineRule="auto"/>
        <w:ind w:left="0" w:right="142" w:firstLine="709"/>
      </w:pPr>
      <w:r w:rsidRPr="004138E6">
        <w:t xml:space="preserve">Органы местного самоуправления в срок до </w:t>
      </w:r>
      <w:r w:rsidR="00886AC7">
        <w:t>1 октября 2016 года</w:t>
      </w:r>
      <w:r w:rsidRPr="004138E6">
        <w:t xml:space="preserve"> проводят информационно-разъяснительную работу с населением о </w:t>
      </w:r>
      <w:r w:rsidRPr="004138E6">
        <w:rPr>
          <w:rFonts w:ascii="Times New Roman" w:hAnsi="Times New Roman"/>
          <w:szCs w:val="28"/>
        </w:rPr>
        <w:t>реализации</w:t>
      </w:r>
      <w:r w:rsidR="00701733">
        <w:rPr>
          <w:rFonts w:ascii="Times New Roman" w:hAnsi="Times New Roman"/>
          <w:szCs w:val="28"/>
        </w:rPr>
        <w:t xml:space="preserve"> </w:t>
      </w:r>
      <w:r w:rsidR="00F178B1">
        <w:rPr>
          <w:rFonts w:ascii="Times New Roman" w:hAnsi="Times New Roman"/>
          <w:szCs w:val="28"/>
        </w:rPr>
        <w:br/>
      </w:r>
      <w:r w:rsidRPr="004138E6">
        <w:rPr>
          <w:rFonts w:ascii="Times New Roman" w:hAnsi="Times New Roman"/>
          <w:szCs w:val="28"/>
        </w:rPr>
        <w:t xml:space="preserve">на территории </w:t>
      </w:r>
      <w:r w:rsidRPr="004138E6">
        <w:t xml:space="preserve">Федерального закона от </w:t>
      </w:r>
      <w:r w:rsidR="00886AC7">
        <w:t xml:space="preserve">29 декабря 2014 года </w:t>
      </w:r>
      <w:r w:rsidRPr="004138E6">
        <w:t xml:space="preserve">№ 458-ФЗ «О внесении изменений в Федеральный закон «Об отходах производства </w:t>
      </w:r>
      <w:r w:rsidR="00F178B1">
        <w:br/>
      </w:r>
      <w:r w:rsidRPr="004138E6">
        <w:t xml:space="preserve">и потребления», отдельные законодательные акты Российской Федерации </w:t>
      </w:r>
      <w:r w:rsidR="00F178B1">
        <w:br/>
      </w:r>
      <w:r w:rsidRPr="004138E6">
        <w:t>и признании утратившими силу отдельных законодательных актов (положений законодательных актов) Российской Федерации»</w:t>
      </w:r>
      <w:r w:rsidR="00423660" w:rsidRPr="004138E6">
        <w:t xml:space="preserve"> с доведением следующей информации</w:t>
      </w:r>
      <w:r w:rsidR="00282EB8" w:rsidRPr="004138E6">
        <w:t>:</w:t>
      </w:r>
    </w:p>
    <w:p w:rsidR="009026A3" w:rsidRPr="004138E6" w:rsidRDefault="009026A3" w:rsidP="005E006C">
      <w:pPr>
        <w:spacing w:line="240" w:lineRule="auto"/>
        <w:ind w:right="142" w:firstLine="709"/>
      </w:pPr>
      <w:r w:rsidRPr="004138E6">
        <w:t>-</w:t>
      </w:r>
      <w:r w:rsidR="0004652F">
        <w:t xml:space="preserve"> </w:t>
      </w:r>
      <w:r w:rsidR="002B19C5" w:rsidRPr="004138E6">
        <w:t>коммунальная услуга по обращению с ТКО вводится взамен услуги</w:t>
      </w:r>
      <w:r w:rsidR="00F178B1">
        <w:br/>
      </w:r>
      <w:r w:rsidR="002B19C5" w:rsidRPr="004138E6">
        <w:t xml:space="preserve"> </w:t>
      </w:r>
      <w:r w:rsidR="00556ED4">
        <w:t xml:space="preserve">по </w:t>
      </w:r>
      <w:r w:rsidR="00796A8F">
        <w:t>сбору, транспортировк</w:t>
      </w:r>
      <w:r w:rsidR="00A4680A">
        <w:t>е</w:t>
      </w:r>
      <w:r w:rsidR="00796A8F">
        <w:t xml:space="preserve"> и </w:t>
      </w:r>
      <w:r w:rsidR="00556ED4">
        <w:t>утилизации</w:t>
      </w:r>
      <w:r w:rsidR="00556ED4" w:rsidRPr="004138E6">
        <w:t xml:space="preserve"> (утилизаци</w:t>
      </w:r>
      <w:r w:rsidR="00556ED4">
        <w:t>и</w:t>
      </w:r>
      <w:r w:rsidR="00556ED4" w:rsidRPr="004138E6">
        <w:t>, обезвреживани</w:t>
      </w:r>
      <w:r w:rsidR="00556ED4">
        <w:t>ю</w:t>
      </w:r>
      <w:r w:rsidR="005E006C">
        <w:br/>
      </w:r>
      <w:r w:rsidR="00556ED4">
        <w:t>и захоронению</w:t>
      </w:r>
      <w:r w:rsidR="00556ED4" w:rsidRPr="004138E6">
        <w:t>)</w:t>
      </w:r>
      <w:r w:rsidR="00F178B1">
        <w:t xml:space="preserve"> </w:t>
      </w:r>
      <w:r w:rsidR="004138E6" w:rsidRPr="004138E6">
        <w:t>твердых бытовых отходов</w:t>
      </w:r>
      <w:r w:rsidR="002B19C5" w:rsidRPr="004138E6">
        <w:t>, которая включена в состав жилищной услуги по содержани</w:t>
      </w:r>
      <w:r w:rsidR="00766126" w:rsidRPr="004138E6">
        <w:t>ю</w:t>
      </w:r>
      <w:r w:rsidR="002B19C5" w:rsidRPr="004138E6">
        <w:t xml:space="preserve"> жилого помещения;</w:t>
      </w:r>
    </w:p>
    <w:p w:rsidR="001B717D" w:rsidRPr="004138E6" w:rsidRDefault="001B717D" w:rsidP="005E006C">
      <w:pPr>
        <w:pStyle w:val="a3"/>
        <w:spacing w:line="240" w:lineRule="auto"/>
        <w:ind w:left="0" w:right="142" w:firstLine="709"/>
      </w:pPr>
      <w:r w:rsidRPr="004138E6">
        <w:rPr>
          <w:rFonts w:ascii="Times New Roman" w:hAnsi="Times New Roman"/>
          <w:szCs w:val="28"/>
        </w:rPr>
        <w:t xml:space="preserve">- с </w:t>
      </w:r>
      <w:r w:rsidR="009026A3" w:rsidRPr="004138E6">
        <w:rPr>
          <w:rFonts w:ascii="Times New Roman" w:hAnsi="Times New Roman"/>
          <w:szCs w:val="28"/>
        </w:rPr>
        <w:t xml:space="preserve">даты </w:t>
      </w:r>
      <w:r w:rsidRPr="004138E6">
        <w:rPr>
          <w:rFonts w:ascii="Times New Roman" w:hAnsi="Times New Roman"/>
          <w:szCs w:val="28"/>
        </w:rPr>
        <w:t>введени</w:t>
      </w:r>
      <w:r w:rsidR="002B19C5" w:rsidRPr="004138E6">
        <w:rPr>
          <w:rFonts w:ascii="Times New Roman" w:hAnsi="Times New Roman"/>
          <w:szCs w:val="28"/>
        </w:rPr>
        <w:t>я</w:t>
      </w:r>
      <w:r w:rsidRPr="004138E6">
        <w:rPr>
          <w:rFonts w:ascii="Times New Roman" w:hAnsi="Times New Roman"/>
          <w:szCs w:val="28"/>
        </w:rPr>
        <w:t xml:space="preserve"> платы </w:t>
      </w:r>
      <w:r w:rsidRPr="004138E6">
        <w:t>за коммунальную услугу</w:t>
      </w:r>
      <w:r w:rsidR="00701733">
        <w:t xml:space="preserve"> </w:t>
      </w:r>
      <w:r w:rsidRPr="004138E6">
        <w:rPr>
          <w:rFonts w:ascii="Times New Roman" w:hAnsi="Times New Roman"/>
          <w:szCs w:val="28"/>
        </w:rPr>
        <w:t>по обращению с ТКО</w:t>
      </w:r>
      <w:r w:rsidR="00F178B1">
        <w:rPr>
          <w:rFonts w:ascii="Times New Roman" w:hAnsi="Times New Roman"/>
          <w:szCs w:val="28"/>
        </w:rPr>
        <w:br/>
      </w:r>
      <w:r w:rsidRPr="004138E6">
        <w:rPr>
          <w:rFonts w:ascii="Times New Roman" w:hAnsi="Times New Roman"/>
          <w:szCs w:val="28"/>
        </w:rPr>
        <w:t xml:space="preserve"> из </w:t>
      </w:r>
      <w:r w:rsidR="009026A3" w:rsidRPr="004138E6">
        <w:rPr>
          <w:rFonts w:ascii="Times New Roman" w:hAnsi="Times New Roman"/>
          <w:szCs w:val="28"/>
        </w:rPr>
        <w:t>ставок</w:t>
      </w:r>
      <w:r w:rsidRPr="004138E6">
        <w:rPr>
          <w:rFonts w:ascii="Times New Roman" w:hAnsi="Times New Roman"/>
          <w:szCs w:val="28"/>
        </w:rPr>
        <w:t xml:space="preserve"> за содержание жилого помещения будут исключены расходы </w:t>
      </w:r>
      <w:r w:rsidR="00F178B1">
        <w:rPr>
          <w:rFonts w:ascii="Times New Roman" w:hAnsi="Times New Roman"/>
          <w:szCs w:val="28"/>
        </w:rPr>
        <w:br/>
      </w:r>
      <w:proofErr w:type="gramStart"/>
      <w:r w:rsidRPr="004138E6">
        <w:rPr>
          <w:rFonts w:ascii="Times New Roman" w:hAnsi="Times New Roman"/>
          <w:szCs w:val="28"/>
        </w:rPr>
        <w:t>за</w:t>
      </w:r>
      <w:r w:rsidR="00796A8F">
        <w:rPr>
          <w:rFonts w:ascii="Times New Roman" w:hAnsi="Times New Roman"/>
          <w:szCs w:val="28"/>
        </w:rPr>
        <w:t xml:space="preserve"> </w:t>
      </w:r>
      <w:r w:rsidR="00796A8F">
        <w:t xml:space="preserve"> сбор</w:t>
      </w:r>
      <w:proofErr w:type="gramEnd"/>
      <w:r w:rsidR="00796A8F">
        <w:t xml:space="preserve">, транспортировку и </w:t>
      </w:r>
      <w:r w:rsidR="004521CF" w:rsidRPr="004138E6">
        <w:t>утилизацию (утилизацию, обезвреживание</w:t>
      </w:r>
      <w:r w:rsidR="005E006C">
        <w:br/>
      </w:r>
      <w:r w:rsidR="004521CF" w:rsidRPr="004138E6">
        <w:t>и захоронение) твердых бытовых отходов</w:t>
      </w:r>
      <w:r w:rsidRPr="004138E6">
        <w:t>;</w:t>
      </w:r>
    </w:p>
    <w:p w:rsidR="00766126" w:rsidRPr="004138E6" w:rsidRDefault="00766126" w:rsidP="005E006C">
      <w:pPr>
        <w:pStyle w:val="a3"/>
        <w:spacing w:line="240" w:lineRule="auto"/>
        <w:ind w:left="0" w:right="142" w:firstLine="709"/>
        <w:rPr>
          <w:rFonts w:ascii="Times New Roman" w:hAnsi="Times New Roman"/>
          <w:szCs w:val="28"/>
        </w:rPr>
      </w:pPr>
      <w:r w:rsidRPr="004138E6">
        <w:t>- дата введения платы за коммунальную услугу</w:t>
      </w:r>
      <w:r w:rsidR="00701733">
        <w:t xml:space="preserve"> </w:t>
      </w:r>
      <w:r w:rsidRPr="004138E6">
        <w:rPr>
          <w:rFonts w:ascii="Times New Roman" w:hAnsi="Times New Roman"/>
          <w:szCs w:val="28"/>
        </w:rPr>
        <w:t>по обращению с ТКО;</w:t>
      </w:r>
    </w:p>
    <w:p w:rsidR="00423660" w:rsidRPr="004138E6" w:rsidRDefault="00423660" w:rsidP="005E006C">
      <w:pPr>
        <w:pStyle w:val="a3"/>
        <w:spacing w:line="240" w:lineRule="auto"/>
        <w:ind w:left="0" w:right="142" w:firstLine="709"/>
      </w:pPr>
      <w:r w:rsidRPr="004138E6">
        <w:rPr>
          <w:rFonts w:ascii="Times New Roman" w:hAnsi="Times New Roman"/>
          <w:szCs w:val="28"/>
        </w:rPr>
        <w:t xml:space="preserve">- </w:t>
      </w:r>
      <w:r w:rsidR="001B717D" w:rsidRPr="004138E6">
        <w:rPr>
          <w:rFonts w:ascii="Times New Roman" w:hAnsi="Times New Roman"/>
          <w:szCs w:val="28"/>
        </w:rPr>
        <w:t>наименование регионального оператора, его контактные данные.</w:t>
      </w:r>
    </w:p>
    <w:p w:rsidR="00FA17D6" w:rsidRDefault="00886E3F" w:rsidP="005E006C">
      <w:pPr>
        <w:pStyle w:val="ConsPlusNormal"/>
        <w:ind w:right="142" w:firstLine="540"/>
        <w:jc w:val="both"/>
      </w:pPr>
      <w:r w:rsidRPr="004138E6">
        <w:t>4.4.</w:t>
      </w:r>
      <w:r w:rsidR="00964A07" w:rsidRPr="004138E6">
        <w:rPr>
          <w:color w:val="000000"/>
        </w:rPr>
        <w:t xml:space="preserve"> Информацию о каждом факте несоблюдения настоящих Методических рекомендаций органы местного самоуправления незамедлительно направляют</w:t>
      </w:r>
      <w:r w:rsidR="005E006C">
        <w:rPr>
          <w:color w:val="000000"/>
        </w:rPr>
        <w:br/>
      </w:r>
      <w:r w:rsidR="00964A07" w:rsidRPr="004138E6">
        <w:rPr>
          <w:color w:val="000000"/>
        </w:rPr>
        <w:t>в Главное управление Московской области «Государственная жилищная инспекция Московской области» и Министерство жилищно-коммунального хозяйства Московской области.</w:t>
      </w:r>
    </w:p>
    <w:p w:rsidR="00FA17D6" w:rsidRPr="00423660" w:rsidRDefault="00FA17D6" w:rsidP="005E006C">
      <w:pPr>
        <w:ind w:right="142"/>
      </w:pPr>
    </w:p>
    <w:sectPr w:rsidR="00FA17D6" w:rsidRPr="00423660" w:rsidSect="005E006C">
      <w:headerReference w:type="default" r:id="rId8"/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6F" w:rsidRDefault="00401E6F" w:rsidP="005228A9">
      <w:pPr>
        <w:spacing w:line="240" w:lineRule="auto"/>
      </w:pPr>
      <w:r>
        <w:separator/>
      </w:r>
    </w:p>
  </w:endnote>
  <w:endnote w:type="continuationSeparator" w:id="0">
    <w:p w:rsidR="00401E6F" w:rsidRDefault="00401E6F" w:rsidP="00522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6F" w:rsidRDefault="00401E6F" w:rsidP="005228A9">
      <w:pPr>
        <w:spacing w:line="240" w:lineRule="auto"/>
      </w:pPr>
      <w:r>
        <w:separator/>
      </w:r>
    </w:p>
  </w:footnote>
  <w:footnote w:type="continuationSeparator" w:id="0">
    <w:p w:rsidR="00401E6F" w:rsidRDefault="00401E6F" w:rsidP="00522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080408"/>
      <w:docPartObj>
        <w:docPartGallery w:val="Page Numbers (Top of Page)"/>
        <w:docPartUnique/>
      </w:docPartObj>
    </w:sdtPr>
    <w:sdtEndPr/>
    <w:sdtContent>
      <w:p w:rsidR="005228A9" w:rsidRDefault="005228A9" w:rsidP="005228A9">
        <w:pPr>
          <w:pStyle w:val="a4"/>
          <w:jc w:val="center"/>
        </w:pPr>
        <w:r>
          <w:t xml:space="preserve">- </w:t>
        </w:r>
        <w:r w:rsidR="00125BA9">
          <w:fldChar w:fldCharType="begin"/>
        </w:r>
        <w:r>
          <w:instrText>PAGE   \* MERGEFORMAT</w:instrText>
        </w:r>
        <w:r w:rsidR="00125BA9">
          <w:fldChar w:fldCharType="separate"/>
        </w:r>
        <w:r w:rsidR="005E006C">
          <w:rPr>
            <w:noProof/>
          </w:rPr>
          <w:t>3</w:t>
        </w:r>
        <w:r w:rsidR="00125BA9">
          <w:fldChar w:fldCharType="end"/>
        </w:r>
        <w: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5A96"/>
    <w:multiLevelType w:val="multilevel"/>
    <w:tmpl w:val="B43E462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B8B5D2A"/>
    <w:multiLevelType w:val="multilevel"/>
    <w:tmpl w:val="B0E4C6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51560824"/>
    <w:multiLevelType w:val="multilevel"/>
    <w:tmpl w:val="B0E4C6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5C544AD4"/>
    <w:multiLevelType w:val="multilevel"/>
    <w:tmpl w:val="B43E462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FF"/>
    <w:rsid w:val="000144EC"/>
    <w:rsid w:val="00023B98"/>
    <w:rsid w:val="00031D67"/>
    <w:rsid w:val="00042281"/>
    <w:rsid w:val="0004652F"/>
    <w:rsid w:val="00080179"/>
    <w:rsid w:val="000C7F18"/>
    <w:rsid w:val="000D0CAB"/>
    <w:rsid w:val="000F3408"/>
    <w:rsid w:val="00115ADA"/>
    <w:rsid w:val="00125BA9"/>
    <w:rsid w:val="00195620"/>
    <w:rsid w:val="001B717D"/>
    <w:rsid w:val="001D1A0E"/>
    <w:rsid w:val="001E58D4"/>
    <w:rsid w:val="002000E7"/>
    <w:rsid w:val="002242B5"/>
    <w:rsid w:val="0024188E"/>
    <w:rsid w:val="0025576B"/>
    <w:rsid w:val="00282EB8"/>
    <w:rsid w:val="00296270"/>
    <w:rsid w:val="00297E14"/>
    <w:rsid w:val="002B19C5"/>
    <w:rsid w:val="002C5AA7"/>
    <w:rsid w:val="002F3DB2"/>
    <w:rsid w:val="002F6C83"/>
    <w:rsid w:val="00333A8E"/>
    <w:rsid w:val="00391180"/>
    <w:rsid w:val="003A549D"/>
    <w:rsid w:val="003B381D"/>
    <w:rsid w:val="003B3A58"/>
    <w:rsid w:val="003B5F0A"/>
    <w:rsid w:val="003D723D"/>
    <w:rsid w:val="003E74CA"/>
    <w:rsid w:val="00401E6F"/>
    <w:rsid w:val="004138E6"/>
    <w:rsid w:val="00423660"/>
    <w:rsid w:val="004353C3"/>
    <w:rsid w:val="004521CF"/>
    <w:rsid w:val="0045290A"/>
    <w:rsid w:val="00496F13"/>
    <w:rsid w:val="004A029B"/>
    <w:rsid w:val="004B2E35"/>
    <w:rsid w:val="004F1A8B"/>
    <w:rsid w:val="00510D88"/>
    <w:rsid w:val="005228A9"/>
    <w:rsid w:val="00541762"/>
    <w:rsid w:val="00550296"/>
    <w:rsid w:val="00556ED4"/>
    <w:rsid w:val="00563D7A"/>
    <w:rsid w:val="00586289"/>
    <w:rsid w:val="005E006C"/>
    <w:rsid w:val="005E12CD"/>
    <w:rsid w:val="00627381"/>
    <w:rsid w:val="006350A3"/>
    <w:rsid w:val="00687087"/>
    <w:rsid w:val="006B74C2"/>
    <w:rsid w:val="00701733"/>
    <w:rsid w:val="007342D9"/>
    <w:rsid w:val="00766126"/>
    <w:rsid w:val="00770D98"/>
    <w:rsid w:val="0079345F"/>
    <w:rsid w:val="00796A8F"/>
    <w:rsid w:val="007B74C5"/>
    <w:rsid w:val="007C4C4E"/>
    <w:rsid w:val="00870D3F"/>
    <w:rsid w:val="00875A9D"/>
    <w:rsid w:val="00886AC7"/>
    <w:rsid w:val="00886E3F"/>
    <w:rsid w:val="008929F5"/>
    <w:rsid w:val="0089675C"/>
    <w:rsid w:val="008A0342"/>
    <w:rsid w:val="008B73F4"/>
    <w:rsid w:val="008D2784"/>
    <w:rsid w:val="008E1605"/>
    <w:rsid w:val="008E523D"/>
    <w:rsid w:val="008F3A26"/>
    <w:rsid w:val="008F6AB9"/>
    <w:rsid w:val="00900283"/>
    <w:rsid w:val="009026A3"/>
    <w:rsid w:val="0091300A"/>
    <w:rsid w:val="0091360C"/>
    <w:rsid w:val="0093192E"/>
    <w:rsid w:val="00964A07"/>
    <w:rsid w:val="0098449D"/>
    <w:rsid w:val="00A40A60"/>
    <w:rsid w:val="00A4680A"/>
    <w:rsid w:val="00AA3DD7"/>
    <w:rsid w:val="00B15485"/>
    <w:rsid w:val="00B5728C"/>
    <w:rsid w:val="00B60135"/>
    <w:rsid w:val="00B81F4D"/>
    <w:rsid w:val="00BB3DFF"/>
    <w:rsid w:val="00BB4ED4"/>
    <w:rsid w:val="00BE7AA4"/>
    <w:rsid w:val="00C32F80"/>
    <w:rsid w:val="00C86C01"/>
    <w:rsid w:val="00C87D57"/>
    <w:rsid w:val="00CA4CCC"/>
    <w:rsid w:val="00CE00D3"/>
    <w:rsid w:val="00CE2E0A"/>
    <w:rsid w:val="00D06EC6"/>
    <w:rsid w:val="00D15551"/>
    <w:rsid w:val="00D8408E"/>
    <w:rsid w:val="00DF16CA"/>
    <w:rsid w:val="00DF6271"/>
    <w:rsid w:val="00E20A75"/>
    <w:rsid w:val="00E60647"/>
    <w:rsid w:val="00E86ACB"/>
    <w:rsid w:val="00EC68DC"/>
    <w:rsid w:val="00ED455E"/>
    <w:rsid w:val="00ED7AD7"/>
    <w:rsid w:val="00ED7D6D"/>
    <w:rsid w:val="00EE527A"/>
    <w:rsid w:val="00EF27A5"/>
    <w:rsid w:val="00F178B1"/>
    <w:rsid w:val="00F25EC9"/>
    <w:rsid w:val="00F328C6"/>
    <w:rsid w:val="00F6084F"/>
    <w:rsid w:val="00F611A0"/>
    <w:rsid w:val="00F63C48"/>
    <w:rsid w:val="00F72D1F"/>
    <w:rsid w:val="00F7598F"/>
    <w:rsid w:val="00FA17D6"/>
    <w:rsid w:val="00FE03A8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9D75E-E858-4D14-960B-B6156728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3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33A8E"/>
    <w:pPr>
      <w:ind w:left="720"/>
      <w:contextualSpacing/>
    </w:pPr>
  </w:style>
  <w:style w:type="character" w:customStyle="1" w:styleId="apple-converted-space">
    <w:name w:val="apple-converted-space"/>
    <w:basedOn w:val="a0"/>
    <w:rsid w:val="00496F13"/>
  </w:style>
  <w:style w:type="paragraph" w:styleId="a4">
    <w:name w:val="header"/>
    <w:basedOn w:val="a"/>
    <w:link w:val="a5"/>
    <w:uiPriority w:val="99"/>
    <w:unhideWhenUsed/>
    <w:rsid w:val="005228A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8A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228A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8A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0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86E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D7A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7AD7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7AD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7A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7AD7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D1555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FDD8-C3DC-4CAD-AB78-910D6331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Минжилкомхоз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Дмитрий Алексеевич</dc:creator>
  <cp:lastModifiedBy>Чеснова Лия Александровна</cp:lastModifiedBy>
  <cp:revision>4</cp:revision>
  <cp:lastPrinted>2016-03-14T13:45:00Z</cp:lastPrinted>
  <dcterms:created xsi:type="dcterms:W3CDTF">2016-06-01T16:45:00Z</dcterms:created>
  <dcterms:modified xsi:type="dcterms:W3CDTF">2016-06-14T13:23:00Z</dcterms:modified>
</cp:coreProperties>
</file>