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90" w:rsidRPr="00252241" w:rsidRDefault="00BA3F90" w:rsidP="00C9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27 и 28 мая </w:t>
      </w:r>
      <w:r w:rsid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 Москве </w:t>
      </w:r>
      <w:r w:rsidRP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состо</w:t>
      </w:r>
      <w:r w:rsid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я</w:t>
      </w:r>
      <w:r w:rsidRP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тся торжественн</w:t>
      </w:r>
      <w:r w:rsid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ые</w:t>
      </w:r>
      <w:r w:rsidRP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церемони</w:t>
      </w:r>
      <w:r w:rsid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</w:t>
      </w:r>
      <w:r w:rsidRP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награждения лучших работодателей </w:t>
      </w:r>
      <w:r w:rsid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столицы </w:t>
      </w:r>
      <w:r w:rsidRPr="0025224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 Московской области</w:t>
      </w:r>
    </w:p>
    <w:p w:rsidR="00BA3F90" w:rsidRPr="00252241" w:rsidRDefault="00BA3F90" w:rsidP="00C9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C93A83" w:rsidRDefault="000462FE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 w:rsidR="00C93A83" w:rsidRPr="00252241"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="00A935C5" w:rsidRPr="00252241">
        <w:rPr>
          <w:rFonts w:ascii="Times New Roman" w:eastAsiaTheme="minorHAnsi" w:hAnsi="Times New Roman"/>
          <w:bCs/>
          <w:color w:val="000000"/>
          <w:sz w:val="24"/>
          <w:szCs w:val="24"/>
        </w:rPr>
        <w:t>енсионный фонд Росси</w:t>
      </w:r>
      <w:r w:rsidR="00252241" w:rsidRPr="00252241">
        <w:rPr>
          <w:rFonts w:ascii="Times New Roman" w:eastAsiaTheme="minorHAnsi" w:hAnsi="Times New Roman"/>
          <w:bCs/>
          <w:color w:val="000000"/>
          <w:sz w:val="24"/>
          <w:szCs w:val="24"/>
        </w:rPr>
        <w:t>йской</w:t>
      </w:r>
      <w:r w:rsidR="0025224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>Федерации подвел итоги пятого ежегодного Всероссийского конкурса «Лучший страхователь</w:t>
      </w:r>
      <w:r w:rsid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года по обязательному пенсионному страхованию» в 2014 году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. Участниками конкурса стали более 7 миллионов работодателей из всех </w:t>
      </w:r>
      <w:r w:rsidR="002F1610">
        <w:rPr>
          <w:rFonts w:ascii="Times New Roman" w:eastAsiaTheme="minorHAnsi" w:hAnsi="Times New Roman"/>
          <w:color w:val="000000"/>
          <w:sz w:val="24"/>
          <w:szCs w:val="24"/>
        </w:rPr>
        <w:t xml:space="preserve">субъектов Российской Федерации, 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>уплачивающих страховые взносы на обязательное пенсионное и обязательное медицинское страхование.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 Москве и Московской области во 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>Всероссийско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 приняли участие </w:t>
      </w:r>
      <w:r w:rsidR="00833EEA">
        <w:rPr>
          <w:rFonts w:ascii="Times New Roman" w:eastAsiaTheme="minorHAnsi" w:hAnsi="Times New Roman"/>
          <w:color w:val="000000"/>
          <w:sz w:val="24"/>
          <w:szCs w:val="24"/>
        </w:rPr>
        <w:t>более 4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00 тысяч работодателей, 32 из них названы лучшими на всю Россию. </w:t>
      </w:r>
    </w:p>
    <w:p w:rsidR="000462FE" w:rsidRPr="00252241" w:rsidRDefault="000462FE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E60AA" w:rsidRDefault="000462FE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>Работодатели – ключевые участники пенсионной системы</w:t>
      </w:r>
      <w:r w:rsidR="00226E6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D4CC5">
        <w:rPr>
          <w:rFonts w:ascii="Times New Roman" w:eastAsiaTheme="minorHAnsi" w:hAnsi="Times New Roman"/>
          <w:color w:val="000000"/>
          <w:sz w:val="24"/>
          <w:szCs w:val="24"/>
        </w:rPr>
        <w:t>страны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. Страховые взносы на обязательное пенсионное </w:t>
      </w:r>
      <w:r w:rsidR="00226E67">
        <w:rPr>
          <w:rFonts w:ascii="Times New Roman" w:eastAsiaTheme="minorHAnsi" w:hAnsi="Times New Roman"/>
          <w:color w:val="000000"/>
          <w:sz w:val="24"/>
          <w:szCs w:val="24"/>
        </w:rPr>
        <w:t>и обязательное медицинское страхование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, которые они уплачивают </w:t>
      </w:r>
      <w:r w:rsidR="00A3609E">
        <w:rPr>
          <w:rFonts w:ascii="Times New Roman" w:eastAsiaTheme="minorHAnsi" w:hAnsi="Times New Roman"/>
          <w:color w:val="000000"/>
          <w:sz w:val="24"/>
          <w:szCs w:val="24"/>
        </w:rPr>
        <w:t>за каждого своего застрахованного сотрудника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, – это </w:t>
      </w:r>
      <w:r w:rsidR="00A3609E">
        <w:rPr>
          <w:rFonts w:ascii="Times New Roman" w:eastAsiaTheme="minorHAnsi" w:hAnsi="Times New Roman"/>
          <w:color w:val="000000"/>
          <w:sz w:val="24"/>
          <w:szCs w:val="24"/>
        </w:rPr>
        <w:t xml:space="preserve">не только 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будущие пенсии </w:t>
      </w:r>
      <w:r w:rsidR="00A3609E">
        <w:rPr>
          <w:rFonts w:ascii="Times New Roman" w:eastAsiaTheme="minorHAnsi" w:hAnsi="Times New Roman"/>
          <w:color w:val="000000"/>
          <w:sz w:val="24"/>
          <w:szCs w:val="24"/>
        </w:rPr>
        <w:t xml:space="preserve">и медицинское обслуживание данных сотрудников, но и </w:t>
      </w:r>
      <w:r w:rsidR="006E60AA">
        <w:rPr>
          <w:rFonts w:ascii="Times New Roman" w:eastAsiaTheme="minorHAnsi" w:hAnsi="Times New Roman"/>
          <w:color w:val="000000"/>
          <w:sz w:val="24"/>
          <w:szCs w:val="24"/>
        </w:rPr>
        <w:t xml:space="preserve">стабильная </w:t>
      </w:r>
      <w:r w:rsidR="00A3609E">
        <w:rPr>
          <w:rFonts w:ascii="Times New Roman" w:eastAsiaTheme="minorHAnsi" w:hAnsi="Times New Roman"/>
          <w:color w:val="000000"/>
          <w:sz w:val="24"/>
          <w:szCs w:val="24"/>
        </w:rPr>
        <w:t xml:space="preserve">выплата </w:t>
      </w:r>
      <w:r w:rsidR="00C93A83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пенсий нынешним пенсионерам. </w:t>
      </w:r>
      <w:r w:rsidR="00A3609E">
        <w:rPr>
          <w:rFonts w:ascii="Times New Roman" w:eastAsiaTheme="minorHAnsi" w:hAnsi="Times New Roman"/>
          <w:color w:val="000000"/>
          <w:sz w:val="24"/>
          <w:szCs w:val="24"/>
        </w:rPr>
        <w:t xml:space="preserve">Ведь основной принцип формирования российской пенсионной системы – солидарный. </w:t>
      </w:r>
    </w:p>
    <w:p w:rsidR="002F1610" w:rsidRDefault="006E60AA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p w:rsidR="006E60AA" w:rsidRDefault="000462FE" w:rsidP="00CD4C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6E60AA" w:rsidRPr="00252241">
        <w:rPr>
          <w:rFonts w:ascii="Times New Roman" w:eastAsiaTheme="minorHAnsi" w:hAnsi="Times New Roman"/>
          <w:color w:val="000000"/>
          <w:sz w:val="24"/>
          <w:szCs w:val="24"/>
        </w:rPr>
        <w:t>Лучшие работодатели определялись конкурсной комиссией по ряду критериев.</w:t>
      </w:r>
    </w:p>
    <w:p w:rsidR="006E60AA" w:rsidRPr="00252241" w:rsidRDefault="006E60AA" w:rsidP="00CD4C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ab/>
        <w:t>- Работодатель своевременно и в полном объеме перечисляет страховые взносы на страховую и накопительную пенсии своих сотрудников,</w:t>
      </w:r>
      <w:r w:rsidR="00BA6680">
        <w:rPr>
          <w:rFonts w:ascii="Times New Roman" w:eastAsiaTheme="minorHAnsi" w:hAnsi="Times New Roman"/>
          <w:color w:val="000000"/>
          <w:sz w:val="24"/>
          <w:szCs w:val="24"/>
        </w:rPr>
        <w:t xml:space="preserve"> обязательное медицинское страхование, 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а также в установленные сроки и без ошибок представляет все документы, необходимые для ведения персонифицированного учета, назначения и перерасчета пенсий, конвертации пенсионных прав.</w:t>
      </w:r>
    </w:p>
    <w:p w:rsidR="006E60AA" w:rsidRPr="00252241" w:rsidRDefault="006E60AA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Работодатель своевременно </w:t>
      </w:r>
      <w:r w:rsidR="002F1610">
        <w:rPr>
          <w:rFonts w:ascii="Times New Roman" w:eastAsiaTheme="minorHAnsi" w:hAnsi="Times New Roman"/>
          <w:color w:val="000000"/>
          <w:sz w:val="24"/>
          <w:szCs w:val="24"/>
        </w:rPr>
        <w:t xml:space="preserve">при приеме на работу 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>производит регистрацию в ПФР лиц, не имеющих страхового свидетельства</w:t>
      </w:r>
      <w:proofErr w:type="gramStart"/>
      <w:r w:rsidR="002F1610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  <w:r w:rsidR="002F161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733DE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>егистрацией в системе обязательного пенсионного страхования охвачено 100% сотрудников.</w:t>
      </w:r>
    </w:p>
    <w:p w:rsidR="006E60AA" w:rsidRPr="00252241" w:rsidRDefault="006E60AA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</w:t>
      </w:r>
      <w:r w:rsidR="002F1610">
        <w:rPr>
          <w:rFonts w:ascii="Times New Roman" w:eastAsiaTheme="minorHAnsi" w:hAnsi="Times New Roman"/>
          <w:color w:val="000000"/>
          <w:sz w:val="24"/>
          <w:szCs w:val="24"/>
        </w:rPr>
        <w:t>На работодателя в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течение календарного года не зафиксировано жалоб о нарушениях законодательства об обязательном пенсионном </w:t>
      </w:r>
      <w:r w:rsidR="00D41F44">
        <w:rPr>
          <w:rFonts w:ascii="Times New Roman" w:eastAsiaTheme="minorHAnsi" w:hAnsi="Times New Roman"/>
          <w:color w:val="000000"/>
          <w:sz w:val="24"/>
          <w:szCs w:val="24"/>
        </w:rPr>
        <w:t xml:space="preserve">и медицинском 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страховании. Средняя заработная плата сотрудников </w:t>
      </w:r>
      <w:r w:rsidR="002F1610">
        <w:rPr>
          <w:rFonts w:ascii="Times New Roman" w:eastAsiaTheme="minorHAnsi" w:hAnsi="Times New Roman"/>
          <w:color w:val="000000"/>
          <w:sz w:val="24"/>
          <w:szCs w:val="24"/>
        </w:rPr>
        <w:t xml:space="preserve">на предприятии или организации  </w:t>
      </w:r>
      <w:r w:rsidR="004733D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>выше суммы прожиточного минимума, утвержденного органами государственной власти субъекта РФ.</w:t>
      </w:r>
    </w:p>
    <w:p w:rsidR="006E60AA" w:rsidRDefault="000462FE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6E60AA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Дополнительно конкурсная комиссия может учитывать участие работодателя в </w:t>
      </w:r>
      <w:proofErr w:type="spellStart"/>
      <w:r w:rsidR="006E60AA" w:rsidRPr="00252241">
        <w:rPr>
          <w:rFonts w:ascii="Times New Roman" w:eastAsiaTheme="minorHAnsi" w:hAnsi="Times New Roman"/>
          <w:color w:val="000000"/>
          <w:sz w:val="24"/>
          <w:szCs w:val="24"/>
        </w:rPr>
        <w:t>софинансировании</w:t>
      </w:r>
      <w:proofErr w:type="spellEnd"/>
      <w:r w:rsidR="006E60AA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пенсионных накоплений сотрудников и представление в ПФР документов, необходимых для ведения персонального учета, назначения и перерасчета пенсий, в электронном виде.</w:t>
      </w:r>
    </w:p>
    <w:p w:rsidR="000462FE" w:rsidRDefault="000462FE" w:rsidP="00473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E3CD1" w:rsidRDefault="000462FE" w:rsidP="004733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4733DE">
        <w:rPr>
          <w:rFonts w:ascii="Times New Roman" w:eastAsiaTheme="minorHAnsi" w:hAnsi="Times New Roman"/>
          <w:color w:val="000000"/>
          <w:sz w:val="24"/>
          <w:szCs w:val="24"/>
        </w:rPr>
        <w:t xml:space="preserve">Выбор лучших работодателей конкурсными комиссиями начинался на уровне территориальных органов Отделений ПФР субъектов Российской Федерации, продолжался – на уровне Отделений. </w:t>
      </w:r>
      <w:r w:rsidR="00EE3CD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EE3CD1" w:rsidRPr="00252241">
        <w:rPr>
          <w:rFonts w:ascii="Times New Roman" w:eastAsiaTheme="minorHAnsi" w:hAnsi="Times New Roman"/>
          <w:color w:val="000000"/>
          <w:sz w:val="24"/>
          <w:szCs w:val="24"/>
        </w:rPr>
        <w:t>тоги Всероссийского конкурса</w:t>
      </w:r>
      <w:r w:rsidR="00EE3CD1">
        <w:rPr>
          <w:rFonts w:ascii="Times New Roman" w:eastAsiaTheme="minorHAnsi" w:hAnsi="Times New Roman"/>
          <w:color w:val="000000"/>
          <w:sz w:val="24"/>
          <w:szCs w:val="24"/>
        </w:rPr>
        <w:t xml:space="preserve"> были подведены на федеральном уровне – в Пенсионном фонде России. </w:t>
      </w:r>
      <w:r w:rsidR="00EE3CD1" w:rsidRPr="002522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564805" w:rsidRDefault="00564805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ab/>
        <w:t xml:space="preserve">Торжественные церемонии награждения победителей </w:t>
      </w:r>
      <w:r w:rsidRPr="00252241">
        <w:rPr>
          <w:rFonts w:ascii="Times New Roman" w:eastAsiaTheme="minorHAnsi" w:hAnsi="Times New Roman"/>
          <w:color w:val="000000"/>
          <w:sz w:val="24"/>
          <w:szCs w:val="24"/>
        </w:rPr>
        <w:t>пятого ежегодного Всероссийского конкурса «Лучший страхователь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года по обязательному пенсионному страхованию» в 2014 году по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. Москве и Московской области состоятся:</w:t>
      </w:r>
    </w:p>
    <w:p w:rsidR="00564805" w:rsidRDefault="00564805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4805" w:rsidRDefault="00564805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27 мая – для работодателей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. Москвы</w:t>
      </w:r>
    </w:p>
    <w:p w:rsidR="00746AA7" w:rsidRDefault="00564805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28 мая – для работодателей Московской области</w:t>
      </w:r>
      <w:r w:rsidR="00746AA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853E5" w:rsidRDefault="00E853E5" w:rsidP="002F1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853E5" w:rsidRPr="00172D34" w:rsidRDefault="00E853E5" w:rsidP="00E853E5">
      <w:pPr>
        <w:rPr>
          <w:rFonts w:ascii="Times New Roman" w:hAnsi="Times New Roman"/>
          <w:b/>
          <w:sz w:val="24"/>
          <w:szCs w:val="24"/>
        </w:rPr>
      </w:pPr>
      <w:r w:rsidRPr="00172D34">
        <w:rPr>
          <w:rFonts w:ascii="Times New Roman" w:hAnsi="Times New Roman"/>
          <w:b/>
          <w:sz w:val="24"/>
          <w:szCs w:val="24"/>
        </w:rPr>
        <w:t xml:space="preserve">Победители </w:t>
      </w:r>
      <w:r w:rsidRPr="00172D34">
        <w:rPr>
          <w:rFonts w:ascii="Times New Roman" w:hAnsi="Times New Roman"/>
          <w:b/>
          <w:color w:val="000000"/>
          <w:sz w:val="24"/>
          <w:szCs w:val="24"/>
        </w:rPr>
        <w:t xml:space="preserve">пятого ежегодного Всероссийского конкурса «Лучший страхователь года по обязательному пенсионному страхованию» в 2014 году по </w:t>
      </w:r>
      <w:proofErr w:type="gramStart"/>
      <w:r w:rsidRPr="00172D34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172D34">
        <w:rPr>
          <w:rFonts w:ascii="Times New Roman" w:hAnsi="Times New Roman"/>
          <w:b/>
          <w:color w:val="000000"/>
          <w:sz w:val="24"/>
          <w:szCs w:val="24"/>
        </w:rPr>
        <w:t>. Москве</w:t>
      </w: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b/>
          <w:bCs/>
          <w:sz w:val="24"/>
          <w:szCs w:val="24"/>
        </w:rPr>
        <w:t>в категории «Численность сотрудников у работодателя свыше 500 человек»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</w:t>
      </w:r>
      <w:proofErr w:type="spellStart"/>
      <w:r w:rsidRPr="00172D34">
        <w:rPr>
          <w:rFonts w:ascii="Times New Roman" w:hAnsi="Times New Roman"/>
          <w:sz w:val="24"/>
          <w:szCs w:val="24"/>
        </w:rPr>
        <w:t>Главстройгрупп</w:t>
      </w:r>
      <w:proofErr w:type="spellEnd"/>
      <w:r w:rsidRPr="00172D34">
        <w:rPr>
          <w:rFonts w:ascii="Times New Roman" w:hAnsi="Times New Roman"/>
          <w:sz w:val="24"/>
          <w:szCs w:val="24"/>
        </w:rPr>
        <w:t>», генеральный директор Тихонов Виктор Владимирович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«Научно-производственная фирма «</w:t>
      </w:r>
      <w:proofErr w:type="spellStart"/>
      <w:r w:rsidRPr="00172D34">
        <w:rPr>
          <w:rFonts w:ascii="Times New Roman" w:hAnsi="Times New Roman"/>
          <w:sz w:val="24"/>
          <w:szCs w:val="24"/>
        </w:rPr>
        <w:t>Материа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медика холдинг», генеральный директор Эпштейн Олег Ильич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 xml:space="preserve">ГБОУ «Центр спорта и образования «Самбо-70» </w:t>
      </w:r>
      <w:proofErr w:type="spellStart"/>
      <w:r w:rsidRPr="00172D34">
        <w:rPr>
          <w:rFonts w:ascii="Times New Roman" w:hAnsi="Times New Roman"/>
          <w:sz w:val="24"/>
          <w:szCs w:val="24"/>
        </w:rPr>
        <w:t>Москомспорта</w:t>
      </w:r>
      <w:proofErr w:type="spellEnd"/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Лайшев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Ренат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Алексеевич</w:t>
      </w: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14-й Автобусный парк ГУП «МОСГОРТРАНС»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172D34">
        <w:rPr>
          <w:rFonts w:ascii="Times New Roman" w:hAnsi="Times New Roman"/>
          <w:sz w:val="24"/>
          <w:szCs w:val="24"/>
        </w:rPr>
        <w:t xml:space="preserve">Исмаилов Рафик </w:t>
      </w:r>
      <w:proofErr w:type="spellStart"/>
      <w:r w:rsidRPr="00172D34">
        <w:rPr>
          <w:rFonts w:ascii="Times New Roman" w:hAnsi="Times New Roman"/>
          <w:sz w:val="24"/>
          <w:szCs w:val="24"/>
        </w:rPr>
        <w:t>Исмаил-Оглы</w:t>
      </w:r>
      <w:proofErr w:type="spellEnd"/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b/>
          <w:bCs/>
          <w:sz w:val="24"/>
          <w:szCs w:val="24"/>
        </w:rPr>
        <w:t>в категории «Численность сотрудников у работодателя от 100 до 500 человек»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 xml:space="preserve">ООО « </w:t>
      </w:r>
      <w:proofErr w:type="spellStart"/>
      <w:r w:rsidRPr="00172D34">
        <w:rPr>
          <w:rFonts w:ascii="Times New Roman" w:hAnsi="Times New Roman"/>
          <w:sz w:val="24"/>
          <w:szCs w:val="24"/>
        </w:rPr>
        <w:t>Агролига</w:t>
      </w:r>
      <w:proofErr w:type="spellEnd"/>
      <w:r w:rsidRPr="00172D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Васильев Андрей Викторович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</w:t>
      </w:r>
      <w:proofErr w:type="spellStart"/>
      <w:r w:rsidRPr="00172D34">
        <w:rPr>
          <w:rFonts w:ascii="Times New Roman" w:hAnsi="Times New Roman"/>
          <w:sz w:val="24"/>
          <w:szCs w:val="24"/>
        </w:rPr>
        <w:t>Евраз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- логистик»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Курпаев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Самавдин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Баудинович</w:t>
      </w:r>
      <w:proofErr w:type="spellEnd"/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ОАО «Московский центральный трест инженерно-строительных изысканий»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Пасканный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Владимир Иванович</w:t>
      </w: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«Микролит»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D34">
        <w:rPr>
          <w:rFonts w:ascii="Times New Roman" w:hAnsi="Times New Roman"/>
          <w:sz w:val="24"/>
          <w:szCs w:val="24"/>
        </w:rPr>
        <w:t>Демьянович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Михаил Юрьевич</w:t>
      </w:r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b/>
          <w:bCs/>
          <w:sz w:val="24"/>
          <w:szCs w:val="24"/>
        </w:rPr>
        <w:t>в категории «Численность сотрудников у работодателя до 100 человек»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«Норма»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Соколова Наталья Владимировна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</w:t>
      </w:r>
      <w:proofErr w:type="spellStart"/>
      <w:r w:rsidRPr="00172D34">
        <w:rPr>
          <w:rFonts w:ascii="Times New Roman" w:hAnsi="Times New Roman"/>
          <w:sz w:val="24"/>
          <w:szCs w:val="24"/>
        </w:rPr>
        <w:t>Дентоклиник+</w:t>
      </w:r>
      <w:proofErr w:type="spellEnd"/>
      <w:r w:rsidRPr="00172D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 Измайлов</w:t>
      </w:r>
      <w:proofErr w:type="gramStart"/>
      <w:r w:rsidRPr="00172D34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172D34">
        <w:rPr>
          <w:rFonts w:ascii="Times New Roman" w:hAnsi="Times New Roman"/>
          <w:sz w:val="24"/>
          <w:szCs w:val="24"/>
        </w:rPr>
        <w:t xml:space="preserve">услим </w:t>
      </w:r>
      <w:proofErr w:type="spellStart"/>
      <w:r w:rsidRPr="00172D34">
        <w:rPr>
          <w:rFonts w:ascii="Times New Roman" w:hAnsi="Times New Roman"/>
          <w:sz w:val="24"/>
          <w:szCs w:val="24"/>
        </w:rPr>
        <w:t>Микаилович</w:t>
      </w:r>
      <w:proofErr w:type="spellEnd"/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ОАО «</w:t>
      </w:r>
      <w:proofErr w:type="spellStart"/>
      <w:r w:rsidRPr="00172D34">
        <w:rPr>
          <w:rFonts w:ascii="Times New Roman" w:hAnsi="Times New Roman"/>
          <w:sz w:val="24"/>
          <w:szCs w:val="24"/>
        </w:rPr>
        <w:t>ДМНР-Коксохиммонтаж</w:t>
      </w:r>
      <w:proofErr w:type="spellEnd"/>
      <w:r w:rsidRPr="00172D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Бакланов Владимир Николаевич</w:t>
      </w: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ООО «</w:t>
      </w:r>
      <w:proofErr w:type="spellStart"/>
      <w:r w:rsidRPr="00172D34">
        <w:rPr>
          <w:rFonts w:ascii="Times New Roman" w:hAnsi="Times New Roman"/>
          <w:sz w:val="24"/>
          <w:szCs w:val="24"/>
        </w:rPr>
        <w:t>Инстрой-сервис</w:t>
      </w:r>
      <w:proofErr w:type="spellEnd"/>
      <w:r w:rsidRPr="00172D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генеральный директор</w:t>
      </w:r>
      <w:r w:rsidRPr="00172D34">
        <w:rPr>
          <w:rFonts w:ascii="Times New Roman" w:hAnsi="Times New Roman"/>
          <w:sz w:val="24"/>
          <w:szCs w:val="24"/>
        </w:rPr>
        <w:t xml:space="preserve"> Молдавский Геннадий Ефимович</w:t>
      </w:r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53E5" w:rsidRPr="00172D34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b/>
          <w:bCs/>
          <w:sz w:val="24"/>
          <w:szCs w:val="24"/>
        </w:rPr>
        <w:t>в категории «Индивидуальные предприниматели, имеющие наемных работников»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72D34">
        <w:rPr>
          <w:rFonts w:ascii="Times New Roman" w:hAnsi="Times New Roman"/>
          <w:sz w:val="24"/>
          <w:szCs w:val="24"/>
        </w:rPr>
        <w:t>Милованова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Лариса Васильевна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>ИП Шеин Дмитрий Владимирович</w:t>
      </w:r>
    </w:p>
    <w:p w:rsidR="00E853E5" w:rsidRPr="00172D34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72D34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172D34">
        <w:rPr>
          <w:rFonts w:ascii="Times New Roman" w:hAnsi="Times New Roman"/>
          <w:sz w:val="24"/>
          <w:szCs w:val="24"/>
        </w:rPr>
        <w:t xml:space="preserve"> Ирина Геннадьевна</w:t>
      </w:r>
    </w:p>
    <w:p w:rsidR="00E853E5" w:rsidRPr="00172D34" w:rsidRDefault="00E853E5" w:rsidP="00E853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72D34">
        <w:rPr>
          <w:rFonts w:ascii="Times New Roman" w:hAnsi="Times New Roman"/>
          <w:sz w:val="24"/>
          <w:szCs w:val="24"/>
        </w:rPr>
        <w:t>ИП Федорова Анна Вячеславовна</w:t>
      </w:r>
    </w:p>
    <w:p w:rsidR="00E853E5" w:rsidRDefault="00E853E5" w:rsidP="00E853E5">
      <w:pPr>
        <w:rPr>
          <w:rFonts w:ascii="Times New Roman" w:hAnsi="Times New Roman"/>
          <w:b/>
          <w:sz w:val="24"/>
          <w:szCs w:val="24"/>
        </w:rPr>
      </w:pPr>
    </w:p>
    <w:p w:rsidR="00E853E5" w:rsidRDefault="00E853E5" w:rsidP="00E853E5">
      <w:pPr>
        <w:rPr>
          <w:rFonts w:ascii="Times New Roman" w:hAnsi="Times New Roman"/>
          <w:b/>
          <w:sz w:val="24"/>
          <w:szCs w:val="24"/>
        </w:rPr>
      </w:pPr>
    </w:p>
    <w:p w:rsidR="00E853E5" w:rsidRDefault="00E853E5" w:rsidP="00E853E5">
      <w:pPr>
        <w:rPr>
          <w:rFonts w:ascii="Times New Roman" w:hAnsi="Times New Roman"/>
          <w:sz w:val="24"/>
          <w:szCs w:val="24"/>
        </w:rPr>
      </w:pPr>
      <w:r w:rsidRPr="00172D34">
        <w:rPr>
          <w:rFonts w:ascii="Times New Roman" w:hAnsi="Times New Roman"/>
          <w:b/>
          <w:sz w:val="24"/>
          <w:szCs w:val="24"/>
        </w:rPr>
        <w:lastRenderedPageBreak/>
        <w:t xml:space="preserve">Победители </w:t>
      </w:r>
      <w:r w:rsidRPr="00172D34">
        <w:rPr>
          <w:rFonts w:ascii="Times New Roman" w:hAnsi="Times New Roman"/>
          <w:b/>
          <w:color w:val="000000"/>
          <w:sz w:val="24"/>
          <w:szCs w:val="24"/>
        </w:rPr>
        <w:t>пятого ежегодного Всероссийского конкурса «Лучший страхователь года по обязательному пенсионному страхованию» в 2014 году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Московской области</w:t>
      </w: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b/>
          <w:bCs/>
          <w:sz w:val="24"/>
          <w:szCs w:val="24"/>
        </w:rPr>
        <w:t>в категории «Численность сотрудников у работодателя свыше 500 человек»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ООО «Мясокомбинат «Павловская Слобода»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0D3080">
        <w:rPr>
          <w:rFonts w:ascii="Times New Roman" w:hAnsi="Times New Roman"/>
        </w:rPr>
        <w:t>Демин Денис Олегович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Центральный филиал ООО «Компания металл профиль»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0D3080">
        <w:rPr>
          <w:rFonts w:ascii="Times New Roman" w:hAnsi="Times New Roman"/>
        </w:rPr>
        <w:t>Михайлов Леонид Александрович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ОАО «Центральный научно-исследовательский институт специального машиностроения»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0D3080">
        <w:rPr>
          <w:rFonts w:ascii="Times New Roman" w:hAnsi="Times New Roman"/>
        </w:rPr>
        <w:t>Барынин Вячеслав Александрович</w:t>
      </w:r>
    </w:p>
    <w:p w:rsidR="00E853E5" w:rsidRDefault="00E853E5" w:rsidP="00E853E5">
      <w:pPr>
        <w:spacing w:after="0"/>
        <w:rPr>
          <w:rFonts w:ascii="Times New Roman" w:hAnsi="Times New Roman"/>
        </w:rPr>
      </w:pPr>
      <w:r w:rsidRPr="0003524A">
        <w:rPr>
          <w:rFonts w:ascii="Times New Roman" w:hAnsi="Times New Roman"/>
          <w:sz w:val="24"/>
          <w:szCs w:val="24"/>
        </w:rPr>
        <w:t xml:space="preserve">ОАО «Мясокомбинат </w:t>
      </w:r>
      <w:proofErr w:type="spellStart"/>
      <w:r w:rsidRPr="0003524A">
        <w:rPr>
          <w:rFonts w:ascii="Times New Roman" w:hAnsi="Times New Roman"/>
          <w:sz w:val="24"/>
          <w:szCs w:val="24"/>
        </w:rPr>
        <w:t>Клинский</w:t>
      </w:r>
      <w:proofErr w:type="spellEnd"/>
      <w:r w:rsidRPr="000352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0D3080">
        <w:rPr>
          <w:rFonts w:ascii="Times New Roman" w:hAnsi="Times New Roman"/>
        </w:rPr>
        <w:t>Рыжова Светлана Германовна</w:t>
      </w:r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b/>
          <w:bCs/>
          <w:sz w:val="24"/>
          <w:szCs w:val="24"/>
        </w:rPr>
        <w:t>в категории «Численность сотрудников у работодателя от 100 до 500 человек»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ООО «</w:t>
      </w:r>
      <w:proofErr w:type="spellStart"/>
      <w:r w:rsidRPr="0003524A">
        <w:rPr>
          <w:rFonts w:ascii="Times New Roman" w:hAnsi="Times New Roman"/>
          <w:sz w:val="24"/>
          <w:szCs w:val="24"/>
        </w:rPr>
        <w:t>Эмика</w:t>
      </w:r>
      <w:proofErr w:type="spellEnd"/>
      <w:r w:rsidRPr="0003524A">
        <w:rPr>
          <w:rFonts w:ascii="Times New Roman" w:hAnsi="Times New Roman"/>
          <w:sz w:val="24"/>
          <w:szCs w:val="24"/>
        </w:rPr>
        <w:t xml:space="preserve"> 2000»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0D3080">
        <w:rPr>
          <w:rFonts w:ascii="Times New Roman" w:hAnsi="Times New Roman"/>
        </w:rPr>
        <w:t>Платонов Александр Сергеевич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ООО «</w:t>
      </w:r>
      <w:proofErr w:type="spellStart"/>
      <w:r w:rsidRPr="0003524A">
        <w:rPr>
          <w:rFonts w:ascii="Times New Roman" w:hAnsi="Times New Roman"/>
          <w:sz w:val="24"/>
          <w:szCs w:val="24"/>
        </w:rPr>
        <w:t>Авантатрейдинг</w:t>
      </w:r>
      <w:proofErr w:type="spellEnd"/>
      <w:r w:rsidRPr="000352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0D3080">
        <w:rPr>
          <w:rFonts w:ascii="Times New Roman" w:hAnsi="Times New Roman"/>
        </w:rPr>
        <w:t xml:space="preserve">Кузнецова Гузель </w:t>
      </w:r>
      <w:proofErr w:type="spellStart"/>
      <w:r w:rsidRPr="000D3080">
        <w:rPr>
          <w:rFonts w:ascii="Times New Roman" w:hAnsi="Times New Roman"/>
        </w:rPr>
        <w:t>Ильдусовна</w:t>
      </w:r>
      <w:proofErr w:type="spellEnd"/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ЗАО «Российская акционерная ассоциация «Спецтехника»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proofErr w:type="spellStart"/>
      <w:r w:rsidRPr="000D3080">
        <w:rPr>
          <w:rFonts w:ascii="Times New Roman" w:hAnsi="Times New Roman"/>
        </w:rPr>
        <w:t>Пасекунов</w:t>
      </w:r>
      <w:proofErr w:type="spellEnd"/>
      <w:r w:rsidRPr="000D3080">
        <w:rPr>
          <w:rFonts w:ascii="Times New Roman" w:hAnsi="Times New Roman"/>
        </w:rPr>
        <w:t xml:space="preserve"> Игорь Владимирович</w:t>
      </w: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ОАО «Предприятие «</w:t>
      </w:r>
      <w:proofErr w:type="spellStart"/>
      <w:r w:rsidRPr="0003524A">
        <w:rPr>
          <w:rFonts w:ascii="Times New Roman" w:hAnsi="Times New Roman"/>
          <w:sz w:val="24"/>
          <w:szCs w:val="24"/>
        </w:rPr>
        <w:t>Емельяновка</w:t>
      </w:r>
      <w:proofErr w:type="spellEnd"/>
      <w:r w:rsidRPr="000352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proofErr w:type="spellStart"/>
      <w:r w:rsidRPr="000D3080">
        <w:rPr>
          <w:rFonts w:ascii="Times New Roman" w:hAnsi="Times New Roman"/>
        </w:rPr>
        <w:t>Абдулаев</w:t>
      </w:r>
      <w:proofErr w:type="spellEnd"/>
      <w:r w:rsidRPr="000D3080">
        <w:rPr>
          <w:rFonts w:ascii="Times New Roman" w:hAnsi="Times New Roman"/>
        </w:rPr>
        <w:t xml:space="preserve"> Абдула </w:t>
      </w:r>
      <w:proofErr w:type="spellStart"/>
      <w:r w:rsidRPr="000D3080">
        <w:rPr>
          <w:rFonts w:ascii="Times New Roman" w:hAnsi="Times New Roman"/>
        </w:rPr>
        <w:t>Умахмадович</w:t>
      </w:r>
      <w:proofErr w:type="spellEnd"/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3524A">
        <w:rPr>
          <w:rFonts w:ascii="Times New Roman" w:hAnsi="Times New Roman"/>
          <w:b/>
          <w:bCs/>
          <w:sz w:val="24"/>
          <w:szCs w:val="24"/>
        </w:rPr>
        <w:t>в категории «Численность сотрудников у работодателя до 100 человек»</w:t>
      </w: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ГУП </w:t>
      </w:r>
      <w:r w:rsidRPr="0003524A">
        <w:rPr>
          <w:rFonts w:ascii="Times New Roman" w:hAnsi="Times New Roman"/>
          <w:sz w:val="24"/>
          <w:szCs w:val="24"/>
        </w:rPr>
        <w:t xml:space="preserve">имени К.А. Мерецкова </w:t>
      </w:r>
      <w:proofErr w:type="spellStart"/>
      <w:r w:rsidRPr="0003524A">
        <w:rPr>
          <w:rFonts w:ascii="Times New Roman" w:hAnsi="Times New Roman"/>
          <w:sz w:val="24"/>
          <w:szCs w:val="24"/>
        </w:rPr>
        <w:t>Россельхозакадемии</w:t>
      </w:r>
      <w:proofErr w:type="spellEnd"/>
      <w:r>
        <w:rPr>
          <w:rFonts w:ascii="Times New Roman" w:hAnsi="Times New Roman"/>
          <w:sz w:val="24"/>
          <w:szCs w:val="24"/>
        </w:rPr>
        <w:t xml:space="preserve">, директор </w:t>
      </w:r>
      <w:proofErr w:type="spellStart"/>
      <w:r w:rsidRPr="00F11E85">
        <w:rPr>
          <w:rFonts w:ascii="Times New Roman" w:hAnsi="Times New Roman"/>
        </w:rPr>
        <w:t>Драчев</w:t>
      </w:r>
      <w:proofErr w:type="spellEnd"/>
      <w:r w:rsidRPr="00F11E85">
        <w:rPr>
          <w:rFonts w:ascii="Times New Roman" w:hAnsi="Times New Roman"/>
        </w:rPr>
        <w:t xml:space="preserve"> Игорь Викторович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 w:rsidRPr="0003524A">
        <w:rPr>
          <w:rFonts w:ascii="Times New Roman" w:hAnsi="Times New Roman"/>
          <w:sz w:val="24"/>
          <w:szCs w:val="24"/>
        </w:rPr>
        <w:t xml:space="preserve"> ветеринарии Московской области «Каширская районная станция по борьбе с болезнями животных»</w:t>
      </w:r>
      <w:r>
        <w:rPr>
          <w:rFonts w:ascii="Times New Roman" w:hAnsi="Times New Roman"/>
          <w:sz w:val="24"/>
          <w:szCs w:val="24"/>
        </w:rPr>
        <w:t xml:space="preserve">, начальник </w:t>
      </w:r>
      <w:r w:rsidRPr="000D3080">
        <w:rPr>
          <w:rFonts w:ascii="Times New Roman" w:hAnsi="Times New Roman"/>
        </w:rPr>
        <w:t>Фролов Алексей Александрович</w:t>
      </w:r>
    </w:p>
    <w:p w:rsidR="00E853E5" w:rsidRPr="0003524A" w:rsidRDefault="00E853E5" w:rsidP="00E853E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ООО «ОЗМК»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F11E85">
        <w:rPr>
          <w:rFonts w:ascii="Times New Roman" w:hAnsi="Times New Roman"/>
        </w:rPr>
        <w:t>Савиных Анатолий Анатольевич</w:t>
      </w: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ЗАО «Шатура - ВУД»</w:t>
      </w:r>
      <w:r>
        <w:rPr>
          <w:rFonts w:ascii="Times New Roman" w:hAnsi="Times New Roman"/>
          <w:sz w:val="24"/>
          <w:szCs w:val="24"/>
        </w:rPr>
        <w:t xml:space="preserve">, генеральный директор </w:t>
      </w:r>
      <w:proofErr w:type="spellStart"/>
      <w:r w:rsidRPr="000D3080">
        <w:rPr>
          <w:rFonts w:ascii="Times New Roman" w:hAnsi="Times New Roman"/>
        </w:rPr>
        <w:t>Стиллио</w:t>
      </w:r>
      <w:proofErr w:type="spellEnd"/>
      <w:r w:rsidRPr="000D3080">
        <w:rPr>
          <w:rFonts w:ascii="Times New Roman" w:hAnsi="Times New Roman"/>
        </w:rPr>
        <w:t xml:space="preserve"> Франко</w:t>
      </w:r>
    </w:p>
    <w:p w:rsidR="00E853E5" w:rsidRDefault="00E853E5" w:rsidP="00E853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03524A">
        <w:rPr>
          <w:rFonts w:ascii="Times New Roman" w:hAnsi="Times New Roman"/>
          <w:b/>
          <w:bCs/>
          <w:sz w:val="24"/>
          <w:szCs w:val="24"/>
        </w:rPr>
        <w:t xml:space="preserve"> категории «Индивидуальные предприниматели, имеющие наемных работников»</w:t>
      </w:r>
    </w:p>
    <w:p w:rsidR="00E853E5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ИП Попова Марина Николаевна</w:t>
      </w:r>
    </w:p>
    <w:p w:rsidR="00E853E5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ИП Горсткин Игорь Николаевич</w:t>
      </w:r>
    </w:p>
    <w:p w:rsidR="00E853E5" w:rsidRPr="0003524A" w:rsidRDefault="00E853E5" w:rsidP="00E853E5">
      <w:pPr>
        <w:spacing w:after="0"/>
        <w:rPr>
          <w:rFonts w:ascii="Times New Roman" w:hAnsi="Times New Roman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ИП Токарев Сергей Владимирович</w:t>
      </w:r>
    </w:p>
    <w:p w:rsidR="006E60AA" w:rsidRDefault="00E853E5" w:rsidP="002A2630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524A">
        <w:rPr>
          <w:rFonts w:ascii="Times New Roman" w:hAnsi="Times New Roman"/>
          <w:sz w:val="24"/>
          <w:szCs w:val="24"/>
        </w:rPr>
        <w:t>ИП Беляков Андрей Викторович</w:t>
      </w:r>
    </w:p>
    <w:sectPr w:rsidR="006E60AA" w:rsidSect="00EE3CD1">
      <w:headerReference w:type="default" r:id="rId7"/>
      <w:footerReference w:type="default" r:id="rId8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C2" w:rsidRDefault="009451C2" w:rsidP="00E60B04">
      <w:pPr>
        <w:spacing w:after="0" w:line="240" w:lineRule="auto"/>
      </w:pPr>
      <w:r>
        <w:separator/>
      </w:r>
    </w:p>
  </w:endnote>
  <w:endnote w:type="continuationSeparator" w:id="0">
    <w:p w:rsidR="009451C2" w:rsidRDefault="009451C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Pr="00EE3CD1" w:rsidRDefault="00EE3CD1" w:rsidP="00E60B04">
    <w:pPr>
      <w:tabs>
        <w:tab w:val="left" w:pos="765"/>
        <w:tab w:val="center" w:pos="4677"/>
      </w:tabs>
      <w:ind w:left="-851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="00B9607B" w:rsidRPr="00EE3CD1">
      <w:rPr>
        <w:rFonts w:ascii="Times New Roman" w:hAnsi="Times New Roman"/>
      </w:rPr>
      <w:t>Начальник Отдела по взаимодействию со средствами массовой информации  Густова Марина Геннадьевна</w:t>
    </w:r>
    <w:r w:rsidR="00B9607B" w:rsidRPr="00EE3CD1">
      <w:rPr>
        <w:rFonts w:ascii="Times New Roman" w:hAnsi="Times New Roman"/>
      </w:rPr>
      <w:tab/>
    </w:r>
    <w:r w:rsidR="009D42E6" w:rsidRPr="00EE3CD1">
      <w:rPr>
        <w:rFonts w:ascii="Times New Roman" w:hAnsi="Times New Roman"/>
      </w:rPr>
      <w:pict>
        <v:line id="_x0000_s1027" style="position:absolute;left:0;text-align:left;z-index:-251654144;mso-position-horizontal-relative:text;mso-position-vertical-relative:text" from="-2.1pt,-6.3pt" to="498.1pt,-6.3pt" strokeweight=".35mm">
          <v:stroke joinstyle="miter"/>
        </v:line>
      </w:pict>
    </w:r>
    <w:r w:rsidR="00B9607B" w:rsidRPr="00EE3CD1">
      <w:rPr>
        <w:rFonts w:ascii="Times New Roman" w:hAnsi="Times New Roman"/>
      </w:rPr>
      <w:t xml:space="preserve">Тел. +7 495 986 24 97, +7 915 114 96 50,  </w:t>
    </w:r>
    <w:hyperlink r:id="rId1" w:history="1">
      <w:r w:rsidR="00B9607B" w:rsidRPr="00EE3CD1">
        <w:rPr>
          <w:rStyle w:val="a7"/>
          <w:rFonts w:ascii="Times New Roman" w:hAnsi="Times New Roman"/>
          <w:lang w:val="en-US"/>
        </w:rPr>
        <w:t>gustova</w:t>
      </w:r>
      <w:r w:rsidR="00B9607B" w:rsidRPr="00EE3CD1">
        <w:rPr>
          <w:rStyle w:val="a7"/>
          <w:rFonts w:ascii="Times New Roman" w:hAnsi="Times New Roman"/>
        </w:rPr>
        <w:t>@</w:t>
      </w:r>
      <w:r w:rsidR="00B9607B" w:rsidRPr="00EE3CD1">
        <w:rPr>
          <w:rStyle w:val="a7"/>
          <w:rFonts w:ascii="Times New Roman" w:hAnsi="Times New Roman"/>
          <w:lang w:val="en-US"/>
        </w:rPr>
        <w:t>pfrmo</w:t>
      </w:r>
      <w:r w:rsidR="00B9607B" w:rsidRPr="00EE3CD1">
        <w:rPr>
          <w:rStyle w:val="a7"/>
          <w:rFonts w:ascii="Times New Roman" w:hAnsi="Times New Roman"/>
        </w:rPr>
        <w:t>.</w:t>
      </w:r>
      <w:r w:rsidR="00B9607B" w:rsidRPr="00EE3CD1">
        <w:rPr>
          <w:rStyle w:val="a7"/>
          <w:rFonts w:ascii="Times New Roman" w:hAnsi="Times New Roman"/>
          <w:lang w:val="en-US"/>
        </w:rPr>
        <w:t>ru</w:t>
      </w:r>
    </w:hyperlink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C2" w:rsidRDefault="009451C2" w:rsidP="00E60B04">
      <w:pPr>
        <w:spacing w:after="0" w:line="240" w:lineRule="auto"/>
      </w:pPr>
      <w:r>
        <w:separator/>
      </w:r>
    </w:p>
  </w:footnote>
  <w:footnote w:type="continuationSeparator" w:id="0">
    <w:p w:rsidR="009451C2" w:rsidRDefault="009451C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9D42E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B9607B" w:rsidRDefault="00B9607B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B9607B" w:rsidRDefault="009D42E6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11795"/>
    <w:rsid w:val="00041395"/>
    <w:rsid w:val="000462FE"/>
    <w:rsid w:val="00106994"/>
    <w:rsid w:val="00226E67"/>
    <w:rsid w:val="00237CA4"/>
    <w:rsid w:val="00245F19"/>
    <w:rsid w:val="00252241"/>
    <w:rsid w:val="0026542C"/>
    <w:rsid w:val="002723FB"/>
    <w:rsid w:val="0028457F"/>
    <w:rsid w:val="002A2630"/>
    <w:rsid w:val="002A5ACC"/>
    <w:rsid w:val="002E56A6"/>
    <w:rsid w:val="002F1610"/>
    <w:rsid w:val="0031146A"/>
    <w:rsid w:val="00331E05"/>
    <w:rsid w:val="003A1DBB"/>
    <w:rsid w:val="003A71DB"/>
    <w:rsid w:val="00403A83"/>
    <w:rsid w:val="00405793"/>
    <w:rsid w:val="004259DA"/>
    <w:rsid w:val="0043100C"/>
    <w:rsid w:val="0043274C"/>
    <w:rsid w:val="00457E26"/>
    <w:rsid w:val="004733DE"/>
    <w:rsid w:val="00484612"/>
    <w:rsid w:val="004C05CC"/>
    <w:rsid w:val="00503EA6"/>
    <w:rsid w:val="0055221F"/>
    <w:rsid w:val="005627E1"/>
    <w:rsid w:val="00564805"/>
    <w:rsid w:val="005B111A"/>
    <w:rsid w:val="005F677D"/>
    <w:rsid w:val="00615567"/>
    <w:rsid w:val="00647D8D"/>
    <w:rsid w:val="00667329"/>
    <w:rsid w:val="00675A01"/>
    <w:rsid w:val="006B12A1"/>
    <w:rsid w:val="006B266B"/>
    <w:rsid w:val="006B68DF"/>
    <w:rsid w:val="006C62AC"/>
    <w:rsid w:val="006E60AA"/>
    <w:rsid w:val="00746AA7"/>
    <w:rsid w:val="00751ED9"/>
    <w:rsid w:val="00751FCD"/>
    <w:rsid w:val="007E3AA3"/>
    <w:rsid w:val="007F6462"/>
    <w:rsid w:val="00801685"/>
    <w:rsid w:val="0082231A"/>
    <w:rsid w:val="00833EEA"/>
    <w:rsid w:val="0089346B"/>
    <w:rsid w:val="008A1587"/>
    <w:rsid w:val="008B1410"/>
    <w:rsid w:val="008F1D40"/>
    <w:rsid w:val="008F5DE3"/>
    <w:rsid w:val="00925960"/>
    <w:rsid w:val="009451C2"/>
    <w:rsid w:val="0095432C"/>
    <w:rsid w:val="009D42E6"/>
    <w:rsid w:val="00A062D3"/>
    <w:rsid w:val="00A3609E"/>
    <w:rsid w:val="00A45FE9"/>
    <w:rsid w:val="00A90FD7"/>
    <w:rsid w:val="00A935C5"/>
    <w:rsid w:val="00AE2B44"/>
    <w:rsid w:val="00AF4719"/>
    <w:rsid w:val="00B2018B"/>
    <w:rsid w:val="00B30528"/>
    <w:rsid w:val="00B30779"/>
    <w:rsid w:val="00B728E7"/>
    <w:rsid w:val="00B9607B"/>
    <w:rsid w:val="00BA3F90"/>
    <w:rsid w:val="00BA6680"/>
    <w:rsid w:val="00BB0708"/>
    <w:rsid w:val="00C42977"/>
    <w:rsid w:val="00C455EC"/>
    <w:rsid w:val="00C76728"/>
    <w:rsid w:val="00C804B7"/>
    <w:rsid w:val="00C93A83"/>
    <w:rsid w:val="00CA6F3E"/>
    <w:rsid w:val="00CD4CC5"/>
    <w:rsid w:val="00CE4883"/>
    <w:rsid w:val="00D41F44"/>
    <w:rsid w:val="00D433B5"/>
    <w:rsid w:val="00DA51BF"/>
    <w:rsid w:val="00DA75FE"/>
    <w:rsid w:val="00DC1B2F"/>
    <w:rsid w:val="00DC5BA8"/>
    <w:rsid w:val="00E20389"/>
    <w:rsid w:val="00E60B04"/>
    <w:rsid w:val="00E853E5"/>
    <w:rsid w:val="00EE3CD1"/>
    <w:rsid w:val="00F1049B"/>
    <w:rsid w:val="00F7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stova@pfrm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m39305</cp:lastModifiedBy>
  <cp:revision>2</cp:revision>
  <cp:lastPrinted>2015-05-21T09:53:00Z</cp:lastPrinted>
  <dcterms:created xsi:type="dcterms:W3CDTF">2015-05-21T09:59:00Z</dcterms:created>
  <dcterms:modified xsi:type="dcterms:W3CDTF">2015-05-21T09:59:00Z</dcterms:modified>
</cp:coreProperties>
</file>