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62" w:rsidRDefault="00301C62" w:rsidP="00301C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301C62" w:rsidRDefault="00301C62" w:rsidP="00301C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301C62" w:rsidRDefault="00301C62" w:rsidP="00301C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Реутов Московской области</w:t>
      </w:r>
    </w:p>
    <w:p w:rsidR="00301C62" w:rsidRDefault="00301C62" w:rsidP="00301C62">
      <w:pPr>
        <w:widowControl w:val="0"/>
        <w:tabs>
          <w:tab w:val="left" w:pos="708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20.07.2015        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sz w:val="24"/>
          <w:szCs w:val="24"/>
          <w:u w:val="single"/>
        </w:rPr>
        <w:t>274-ПГ</w:t>
      </w:r>
    </w:p>
    <w:p w:rsidR="00BA5B77" w:rsidRPr="00BA5B77" w:rsidRDefault="00BA5B77" w:rsidP="00BA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BA5B77" w:rsidRPr="00BA5B77" w:rsidRDefault="00BA5B77" w:rsidP="00BA5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BA5B77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BA5B77" w:rsidRPr="00BA5B77" w:rsidRDefault="00BA5B77" w:rsidP="00BA5B77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BA5B77">
        <w:rPr>
          <w:rFonts w:ascii="Times New Roman" w:eastAsia="PMingLiU" w:hAnsi="Times New Roman"/>
          <w:b/>
          <w:bCs/>
          <w:sz w:val="24"/>
          <w:szCs w:val="24"/>
        </w:rPr>
        <w:t>предоставления Администрацией городского округа Реутов муниципальной услуги</w:t>
      </w:r>
    </w:p>
    <w:p w:rsidR="00291D1C" w:rsidRPr="000D0A11" w:rsidRDefault="00BA5B77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D0A11">
        <w:rPr>
          <w:rFonts w:ascii="Times New Roman" w:eastAsia="PMingLiU" w:hAnsi="Times New Roman"/>
          <w:b/>
          <w:bCs/>
          <w:sz w:val="24"/>
          <w:szCs w:val="24"/>
        </w:rPr>
        <w:t>«В</w:t>
      </w:r>
      <w:r w:rsidR="00291D1C" w:rsidRPr="000D0A11">
        <w:rPr>
          <w:rFonts w:ascii="Times New Roman" w:eastAsia="PMingLiU" w:hAnsi="Times New Roman"/>
          <w:b/>
          <w:bCs/>
          <w:sz w:val="24"/>
          <w:szCs w:val="24"/>
        </w:rPr>
        <w:t>ыдач</w:t>
      </w:r>
      <w:r w:rsidRPr="000D0A11">
        <w:rPr>
          <w:rFonts w:ascii="Times New Roman" w:eastAsia="PMingLiU" w:hAnsi="Times New Roman"/>
          <w:b/>
          <w:bCs/>
          <w:sz w:val="24"/>
          <w:szCs w:val="24"/>
        </w:rPr>
        <w:t>а</w:t>
      </w:r>
      <w:r w:rsidR="00291D1C" w:rsidRPr="000D0A11">
        <w:rPr>
          <w:rFonts w:ascii="Times New Roman" w:eastAsia="PMingLiU" w:hAnsi="Times New Roman"/>
          <w:b/>
          <w:bCs/>
          <w:sz w:val="24"/>
          <w:szCs w:val="24"/>
        </w:rPr>
        <w:t xml:space="preserve"> разрешений на вырубку (снос), обрезку зеленых насаждений</w:t>
      </w:r>
      <w:r w:rsidRPr="000D0A11">
        <w:rPr>
          <w:rFonts w:ascii="Times New Roman" w:eastAsia="PMingLiU" w:hAnsi="Times New Roman"/>
          <w:b/>
          <w:bCs/>
          <w:sz w:val="24"/>
          <w:szCs w:val="24"/>
        </w:rPr>
        <w:t>»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291D1C" w:rsidRPr="000D0A11" w:rsidRDefault="00291D1C" w:rsidP="00A2648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D0A11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291D1C" w:rsidRPr="000D0A11" w:rsidRDefault="00291D1C" w:rsidP="00A2648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D0A11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0D0A11">
        <w:rPr>
          <w:rFonts w:ascii="Times New Roman" w:eastAsia="PMingLiU" w:hAnsi="Times New Roman"/>
          <w:bCs/>
          <w:sz w:val="24"/>
          <w:szCs w:val="24"/>
        </w:rPr>
        <w:t xml:space="preserve">выдаче разрешений на вырубку (снос), обрезку зеленых насаждений </w:t>
      </w:r>
      <w:r w:rsidRPr="000D0A11">
        <w:rPr>
          <w:rFonts w:ascii="Times New Roman" w:hAnsi="Times New Roman"/>
          <w:sz w:val="24"/>
          <w:szCs w:val="24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0D0A11">
        <w:rPr>
          <w:rFonts w:ascii="Times New Roman" w:eastAsia="PMingLiU" w:hAnsi="Times New Roman"/>
          <w:bCs/>
          <w:sz w:val="24"/>
          <w:szCs w:val="24"/>
        </w:rPr>
        <w:t>выдаче разрешений на вырубку (снос), обрезку зеленых насаждений</w:t>
      </w:r>
      <w:r w:rsidRPr="000D0A11">
        <w:rPr>
          <w:rFonts w:ascii="Times New Roman" w:hAnsi="Times New Roman"/>
          <w:sz w:val="24"/>
          <w:szCs w:val="24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A5B77" w:rsidRPr="000D0A11">
        <w:rPr>
          <w:rFonts w:ascii="Times New Roman" w:hAnsi="Times New Roman"/>
          <w:sz w:val="24"/>
          <w:szCs w:val="24"/>
        </w:rPr>
        <w:t>Администрации городского округа Реутов Московской области (далее – Администрации города)</w:t>
      </w:r>
      <w:r w:rsidRPr="000D0A11">
        <w:rPr>
          <w:rFonts w:ascii="Times New Roman" w:hAnsi="Times New Roman"/>
          <w:sz w:val="24"/>
          <w:szCs w:val="24"/>
        </w:rPr>
        <w:t xml:space="preserve">, должностных лиц </w:t>
      </w:r>
      <w:r w:rsidR="00BA5B7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при осуществлении </w:t>
      </w:r>
      <w:r w:rsidR="00BA5B77" w:rsidRPr="000D0A11">
        <w:rPr>
          <w:rFonts w:ascii="Times New Roman" w:hAnsi="Times New Roman"/>
          <w:sz w:val="24"/>
          <w:szCs w:val="24"/>
        </w:rPr>
        <w:t>отделом ЖКХ</w:t>
      </w:r>
      <w:r w:rsidRPr="000D0A11">
        <w:rPr>
          <w:rFonts w:ascii="Times New Roman" w:hAnsi="Times New Roman"/>
          <w:color w:val="FFFF00"/>
          <w:sz w:val="24"/>
          <w:szCs w:val="24"/>
        </w:rPr>
        <w:t xml:space="preserve"> </w:t>
      </w:r>
      <w:r w:rsidRPr="000D0A11">
        <w:rPr>
          <w:rFonts w:ascii="Times New Roman" w:hAnsi="Times New Roman"/>
          <w:sz w:val="24"/>
          <w:szCs w:val="24"/>
        </w:rPr>
        <w:t>своих полномочий.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Основные понятия, используемые в административном регламенте:</w:t>
      </w:r>
    </w:p>
    <w:p w:rsidR="00291D1C" w:rsidRPr="000D0A11" w:rsidRDefault="00291D1C" w:rsidP="00A26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 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компенсационное озеленение - воспроизводство зеленых насаждений взамен уничтоженных или поврежденных;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компенсационная стоимость за вырубку (снос) зеленых насаждений - стоимостная оценка конкретных зеленых насаждений, устанавливаемая с целью определения их ценности. Компенсационная стоимость за вырубку (снос) зеленых насаждений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eastAsia="PMingLiU" w:hAnsi="Times New Roman"/>
          <w:bCs/>
          <w:sz w:val="24"/>
          <w:szCs w:val="24"/>
        </w:rPr>
        <w:t>Вырубка (снос), обрезка зеленых насаждений производится только на основании разрешения на вырубку (снос), обрезку зеленых насаждений, выдаваемого в порядке, установленном административным регламентом.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eastAsia="PMingLiU" w:hAnsi="Times New Roman"/>
          <w:bCs/>
          <w:sz w:val="24"/>
          <w:szCs w:val="24"/>
        </w:rPr>
        <w:t>Вырубка (снос), обрезка зеленых насаждений осуществляется в случаях: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eastAsia="PMingLiU" w:hAnsi="Times New Roman"/>
          <w:bCs/>
          <w:sz w:val="24"/>
          <w:szCs w:val="24"/>
        </w:rPr>
        <w:t>1) реализации проекта, предусмотренного градостроительной документацией, утвержденного в установленном порядке;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eastAsia="PMingLiU" w:hAnsi="Times New Roman"/>
          <w:bCs/>
          <w:sz w:val="24"/>
          <w:szCs w:val="24"/>
        </w:rPr>
        <w:t>2) проведения санитарных рубок (в том числе удаления аварийных деревьев и кустарников), реконструкции зеленых насаждений и капитальном ремонте (реставрации) объектов озеленения (парков, бульваров, скверов, улиц, внутридворовых территорий);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eastAsia="PMingLiU" w:hAnsi="Times New Roman"/>
          <w:bCs/>
          <w:sz w:val="24"/>
          <w:szCs w:val="24"/>
        </w:rPr>
        <w:t>3) проведения аварийных работ и ликвидации чрезвычайных ситуаций природного и техногенного характера;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eastAsia="PMingLiU" w:hAnsi="Times New Roman"/>
          <w:bCs/>
          <w:sz w:val="24"/>
          <w:szCs w:val="24"/>
        </w:rPr>
        <w:t>4) проведения капитального и текущего ремонта инженерных коммуникаций;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eastAsia="PMingLiU" w:hAnsi="Times New Roman"/>
          <w:bCs/>
          <w:sz w:val="24"/>
          <w:szCs w:val="24"/>
        </w:rPr>
        <w:t>5) </w:t>
      </w:r>
      <w:r w:rsidRPr="000D0A11">
        <w:rPr>
          <w:rFonts w:ascii="Times New Roman" w:hAnsi="Times New Roman"/>
          <w:sz w:val="24"/>
          <w:szCs w:val="24"/>
        </w:rPr>
        <w:t>восстановления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</w:t>
      </w:r>
      <w:r w:rsidRPr="000D0A11">
        <w:rPr>
          <w:rFonts w:ascii="Times New Roman" w:eastAsia="PMingLiU" w:hAnsi="Times New Roman"/>
          <w:bCs/>
          <w:sz w:val="24"/>
          <w:szCs w:val="24"/>
        </w:rPr>
        <w:t>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eastAsia="PMingLiU" w:hAnsi="Times New Roman"/>
          <w:bCs/>
          <w:sz w:val="24"/>
          <w:szCs w:val="24"/>
        </w:rPr>
        <w:lastRenderedPageBreak/>
        <w:t>Вырубка, обрезка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вырубку, обрезку зеленых насаждений.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Лица, имеющие право на получение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Заявителями по муниципальной услуге являются физические и юридические лица, либо их уполномоченные представители (далее – заявители). 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0D0A11">
        <w:rPr>
          <w:rFonts w:ascii="Times New Roman" w:hAnsi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специалистами </w:t>
      </w:r>
      <w:r w:rsidR="00BA5B7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многофункциональных центров предоставления государственных и муниципальных услуг, расположенных на территории городского округа Реутов (далее – МФЦ).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 xml:space="preserve">наименования и почтовые адреса </w:t>
      </w:r>
      <w:r w:rsidR="00BA5B77" w:rsidRPr="000D0A11">
        <w:rPr>
          <w:rFonts w:ascii="Times New Roman" w:hAnsi="Times New Roman"/>
          <w:sz w:val="24"/>
          <w:szCs w:val="24"/>
        </w:rPr>
        <w:t>Администрации города, отдела жилищно-коммунального хозяйства</w:t>
      </w:r>
      <w:r w:rsidR="00260C91">
        <w:rPr>
          <w:rFonts w:ascii="Times New Roman" w:hAnsi="Times New Roman"/>
          <w:sz w:val="24"/>
          <w:szCs w:val="24"/>
        </w:rPr>
        <w:t xml:space="preserve"> в составе Управления жилищно-коммунального хозяйства и потребительского рынка</w:t>
      </w:r>
      <w:r w:rsidR="00BA5B77" w:rsidRPr="000D0A11">
        <w:rPr>
          <w:rFonts w:ascii="Times New Roman" w:hAnsi="Times New Roman"/>
          <w:sz w:val="24"/>
          <w:szCs w:val="24"/>
        </w:rPr>
        <w:t xml:space="preserve"> (далее – отдел ЖКХ) </w:t>
      </w:r>
      <w:r w:rsidRPr="000D0A11">
        <w:rPr>
          <w:rFonts w:ascii="Times New Roman" w:hAnsi="Times New Roman"/>
          <w:sz w:val="24"/>
          <w:szCs w:val="24"/>
        </w:rPr>
        <w:t>и многофункциональных центров;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BA5B7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и многофункциональных центров;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3) адреса официальных сайтов </w:t>
      </w:r>
      <w:r w:rsidR="00BA5B7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и многофункциональных центров;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 графики работы</w:t>
      </w:r>
      <w:r w:rsidRPr="000D0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5B7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и многофункциональных центров;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5)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</w:t>
      </w:r>
      <w:r w:rsidR="00BA5B7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и многофункциональных центров.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1) на информационных стендах в помещениях </w:t>
      </w:r>
      <w:r w:rsidR="00BA5B7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и многофункциональных центров, предназначенных для приема заявителей;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2) на официальных сайтах </w:t>
      </w:r>
      <w:r w:rsidR="00BA5B7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заявителям: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 xml:space="preserve">1) лично при обращении к специалистам </w:t>
      </w:r>
      <w:r w:rsidR="00BA5B77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 xml:space="preserve">и </w:t>
      </w:r>
      <w:r w:rsidRPr="000D0A11">
        <w:rPr>
          <w:sz w:val="24"/>
          <w:szCs w:val="24"/>
        </w:rPr>
        <w:lastRenderedPageBreak/>
        <w:t>многофункциональных центров;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 xml:space="preserve">2) по контактному телефону в часы работы </w:t>
      </w:r>
      <w:r w:rsidR="00BA5B77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>и многофункциональных центров;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3) посредством электронного обращения на адреса электронной почты  ОЖКХ и многофункциональных центров.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="00BA5B7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общении с заявителями специалисты </w:t>
      </w:r>
      <w:r w:rsidR="00BA5B7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D0A11">
        <w:rPr>
          <w:rFonts w:ascii="Times New Roman" w:eastAsia="PMingLiU" w:hAnsi="Times New Roman"/>
          <w:b/>
          <w:bCs/>
          <w:sz w:val="24"/>
          <w:szCs w:val="24"/>
        </w:rPr>
        <w:t>II. Стандарт предоставления муниципальной услуги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D0A11">
        <w:rPr>
          <w:rFonts w:ascii="Times New Roman" w:eastAsia="PMingLiU" w:hAnsi="Times New Roman"/>
          <w:b/>
          <w:bCs/>
          <w:sz w:val="24"/>
          <w:szCs w:val="24"/>
        </w:rPr>
        <w:t>Наименование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Pr="000D0A11">
        <w:rPr>
          <w:rFonts w:ascii="Times New Roman" w:eastAsia="PMingLiU" w:hAnsi="Times New Roman"/>
          <w:bCs/>
          <w:sz w:val="24"/>
          <w:szCs w:val="24"/>
        </w:rPr>
        <w:t>выдаче разрешений на вырубку (снос), обрезку зеленых насаждений.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D0A11">
        <w:rPr>
          <w:rFonts w:ascii="Times New Roman" w:eastAsia="PMingLiU" w:hAnsi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BA5B77" w:rsidRPr="000D0A11">
        <w:rPr>
          <w:rFonts w:ascii="Times New Roman" w:hAnsi="Times New Roman"/>
          <w:sz w:val="24"/>
          <w:szCs w:val="24"/>
        </w:rPr>
        <w:t xml:space="preserve">отделом </w:t>
      </w:r>
      <w:r w:rsidRPr="000D0A11">
        <w:rPr>
          <w:rFonts w:ascii="Times New Roman" w:hAnsi="Times New Roman"/>
          <w:sz w:val="24"/>
          <w:szCs w:val="24"/>
        </w:rPr>
        <w:t>ЖКХ.</w:t>
      </w:r>
    </w:p>
    <w:p w:rsidR="00291D1C" w:rsidRPr="000D0A11" w:rsidRDefault="00BA5B77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291D1C" w:rsidRPr="000D0A11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Управление Федеральной налоговой службы России по Московской области;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орган местного самоуправления муниципального образования Московской области, осуществляющий предоставление копии разрешения на производство земляных работ или копии разрешения на строительство.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Управлением Федеральной налоговой службы России по Московской области;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Московской области, осуществляющим предоставление копии разрешения на производство земляных работ или копии разрешения на строительство.</w:t>
      </w:r>
    </w:p>
    <w:p w:rsidR="00291D1C" w:rsidRPr="000D0A11" w:rsidRDefault="00BA5B77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291D1C" w:rsidRPr="000D0A11">
        <w:rPr>
          <w:rFonts w:ascii="Times New Roman" w:hAnsi="Times New Roman"/>
          <w:sz w:val="24"/>
          <w:szCs w:val="24"/>
        </w:rPr>
        <w:t>и многофункциональные центры,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291D1C" w:rsidRPr="000D0A11">
        <w:rPr>
          <w:rFonts w:ascii="Times New Roman" w:hAnsi="Times New Roman"/>
          <w:color w:val="FF0000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оформляется: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а) разрешением </w:t>
      </w:r>
      <w:r w:rsidRPr="000D0A11">
        <w:rPr>
          <w:rFonts w:ascii="Times New Roman" w:eastAsia="PMingLiU" w:hAnsi="Times New Roman"/>
          <w:bCs/>
          <w:sz w:val="24"/>
          <w:szCs w:val="24"/>
        </w:rPr>
        <w:t>на вырубку (снос), обрезку зеленых насаждений</w:t>
      </w:r>
      <w:r w:rsidRPr="000D0A11">
        <w:rPr>
          <w:rFonts w:ascii="Times New Roman" w:hAnsi="Times New Roman"/>
          <w:sz w:val="24"/>
          <w:szCs w:val="24"/>
        </w:rPr>
        <w:t>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б) письмом </w:t>
      </w:r>
      <w:r w:rsidR="00BA5B7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об отказе в выдаче разрешения </w:t>
      </w:r>
      <w:r w:rsidRPr="000D0A11">
        <w:rPr>
          <w:rFonts w:ascii="Times New Roman" w:eastAsia="PMingLiU" w:hAnsi="Times New Roman"/>
          <w:bCs/>
          <w:sz w:val="24"/>
          <w:szCs w:val="24"/>
        </w:rPr>
        <w:t>на вырубку зеленых насаждений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lastRenderedPageBreak/>
        <w:t>Срок регистрации запроса заявителя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BA5B7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BA5B77" w:rsidRPr="000D0A11">
        <w:rPr>
          <w:rFonts w:ascii="Times New Roman" w:hAnsi="Times New Roman"/>
          <w:sz w:val="24"/>
          <w:szCs w:val="24"/>
        </w:rPr>
        <w:t>Администрацию города.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BA5B77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, осуществляется в срок не позднее 1 рабочего дня, следующего за днем поступления в </w:t>
      </w:r>
      <w:r w:rsidR="00BA5B77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="00D1601A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Срок предоставления муниципальной услуги не превышает 30 календарных дней с даты регистрации запроса заявителя</w:t>
      </w:r>
      <w:r w:rsidRPr="000D0A11">
        <w:rPr>
          <w:rFonts w:ascii="Times New Roman" w:hAnsi="Times New Roman"/>
          <w:bCs/>
          <w:sz w:val="24"/>
          <w:szCs w:val="24"/>
        </w:rPr>
        <w:t xml:space="preserve"> о предоставлении муниципальной услуги</w:t>
      </w:r>
      <w:r w:rsidRPr="000D0A11">
        <w:rPr>
          <w:rFonts w:ascii="Times New Roman" w:hAnsi="Times New Roman"/>
          <w:sz w:val="24"/>
          <w:szCs w:val="24"/>
        </w:rPr>
        <w:t xml:space="preserve"> в </w:t>
      </w:r>
      <w:r w:rsidR="00D1601A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с учетом необходимости обращения в органы и организации, участвующие в предоставлении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D1601A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D1601A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D1601A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документов из многофункционального центра в </w:t>
      </w:r>
      <w:r w:rsidR="00D1601A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D1601A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D1601A" w:rsidRPr="000D0A11">
        <w:rPr>
          <w:rFonts w:ascii="Times New Roman" w:hAnsi="Times New Roman"/>
          <w:sz w:val="24"/>
          <w:szCs w:val="24"/>
        </w:rPr>
        <w:t xml:space="preserve">Администрацией города </w:t>
      </w:r>
      <w:r w:rsidRPr="000D0A11">
        <w:rPr>
          <w:rFonts w:ascii="Times New Roman" w:hAnsi="Times New Roman"/>
          <w:sz w:val="24"/>
          <w:szCs w:val="24"/>
        </w:rPr>
        <w:t>и многофункциональным центром.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услуги, оформленного одним из документов, указанных в пункте 21 административного регламента, осуществляется в срок, не превышающий 2 календарных дней с даты регистрации указанных документов.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</w:t>
      </w:r>
      <w:r w:rsidRPr="000D0A11">
        <w:rPr>
          <w:rFonts w:ascii="Times New Roman" w:hAnsi="Times New Roman"/>
          <w:sz w:val="24"/>
          <w:szCs w:val="24"/>
        </w:rPr>
        <w:t>соответствии с: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 – Конституцией Российской Федерации, принятой всенародным голосованием 12.12.1993 // «Российская газета», 25.12.1993, №237;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Гражданским кодексом Российской Федерации (часть первая) от 30.11.1994 №51-ФЗ // «Собрание законодательства Российской Федерации», 05.12.1994, №32, ст. 3301;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Земельным кодексом Российской Федерации от 25.10.2001 №136-ФЗ  // «Собрание законодательства Российской Федерации», 29.10.2001, №44, ст. 4147;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Жилищным кодексом Российской Федерации от 29.12.2004 №188-ФЗ // «Собрание законодательства Российской Федерации», 03.01.2005, №1 (часть 1), ст. 14;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– Градостроительным </w:t>
      </w:r>
      <w:hyperlink r:id="rId7" w:history="1">
        <w:r w:rsidRPr="000D0A11">
          <w:rPr>
            <w:rFonts w:ascii="Times New Roman" w:hAnsi="Times New Roman"/>
            <w:sz w:val="24"/>
            <w:szCs w:val="24"/>
          </w:rPr>
          <w:t>кодекс</w:t>
        </w:r>
      </w:hyperlink>
      <w:r w:rsidRPr="000D0A11">
        <w:rPr>
          <w:rFonts w:ascii="Times New Roman" w:hAnsi="Times New Roman"/>
          <w:sz w:val="24"/>
          <w:szCs w:val="24"/>
        </w:rPr>
        <w:t>ом Российской Федерации от 29.12.2004 №190-ФЗ // «Российская газета», №290, 30.12.2004;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Лесным кодексом Российской Федерации от 04.12.2006 №200-ФЗ // «Российская газета», №277, 08.12.2006;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– Федеральным </w:t>
      </w:r>
      <w:hyperlink r:id="rId8" w:history="1">
        <w:r w:rsidRPr="000D0A11">
          <w:rPr>
            <w:rFonts w:ascii="Times New Roman" w:hAnsi="Times New Roman"/>
            <w:sz w:val="24"/>
            <w:szCs w:val="24"/>
          </w:rPr>
          <w:t>законом</w:t>
        </w:r>
      </w:hyperlink>
      <w:r w:rsidRPr="000D0A11">
        <w:rPr>
          <w:rFonts w:ascii="Times New Roman" w:hAnsi="Times New Roman"/>
          <w:sz w:val="24"/>
          <w:szCs w:val="24"/>
        </w:rPr>
        <w:t xml:space="preserve"> от 10.01.2002 №7-ФЗ «Об охране окружающей среды»;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– Федеральным законом от 06.10.2003 №131-ФЗ «Об общих принципах организации </w:t>
      </w:r>
      <w:r w:rsidRPr="000D0A11">
        <w:rPr>
          <w:rFonts w:ascii="Times New Roman" w:hAnsi="Times New Roman"/>
          <w:sz w:val="24"/>
          <w:szCs w:val="24"/>
        </w:rPr>
        <w:lastRenderedPageBreak/>
        <w:t>местного самоуправления в Российской Федерации» // «Собрание законодательства Российской Федерации», 06.10.2003, №40, ст. 38224;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Федеральным законом от 02.05.2006 №59-ФЗ «О порядке рассмотрения обращений граждан Российской Федерации» // «Российская газета», №95, 05.05.2006;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– </w:t>
      </w:r>
      <w:hyperlink r:id="rId9" w:history="1">
        <w:r w:rsidRPr="000D0A11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0D0A11">
        <w:rPr>
          <w:rFonts w:ascii="Times New Roman" w:hAnsi="Times New Roman"/>
          <w:sz w:val="24"/>
          <w:szCs w:val="24"/>
        </w:rPr>
        <w:t>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№34, ст. 3680;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0D0A1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0D0A11">
        <w:rPr>
          <w:rFonts w:ascii="Times New Roman" w:hAnsi="Times New Roman"/>
          <w:sz w:val="24"/>
          <w:szCs w:val="24"/>
        </w:rPr>
        <w:t xml:space="preserve"> Правительства Российской Федерации от 8 мая 2007 года №273 «Об исчислении размера вреда, причиненного лесам вследствие нарушения лесного законодательства» // «Собрание законодательства Российской Федерации», 14.05.2007, №20, ст. 2437;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– </w:t>
      </w:r>
      <w:hyperlink r:id="rId11" w:history="1">
        <w:r w:rsidRPr="000D0A11">
          <w:rPr>
            <w:rFonts w:ascii="Times New Roman" w:hAnsi="Times New Roman"/>
            <w:sz w:val="24"/>
            <w:szCs w:val="24"/>
          </w:rPr>
          <w:t>приказ</w:t>
        </w:r>
      </w:hyperlink>
      <w:r w:rsidRPr="000D0A11">
        <w:rPr>
          <w:rFonts w:ascii="Times New Roman" w:hAnsi="Times New Roman"/>
          <w:sz w:val="24"/>
          <w:szCs w:val="24"/>
        </w:rPr>
        <w:t>ом Государственного комитета Российской Федерации по строительству и жилищно-коммунальному комплексу от 15.12.1999 №153 «Об утверждении правила создания, охраны и содержания зеленых насаждений в городах Российской Федерации» // «Нормирование в строительстве и ЖКХ», №1, 2000 (Приказ);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– </w:t>
      </w:r>
      <w:hyperlink r:id="rId12" w:history="1">
        <w:r w:rsidRPr="000D0A11">
          <w:rPr>
            <w:rFonts w:ascii="Times New Roman" w:hAnsi="Times New Roman"/>
            <w:sz w:val="24"/>
            <w:szCs w:val="24"/>
          </w:rPr>
          <w:t>закон</w:t>
        </w:r>
      </w:hyperlink>
      <w:r w:rsidRPr="000D0A11">
        <w:rPr>
          <w:rFonts w:ascii="Times New Roman" w:hAnsi="Times New Roman"/>
          <w:sz w:val="24"/>
          <w:szCs w:val="24"/>
        </w:rPr>
        <w:t>ом Московской области от 29.11.2005 №249/2005-ОЗ «Об обеспечении чистоты и порядка на территории Московской области» // «Ежедневные Новости. Подмосковье», №230, 03.12.2005;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Московской области», №4, часть 1, 30.04.2012;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</w:t>
      </w:r>
      <w:r w:rsidRPr="000D0A11">
        <w:rPr>
          <w:rFonts w:ascii="Times New Roman" w:hAnsi="Times New Roman"/>
          <w:sz w:val="24"/>
          <w:szCs w:val="24"/>
        </w:rPr>
        <w:lastRenderedPageBreak/>
        <w:t>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– </w:t>
      </w:r>
      <w:r w:rsidR="00FC62C2" w:rsidRPr="000D0A11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 необходимых и обязательных для ее предоставления, подлежащих представлению заявителем, способы их получения заявителем, в том числе в электронной форме, и порядок их представления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Для </w:t>
      </w:r>
      <w:r w:rsidRPr="000D0A11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0D0A11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о</w:t>
      </w:r>
      <w:r w:rsidRPr="000D0A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0A11">
        <w:rPr>
          <w:rFonts w:ascii="Times New Roman" w:eastAsia="PMingLiU" w:hAnsi="Times New Roman"/>
          <w:bCs/>
          <w:sz w:val="24"/>
          <w:szCs w:val="24"/>
        </w:rPr>
        <w:t>выдаче разрешения на вырубку (снос), обрезку зеленых насаждений</w:t>
      </w:r>
      <w:r w:rsidRPr="000D0A11">
        <w:rPr>
          <w:rFonts w:ascii="Times New Roman" w:hAnsi="Times New Roman"/>
          <w:sz w:val="24"/>
          <w:szCs w:val="24"/>
        </w:rPr>
        <w:t xml:space="preserve"> по форме согласно Приложению 2 к административному регламенту (далее – заявление). 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а) копия документа, удостоверяющего личность заявителя;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б) 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в) схема участка с нанесенными зелеными насаждениями, подлежащими вырубке (сносу), обрезке с указанием примерных расстояний до ближайших строений или других ориентиров;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г) </w:t>
      </w:r>
      <w:r w:rsidRPr="000D0A11">
        <w:rPr>
          <w:rFonts w:ascii="Times New Roman" w:hAnsi="Times New Roman"/>
          <w:color w:val="000000"/>
          <w:sz w:val="24"/>
          <w:szCs w:val="24"/>
        </w:rPr>
        <w:t>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д) копия протокола общего собрания собственников помещений многоквартирного жилого дома с положительным решением о вырубке (сносе), обрезке зеленых насаждений (в случае, если земельный участок входит в состав имущества многоквартирного жилого дома). Если зеленые насаждения подлежащие вырубке (сносу), обрезке находятся в аварийном состоянии, указанный документ не требуется;</w:t>
      </w:r>
    </w:p>
    <w:p w:rsidR="00291D1C" w:rsidRPr="000D0A11" w:rsidRDefault="00291D1C" w:rsidP="00A2648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е) копии проектной документации (</w:t>
      </w:r>
      <w:r w:rsidRPr="000D0A11">
        <w:rPr>
          <w:rFonts w:ascii="Times New Roman" w:hAnsi="Times New Roman"/>
          <w:sz w:val="24"/>
          <w:szCs w:val="24"/>
        </w:rPr>
        <w:t>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ж) копия платежного документа об оплате компенсационной стоимости за вырубку (снос) зеленых насаждений (в случаях, предусмотренных пунктом 46 административного регламента).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Заявление должно содержать количество и наименование зеленых насаждений, предполагаемых к вырубке (сносу), обрезке их состояние, диаметр ствола, адрес месторасположение и обоснования причин их вырубки (сноса), обрезки. 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города,</w:t>
      </w:r>
      <w:r w:rsidRPr="000D0A11">
        <w:rPr>
          <w:rFonts w:ascii="Times New Roman" w:hAnsi="Times New Roman"/>
          <w:sz w:val="24"/>
          <w:szCs w:val="24"/>
        </w:rPr>
        <w:t xml:space="preserve"> многофункциональном центре.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</w:t>
      </w:r>
      <w:r w:rsidR="00FC62C2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многофункциональных центров в сети Интернет. По просьбе заявителя форма заявления может быть направлена на адрес его электронной почты.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</w:t>
      </w:r>
      <w:r w:rsidRPr="000D0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62C2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многофункциональные центры заявитель предъявляет оригиналы документов, указанных в пункте 31 административного регламента, для сверки.</w:t>
      </w:r>
    </w:p>
    <w:p w:rsidR="00291D1C" w:rsidRPr="000D0A11" w:rsidRDefault="00291D1C" w:rsidP="00A264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в) выписка из Единого государственного реестра прав на недвижимое имущество и сделок с ним о правах на земельный участок;</w:t>
      </w:r>
    </w:p>
    <w:p w:rsidR="00291D1C" w:rsidRPr="000D0A11" w:rsidRDefault="00291D1C" w:rsidP="00A2648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г) 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Заявитель вправе представить документы, указанные в пункте 36 административного регламента,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Администрацию города,</w:t>
      </w:r>
      <w:r w:rsidRPr="000D0A11">
        <w:rPr>
          <w:rFonts w:ascii="Times New Roman" w:hAnsi="Times New Roman"/>
          <w:sz w:val="24"/>
          <w:szCs w:val="24"/>
        </w:rPr>
        <w:t xml:space="preserve"> многофункциональные центры по собственной инициативе.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</w:t>
      </w:r>
      <w:r w:rsidR="00260C91">
        <w:rPr>
          <w:rFonts w:ascii="Times New Roman" w:hAnsi="Times New Roman"/>
          <w:sz w:val="24"/>
          <w:szCs w:val="24"/>
        </w:rPr>
        <w:t xml:space="preserve">тдел </w:t>
      </w:r>
      <w:r w:rsidRPr="000D0A11">
        <w:rPr>
          <w:rFonts w:ascii="Times New Roman" w:hAnsi="Times New Roman"/>
          <w:sz w:val="24"/>
          <w:szCs w:val="24"/>
        </w:rPr>
        <w:t>ЖКХ, многофункциональные центры не вправе требовать от заявителя:</w:t>
      </w:r>
    </w:p>
    <w:p w:rsidR="00291D1C" w:rsidRPr="000D0A11" w:rsidRDefault="00291D1C" w:rsidP="00A264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1D1C" w:rsidRPr="000D0A11" w:rsidRDefault="00291D1C" w:rsidP="00A264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291D1C" w:rsidRPr="000D0A11" w:rsidRDefault="00291D1C" w:rsidP="00A264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FC62C2" w:rsidRPr="000D0A11">
        <w:rPr>
          <w:rFonts w:ascii="Times New Roman" w:hAnsi="Times New Roman"/>
          <w:sz w:val="24"/>
          <w:szCs w:val="24"/>
        </w:rPr>
        <w:t xml:space="preserve">Администрацию города </w:t>
      </w:r>
      <w:r w:rsidRPr="000D0A11">
        <w:rPr>
          <w:rFonts w:ascii="Times New Roman" w:hAnsi="Times New Roman"/>
          <w:sz w:val="24"/>
          <w:szCs w:val="24"/>
        </w:rPr>
        <w:t>в соответствии с действующим законодательством истек;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подача заявления и прилагаемых к нему документов лицом, не входящим в перечень лиц, установленный законодательством и пунктом 7 административного регламента;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непредставление заявителем одного или более документов, указанных в пункте 31 административного регламента;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lastRenderedPageBreak/>
        <w:t>4) текст в заявлении и (или) в прилагаемых к нему документах не поддается прочтению либо отсутствует;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5) установление в ходе выездного осмотра отсутствия целесообразности в вырубке (сносе), обрезке зеленых насаждений.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FC62C2" w:rsidRPr="000D0A11">
        <w:rPr>
          <w:rFonts w:ascii="Times New Roman" w:hAnsi="Times New Roman"/>
          <w:sz w:val="24"/>
          <w:szCs w:val="24"/>
        </w:rPr>
        <w:t xml:space="preserve">Заместителем </w:t>
      </w:r>
      <w:r w:rsidR="007960B2">
        <w:rPr>
          <w:rFonts w:ascii="Times New Roman" w:hAnsi="Times New Roman"/>
          <w:sz w:val="24"/>
          <w:szCs w:val="24"/>
        </w:rPr>
        <w:t>Главы города Реутов</w:t>
      </w:r>
      <w:r w:rsidRPr="000D0A11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="00FC62C2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или многофункциональном центре, а также направляться заказным почтовым отправлением с уведомлением о вручении.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взимается компенсационная стоимость за вырубку (снос) зеленых насаждений в случаях и порядке, установленном </w:t>
      </w:r>
      <w:r w:rsidR="00F651BE" w:rsidRPr="00F651BE">
        <w:rPr>
          <w:rFonts w:ascii="Times New Roman" w:hAnsi="Times New Roman"/>
          <w:sz w:val="24"/>
          <w:szCs w:val="24"/>
        </w:rPr>
        <w:t>Положением о содержании и охране зеленых насаждений и газонных частей на территории города Реутов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F651B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Компенсационная стоимость за вырубку (снос) зеленых насаждений взимается</w:t>
      </w:r>
      <w:r w:rsidR="00F651BE" w:rsidRPr="00F651BE">
        <w:rPr>
          <w:rFonts w:ascii="Times New Roman" w:hAnsi="Times New Roman"/>
          <w:sz w:val="24"/>
          <w:szCs w:val="24"/>
        </w:rPr>
        <w:t xml:space="preserve"> в случаях согласно Положени</w:t>
      </w:r>
      <w:r w:rsidR="00F651BE">
        <w:rPr>
          <w:rFonts w:ascii="Times New Roman" w:hAnsi="Times New Roman"/>
          <w:sz w:val="24"/>
          <w:szCs w:val="24"/>
        </w:rPr>
        <w:t>ю</w:t>
      </w:r>
      <w:r w:rsidR="00F651BE" w:rsidRPr="00F651BE">
        <w:rPr>
          <w:rFonts w:ascii="Times New Roman" w:hAnsi="Times New Roman"/>
          <w:sz w:val="24"/>
          <w:szCs w:val="24"/>
        </w:rPr>
        <w:t xml:space="preserve"> о содержании и охране зелёных насаждений и газонных частей на территории города Реутов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Методика расчета компенсационной стоимости </w:t>
      </w:r>
      <w:r w:rsidR="00F651BE" w:rsidRPr="004F261E">
        <w:rPr>
          <w:rFonts w:ascii="Times New Roman" w:hAnsi="Times New Roman"/>
          <w:sz w:val="24"/>
          <w:szCs w:val="24"/>
        </w:rPr>
        <w:t>за вырубку (снос) зеленых насаждений устанавливается Постановлением от 27.10.2008 № 558-п.</w:t>
      </w:r>
    </w:p>
    <w:p w:rsidR="004F261E" w:rsidRPr="004F261E" w:rsidRDefault="00291D1C" w:rsidP="004F261E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Компенсационная стоимость за вырубку (снос) зеленых насаждений </w:t>
      </w:r>
      <w:r w:rsidR="004F261E" w:rsidRPr="004F261E">
        <w:rPr>
          <w:rFonts w:ascii="Times New Roman" w:hAnsi="Times New Roman"/>
          <w:sz w:val="24"/>
          <w:szCs w:val="24"/>
        </w:rPr>
        <w:t>не взимается в случаях:</w:t>
      </w:r>
    </w:p>
    <w:p w:rsidR="004F261E" w:rsidRPr="004F261E" w:rsidRDefault="004F261E" w:rsidP="004F261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F261E">
        <w:rPr>
          <w:rFonts w:ascii="Times New Roman" w:hAnsi="Times New Roman"/>
          <w:sz w:val="24"/>
          <w:szCs w:val="24"/>
        </w:rPr>
        <w:t>роведение работ по вырубке зеленых насаждений с признаками опасных фитопатологических нарушений, не подлежащих лечению, а так же при работах по вырубке аварийных деревьев и поросли малоценных видов древесной растительности с диаметром ствола менее 5 см на высоте 1,3 м от земли;</w:t>
      </w:r>
    </w:p>
    <w:p w:rsidR="004F261E" w:rsidRPr="004F261E" w:rsidRDefault="004F261E" w:rsidP="004F261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261E">
        <w:rPr>
          <w:rFonts w:ascii="Times New Roman" w:hAnsi="Times New Roman"/>
          <w:sz w:val="24"/>
          <w:szCs w:val="24"/>
        </w:rPr>
        <w:t>при восстановлении нормативов светового режима в жилых и нежилых помещениях, а так же при нарушении инсоляции в жилых и общественных зданиях, при условии нахождения зеленых насаждений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61E">
        <w:rPr>
          <w:rFonts w:ascii="Times New Roman" w:hAnsi="Times New Roman"/>
          <w:sz w:val="24"/>
          <w:szCs w:val="24"/>
        </w:rPr>
        <w:t>на расстоянии не более 5 (пяти) метров по нормали от ствола дерева до стены здания;</w:t>
      </w:r>
    </w:p>
    <w:p w:rsidR="00291D1C" w:rsidRPr="004F261E" w:rsidRDefault="004F261E" w:rsidP="004F261E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261E">
        <w:rPr>
          <w:rFonts w:ascii="Times New Roman" w:hAnsi="Times New Roman"/>
          <w:sz w:val="24"/>
          <w:szCs w:val="24"/>
        </w:rPr>
        <w:t>при работах по вырубке зеленых насаждений в границах охранных зон инженерных коммуникаций.</w:t>
      </w:r>
    </w:p>
    <w:p w:rsidR="00291D1C" w:rsidRPr="004F261E" w:rsidRDefault="00291D1C" w:rsidP="004F26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заявителем заявления и прилагаемых к нему документов посредством личного обращения составляет 15 минут.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Предельная продолжительность ожидания в очереди при получении заявителем </w:t>
      </w:r>
      <w:r w:rsidRPr="000D0A11">
        <w:rPr>
          <w:rFonts w:ascii="Times New Roman" w:hAnsi="Times New Roman"/>
          <w:sz w:val="24"/>
          <w:szCs w:val="24"/>
        </w:rPr>
        <w:lastRenderedPageBreak/>
        <w:t>результата предоставления муниципальной услуги не должен превышать 15 минут.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 приема и выдачи документов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, многофункциональных центров </w:t>
      </w:r>
      <w:r w:rsidRPr="000D0A11">
        <w:rPr>
          <w:rFonts w:ascii="Times New Roman" w:eastAsia="PMingLiU" w:hAnsi="Times New Roman"/>
          <w:bCs/>
          <w:sz w:val="24"/>
          <w:szCs w:val="24"/>
        </w:rPr>
        <w:t>(далее –</w:t>
      </w:r>
      <w:r w:rsidRPr="000D0A11">
        <w:rPr>
          <w:rFonts w:ascii="Times New Roman" w:hAnsi="Times New Roman"/>
          <w:sz w:val="24"/>
          <w:szCs w:val="24"/>
        </w:rPr>
        <w:t xml:space="preserve"> помещения)</w:t>
      </w:r>
      <w:r w:rsidRPr="000D0A11">
        <w:rPr>
          <w:rFonts w:ascii="Times New Roman" w:eastAsia="PMingLiU" w:hAnsi="Times New Roman"/>
          <w:bCs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291D1C" w:rsidRPr="000D0A11" w:rsidRDefault="00291D1C" w:rsidP="00A264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наименование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города, отдела ЖКХ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центра;</w:t>
      </w:r>
    </w:p>
    <w:p w:rsidR="00291D1C" w:rsidRPr="000D0A11" w:rsidRDefault="00291D1C" w:rsidP="00A264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место нахождения и юридический адрес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центра;</w:t>
      </w:r>
    </w:p>
    <w:p w:rsidR="00291D1C" w:rsidRPr="000D0A11" w:rsidRDefault="00291D1C" w:rsidP="00A264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режим работы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центра;</w:t>
      </w:r>
    </w:p>
    <w:p w:rsidR="00291D1C" w:rsidRPr="000D0A11" w:rsidRDefault="00291D1C" w:rsidP="00A264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номера телефонов для справок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центра;</w:t>
      </w:r>
    </w:p>
    <w:p w:rsidR="00291D1C" w:rsidRPr="000D0A11" w:rsidRDefault="00291D1C" w:rsidP="00A264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адреса официальных сайтов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центра.</w:t>
      </w:r>
    </w:p>
    <w:p w:rsidR="00291D1C" w:rsidRPr="000D0A11" w:rsidRDefault="00291D1C" w:rsidP="00FC62C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Помещения должны предусматривать места для ожидания, информирования и приема заявителей.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помещениях организуется работа справочных окон, в количестве, обеспечивающем потребности заявителей, но не менее одного.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Информационные табло размещаются рядом со входом в помещения таким </w:t>
      </w:r>
      <w:r w:rsidRPr="000D0A11">
        <w:rPr>
          <w:rFonts w:ascii="Times New Roman" w:hAnsi="Times New Roman"/>
          <w:sz w:val="24"/>
          <w:szCs w:val="24"/>
        </w:rPr>
        <w:lastRenderedPageBreak/>
        <w:t>образом, чтобы обеспечить видимость максимально возможному количеству заявителей.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eastAsia="PMingLiU" w:hAnsi="Times New Roman"/>
          <w:sz w:val="24"/>
          <w:szCs w:val="24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eastAsia="PMingLiU" w:hAnsi="Times New Roman"/>
          <w:sz w:val="24"/>
          <w:szCs w:val="24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специалиста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 должна быть размещена на личной информационной табличке и на рабочем месте специалиста.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</w:t>
      </w:r>
      <w:r w:rsidRPr="000D0A11">
        <w:rPr>
          <w:rFonts w:ascii="Times New Roman" w:hAnsi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291D1C" w:rsidRPr="000D0A11" w:rsidRDefault="00291D1C" w:rsidP="00FC62C2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полнота информирования заявителей;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а также его должностных лиц, муниципальных служащих, в ходе предоставления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 взаимодействий с должностными лицами </w:t>
      </w:r>
      <w:r w:rsidR="00FC62C2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многофункциональных центров в том числе: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- при подаче заявления и прилагаемых к нему документов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 многофункциональные центры;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- при получении результата предоставления муниципальной услуги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многофункциональные центры;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- при личном получении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color w:val="FF0000"/>
          <w:sz w:val="24"/>
          <w:szCs w:val="24"/>
        </w:rPr>
        <w:t>,</w:t>
      </w:r>
      <w:r w:rsidRPr="000D0A11">
        <w:rPr>
          <w:rFonts w:ascii="Times New Roman" w:hAnsi="Times New Roman"/>
          <w:sz w:val="24"/>
          <w:szCs w:val="24"/>
        </w:rPr>
        <w:t xml:space="preserve"> многофункциональные центры перечетной ведомости подлежащих вырубке (сносу), обрезке зеленых насаждений и при </w:t>
      </w:r>
      <w:r w:rsidRPr="000D0A11">
        <w:rPr>
          <w:rFonts w:ascii="Times New Roman" w:hAnsi="Times New Roman"/>
          <w:sz w:val="24"/>
          <w:szCs w:val="24"/>
        </w:rPr>
        <w:lastRenderedPageBreak/>
        <w:t>наличии расчета компенсационной стоимости за вырубку (снос) зеленых насаждений и (или) проведения компенсационного озеленения.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FC62C2" w:rsidRPr="000D0A11">
        <w:rPr>
          <w:rFonts w:ascii="Times New Roman" w:hAnsi="Times New Roman"/>
          <w:color w:val="FF0000"/>
          <w:sz w:val="24"/>
          <w:szCs w:val="24"/>
        </w:rPr>
        <w:t>15</w:t>
      </w:r>
      <w:r w:rsidRPr="000D0A11">
        <w:rPr>
          <w:rFonts w:ascii="Times New Roman" w:hAnsi="Times New Roman"/>
          <w:sz w:val="24"/>
          <w:szCs w:val="24"/>
        </w:rPr>
        <w:t xml:space="preserve"> минут.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291D1C" w:rsidRPr="000D0A11" w:rsidRDefault="00291D1C" w:rsidP="00A2648B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Pr="000D0A11">
        <w:rPr>
          <w:rFonts w:ascii="Times New Roman" w:hAnsi="Times New Roman"/>
          <w:sz w:val="24"/>
          <w:szCs w:val="24"/>
        </w:rPr>
        <w:t xml:space="preserve"> </w:t>
      </w:r>
      <w:r w:rsidRPr="000D0A11">
        <w:rPr>
          <w:rFonts w:ascii="Times New Roman" w:hAnsi="Times New Roman"/>
          <w:b/>
          <w:sz w:val="24"/>
          <w:szCs w:val="24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C62C2" w:rsidRPr="000D0A11">
        <w:rPr>
          <w:rFonts w:ascii="Times New Roman" w:hAnsi="Times New Roman"/>
          <w:sz w:val="24"/>
          <w:szCs w:val="24"/>
        </w:rPr>
        <w:t>Администрацией города</w:t>
      </w:r>
      <w:r w:rsidRPr="000D0A11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FC62C2" w:rsidRPr="000D0A11">
        <w:rPr>
          <w:rFonts w:ascii="Times New Roman" w:hAnsi="Times New Roman"/>
          <w:sz w:val="24"/>
          <w:szCs w:val="24"/>
        </w:rPr>
        <w:t xml:space="preserve">Администрацией города </w:t>
      </w:r>
      <w:r w:rsidRPr="000D0A11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FC62C2" w:rsidRPr="000D0A11">
        <w:rPr>
          <w:rFonts w:ascii="Times New Roman" w:hAnsi="Times New Roman"/>
          <w:sz w:val="24"/>
          <w:szCs w:val="24"/>
        </w:rPr>
        <w:t>Администрацией города</w:t>
      </w:r>
      <w:r w:rsidRPr="000D0A11"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Реутов.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 и действия: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документов; 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выдача (направление) акта обследования, перечетной ведомости подлежащих вырубке (сносу), обрезке зеленых насаждений и при наличии расчета компенсационной стоимости за вырубку (снос) зеленых насаждений и (или) проведения компенсационного озеленения;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услуги.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Административные процедуры по приему заявления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в части: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ознакомления с формой заявления, обеспечения доступа к ней для копирования и заполнения в электронном виде;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3) направления заявления и прилагаемых к нему документов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>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заполняет форму заявления в электронном виде и подписывает его электронной </w:t>
      </w:r>
      <w:r w:rsidRPr="000D0A11">
        <w:rPr>
          <w:rFonts w:ascii="Times New Roman" w:hAnsi="Times New Roman"/>
          <w:sz w:val="24"/>
          <w:szCs w:val="24"/>
        </w:rPr>
        <w:lastRenderedPageBreak/>
        <w:t xml:space="preserve">подписью в соответствии с требованиями Федерального </w:t>
      </w:r>
      <w:hyperlink r:id="rId13" w:history="1">
        <w:r w:rsidRPr="000D0A11">
          <w:rPr>
            <w:rFonts w:ascii="Times New Roman" w:hAnsi="Times New Roman"/>
            <w:sz w:val="24"/>
            <w:szCs w:val="24"/>
          </w:rPr>
          <w:t>закона</w:t>
        </w:r>
      </w:hyperlink>
      <w:r w:rsidRPr="000D0A11">
        <w:rPr>
          <w:rFonts w:ascii="Times New Roman" w:hAnsi="Times New Roman"/>
          <w:sz w:val="24"/>
          <w:szCs w:val="24"/>
        </w:rPr>
        <w:t xml:space="preserve"> </w:t>
      </w:r>
      <w:hyperlink r:id="rId14" w:tgtFrame="_blank" w:history="1">
        <w:r w:rsidRPr="000D0A11">
          <w:rPr>
            <w:rFonts w:ascii="Times New Roman" w:hAnsi="Times New Roman"/>
            <w:sz w:val="24"/>
            <w:szCs w:val="24"/>
          </w:rPr>
          <w:t>от 06.04.2011 №63-ФЗ «Об электронной подписи»</w:t>
        </w:r>
      </w:hyperlink>
      <w:r w:rsidRPr="000D0A11">
        <w:rPr>
          <w:rFonts w:ascii="Times New Roman" w:hAnsi="Times New Roman"/>
          <w:sz w:val="24"/>
          <w:szCs w:val="24"/>
        </w:rPr>
        <w:t xml:space="preserve"> и Федерального закона от 27.07.2010 №210-ФЗ «Об организации предоставления государственных и муниципальных услуг».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вправе приложить к заявлению документы, указанные в пунктах 31 и 36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 документы, указанные в пункте 31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36 административного регламента.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(функций) и на Портале государственных и муниципальных услуг (функций) Московской области получение согласия заявителя в соответствии с требованиями статьи 6 </w:t>
      </w:r>
      <w:hyperlink r:id="rId15" w:tgtFrame="_blank" w:history="1">
        <w:r w:rsidRPr="000D0A11">
          <w:rPr>
            <w:rFonts w:ascii="Times New Roman" w:hAnsi="Times New Roman"/>
            <w:sz w:val="24"/>
            <w:szCs w:val="24"/>
          </w:rPr>
          <w:t>Федерального закона от 27.07.2006 №152-ФЗ «О персональных данных</w:t>
        </w:r>
      </w:hyperlink>
      <w:r w:rsidRPr="000D0A11">
        <w:rPr>
          <w:rFonts w:ascii="Times New Roman" w:hAnsi="Times New Roman"/>
          <w:sz w:val="24"/>
          <w:szCs w:val="24"/>
        </w:rPr>
        <w:t>» не требуется.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прилагаемых к нему документов (далее – предварительная запись).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D0A11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FC62C2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eastAsia="PMingLiU" w:hAnsi="Times New Roman"/>
          <w:sz w:val="24"/>
          <w:szCs w:val="24"/>
        </w:rPr>
        <w:t>, многофункциональный центр</w:t>
      </w:r>
      <w:r w:rsidRPr="000D0A11">
        <w:rPr>
          <w:rFonts w:ascii="Times New Roman" w:hAnsi="Times New Roman"/>
          <w:sz w:val="24"/>
          <w:szCs w:val="24"/>
        </w:rPr>
        <w:t>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eastAsia="PMingLiU" w:hAnsi="Times New Roman"/>
          <w:sz w:val="24"/>
          <w:szCs w:val="24"/>
        </w:rPr>
        <w:t xml:space="preserve">по телефонам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, </w:t>
      </w:r>
      <w:r w:rsidRPr="000D0A11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0D0A11">
        <w:rPr>
          <w:rFonts w:ascii="Times New Roman" w:eastAsia="PMingLiU" w:hAnsi="Times New Roman"/>
          <w:bCs/>
          <w:sz w:val="24"/>
          <w:szCs w:val="24"/>
        </w:rPr>
        <w:t>;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eastAsia="PMingLiU" w:hAnsi="Times New Roman"/>
          <w:sz w:val="24"/>
          <w:szCs w:val="24"/>
        </w:rPr>
        <w:t>, многофункционального центра</w:t>
      </w:r>
      <w:r w:rsidRPr="000D0A11">
        <w:rPr>
          <w:rFonts w:ascii="Times New Roman" w:hAnsi="Times New Roman"/>
          <w:sz w:val="24"/>
          <w:szCs w:val="24"/>
        </w:rPr>
        <w:t xml:space="preserve"> в сети Интернет</w:t>
      </w:r>
      <w:r w:rsidRPr="000D0A11">
        <w:rPr>
          <w:rFonts w:ascii="Times New Roman" w:eastAsia="PMingLiU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сообщает следующие данные: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если заявитель – физическое лицо: фамилию, имя, отчество (последнее при наличии);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 xml:space="preserve">если заявитель - юридическое лицо: наименование юридического лица; 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желаемые дату и время представления документов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(при наличии). 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данных, указанных в пункте 90 административного регламента, в книгу записи заявителей, которая ведется на бумажных и (или) электронных носителях.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, многофункционального центра в сети Интернет, </w:t>
      </w:r>
      <w:r w:rsidRPr="000D0A11">
        <w:rPr>
          <w:rFonts w:ascii="Times New Roman" w:hAnsi="Times New Roman"/>
          <w:sz w:val="24"/>
          <w:szCs w:val="24"/>
        </w:rPr>
        <w:lastRenderedPageBreak/>
        <w:t>может распечатать аналог талона-подтверждения.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D0A11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D0A11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 в сети Интернет</w:t>
      </w:r>
      <w:r w:rsidRPr="000D0A11">
        <w:rPr>
          <w:rFonts w:ascii="Times New Roman" w:eastAsia="PMingLiU" w:hAnsi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должностным лицом </w:t>
      </w:r>
      <w:r w:rsidR="00FC62C2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 в зависимости от интенсивности обращений.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D0A11">
        <w:rPr>
          <w:rFonts w:ascii="Times New Roman" w:hAnsi="Times New Roman"/>
          <w:b/>
          <w:sz w:val="24"/>
          <w:szCs w:val="24"/>
        </w:rPr>
        <w:t>.</w:t>
      </w:r>
      <w:r w:rsidRPr="000D0A1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>прием заявления и прилагаемых к нему документов;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регистрация заявления и прилагаемых к нему документов;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прилагаемых к нему документов;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5)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6)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услуги.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Прием заявления и прилагаемых к нему документов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а) в </w:t>
      </w:r>
      <w:r w:rsidR="00F52504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>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 осуществляют специалисты </w:t>
      </w:r>
      <w:r w:rsidR="00F52504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или многофункционального центра, ответственные за прием документов по муниципальной услуге.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 осуществляется в </w:t>
      </w:r>
      <w:r w:rsidRPr="000D0A11">
        <w:rPr>
          <w:rFonts w:ascii="Times New Roman" w:hAnsi="Times New Roman"/>
          <w:sz w:val="24"/>
          <w:szCs w:val="24"/>
        </w:rPr>
        <w:lastRenderedPageBreak/>
        <w:t xml:space="preserve">многофункциональных центрах в соответствии с соглашениями о взаимодействии между </w:t>
      </w:r>
      <w:r w:rsidR="00F52504" w:rsidRPr="000D0A11">
        <w:rPr>
          <w:rFonts w:ascii="Times New Roman" w:hAnsi="Times New Roman"/>
          <w:sz w:val="24"/>
          <w:szCs w:val="24"/>
        </w:rPr>
        <w:t>Администрацией города</w:t>
      </w:r>
      <w:r w:rsidRPr="000D0A11">
        <w:rPr>
          <w:rFonts w:ascii="Times New Roman" w:hAnsi="Times New Roman"/>
          <w:sz w:val="24"/>
          <w:szCs w:val="24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F52504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, многофункциональный центр специалист </w:t>
      </w:r>
      <w:r w:rsidR="00F52504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центра, ответственный за прием документов по муниципальной услуге, осуществляет следующую последовательность действий: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291D1C" w:rsidRPr="000D0A11" w:rsidRDefault="00291D1C" w:rsidP="00A2648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31 административного регламента, и наличие их оригиналов;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4) </w:t>
      </w:r>
      <w:r w:rsidRPr="000D0A11">
        <w:rPr>
          <w:rFonts w:ascii="Times New Roman" w:hAnsi="Times New Roman"/>
          <w:sz w:val="24"/>
          <w:szCs w:val="24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8) </w:t>
      </w:r>
      <w:r w:rsidRPr="000D0A11">
        <w:rPr>
          <w:rFonts w:ascii="Times New Roman" w:hAnsi="Times New Roman"/>
          <w:sz w:val="24"/>
          <w:szCs w:val="24"/>
        </w:rPr>
        <w:t>вручает заявителю копию описи с отметкой о дате приема заявления и прилагаемых к нему документов.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пункте 102 административного регламента, осуществляет следующие действия: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1) проверяет комплектность прилагаемых документов </w:t>
      </w:r>
      <w:r w:rsidRPr="000D0A11">
        <w:rPr>
          <w:rFonts w:ascii="Times New Roman" w:hAnsi="Times New Roman"/>
          <w:color w:val="000000"/>
          <w:sz w:val="24"/>
          <w:szCs w:val="24"/>
        </w:rPr>
        <w:t>на соответствие перечню документов, предусмотренных пунктом 36 административного регламента</w:t>
      </w:r>
      <w:r w:rsidRPr="000D0A11">
        <w:rPr>
          <w:rFonts w:ascii="Times New Roman" w:hAnsi="Times New Roman"/>
          <w:sz w:val="24"/>
          <w:szCs w:val="24"/>
        </w:rPr>
        <w:t>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</w:t>
      </w:r>
      <w:r w:rsidRPr="000D0A11">
        <w:rPr>
          <w:rFonts w:ascii="Times New Roman" w:hAnsi="Times New Roman"/>
          <w:sz w:val="24"/>
          <w:szCs w:val="24"/>
          <w:lang w:val="en-US"/>
        </w:rPr>
        <w:t> </w:t>
      </w:r>
      <w:r w:rsidRPr="000D0A11">
        <w:rPr>
          <w:rFonts w:ascii="Times New Roman" w:hAnsi="Times New Roman"/>
          <w:sz w:val="24"/>
          <w:szCs w:val="24"/>
        </w:rPr>
        <w:t xml:space="preserve">при наличии всех документов и сведений, предусмотренных пунктом 31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F52504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color w:val="FF0000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многофункционального центра, ответственный за организацию направления заявления и прилагаемых к нему документов в </w:t>
      </w:r>
      <w:r w:rsidR="00F52504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, организует передачу заявления и прилагаемых к нему документов в </w:t>
      </w:r>
      <w:r w:rsidR="00F52504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F52504" w:rsidRPr="000D0A11">
        <w:rPr>
          <w:rFonts w:ascii="Times New Roman" w:hAnsi="Times New Roman"/>
          <w:color w:val="FF0000"/>
          <w:sz w:val="24"/>
          <w:szCs w:val="24"/>
        </w:rPr>
        <w:t>15</w:t>
      </w:r>
      <w:r w:rsidRPr="000D0A11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F52504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, многофункционального центра, </w:t>
      </w:r>
      <w:r w:rsidRPr="000D0A11">
        <w:rPr>
          <w:rFonts w:ascii="Times New Roman" w:hAnsi="Times New Roman"/>
          <w:color w:val="000000"/>
          <w:sz w:val="24"/>
          <w:szCs w:val="24"/>
        </w:rPr>
        <w:t>ответственный за прием документов по муниципальной услуге, консультирует заявителя по вопросам заполнения заявления.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F52504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 посредством почтового отправления специалист </w:t>
      </w:r>
      <w:r w:rsidR="00F52504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ответственный за прием документов по муниципальной услуге, осуществляет действия согласно пункту 102 </w:t>
      </w:r>
      <w:r w:rsidRPr="000D0A11">
        <w:rPr>
          <w:rFonts w:ascii="Times New Roman" w:hAnsi="Times New Roman"/>
          <w:sz w:val="24"/>
          <w:szCs w:val="24"/>
        </w:rPr>
        <w:lastRenderedPageBreak/>
        <w:t>административного регламента, кроме действий, предусмотренных подпунктами 2, 4 пункта 102 административного регламента.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В случае поступления заявления и прилагаемых к нему документов (при наличии) в электронной форме</w:t>
      </w:r>
      <w:r w:rsidRPr="000D0A11">
        <w:rPr>
          <w:rFonts w:ascii="Times New Roman" w:hAnsi="Times New Roman"/>
          <w:sz w:val="24"/>
          <w:szCs w:val="24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</w:t>
      </w:r>
      <w:r w:rsidR="00F52504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ответственный за прием документов по муниципальной услуге, </w:t>
      </w:r>
      <w:r w:rsidRPr="000D0A11">
        <w:rPr>
          <w:rFonts w:ascii="Times New Roman" w:hAnsi="Times New Roman"/>
          <w:color w:val="000000"/>
          <w:sz w:val="24"/>
          <w:szCs w:val="24"/>
        </w:rPr>
        <w:t>осуществляет следующую последовательность действий: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1) просматривает электронные образы заявления и прилагаемых к нему документов;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3) фиксирует дату получения заявления и прилагаемых к нему документов;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4) в случае если </w:t>
      </w:r>
      <w:r w:rsidRPr="000D0A11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0D0A11">
        <w:rPr>
          <w:rFonts w:ascii="Times New Roman" w:hAnsi="Times New Roman"/>
          <w:sz w:val="24"/>
          <w:szCs w:val="24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0D0A11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0D0A11">
        <w:rPr>
          <w:rFonts w:ascii="Times New Roman" w:hAnsi="Times New Roman"/>
          <w:sz w:val="24"/>
          <w:szCs w:val="24"/>
        </w:rPr>
        <w:t xml:space="preserve">, подписанные электронной подписью, либо представить в </w:t>
      </w:r>
      <w:r w:rsidR="00F52504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 31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5) в случае если </w:t>
      </w:r>
      <w:r w:rsidRPr="000D0A11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0D0A11">
        <w:rPr>
          <w:rFonts w:ascii="Times New Roman" w:hAnsi="Times New Roman"/>
          <w:sz w:val="24"/>
          <w:szCs w:val="24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0D0A11">
        <w:rPr>
          <w:rFonts w:ascii="Times New Roman" w:hAnsi="Times New Roman"/>
          <w:color w:val="000000"/>
          <w:sz w:val="24"/>
          <w:szCs w:val="24"/>
        </w:rPr>
        <w:t>заявления и прилагаемых к нему документов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заявления и прилагаемых к нему документов не превышает 2 календарных дней</w:t>
      </w:r>
      <w:r w:rsidRPr="000D0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0A11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Pr="000D0A11">
        <w:rPr>
          <w:rFonts w:ascii="Times New Roman" w:hAnsi="Times New Roman"/>
          <w:sz w:val="24"/>
          <w:szCs w:val="24"/>
        </w:rPr>
        <w:t xml:space="preserve">поступления заявления и прилагаемых к нему документов в </w:t>
      </w:r>
      <w:r w:rsidR="00F52504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 или многофункциональный центр</w:t>
      </w:r>
      <w:r w:rsidRPr="000D0A11">
        <w:rPr>
          <w:rFonts w:ascii="Times New Roman" w:hAnsi="Times New Roman"/>
          <w:color w:val="000000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1) в </w:t>
      </w:r>
      <w:r w:rsidR="00F52504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– передача заявления и прилагаемых к нему документов специалисту </w:t>
      </w:r>
      <w:r w:rsidR="00FE5E71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услуге;</w:t>
      </w:r>
    </w:p>
    <w:p w:rsidR="00291D1C" w:rsidRPr="000D0A11" w:rsidRDefault="00291D1C" w:rsidP="00A26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в многофункциональных центрах:</w:t>
      </w:r>
    </w:p>
    <w:p w:rsidR="00291D1C" w:rsidRPr="000D0A11" w:rsidRDefault="00291D1C" w:rsidP="00A26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а) при отсутствии одного или более документов, предусмотренных пунктом 36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291D1C" w:rsidRPr="000D0A11" w:rsidRDefault="00291D1C" w:rsidP="00A26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б) при наличии всех документов, предусмотренных пунктом 36 административного регламента, – передача заявления и прилагаемых к нему документов в </w:t>
      </w:r>
      <w:r w:rsidR="00FE5E71" w:rsidRPr="000D0A11">
        <w:rPr>
          <w:rFonts w:ascii="Times New Roman" w:hAnsi="Times New Roman"/>
          <w:sz w:val="24"/>
          <w:szCs w:val="24"/>
        </w:rPr>
        <w:t>отдел ЖКХ.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 w:rsidRPr="000D0A11">
        <w:rPr>
          <w:rFonts w:ascii="Times New Roman" w:hAnsi="Times New Roman"/>
          <w:color w:val="000000"/>
          <w:sz w:val="24"/>
          <w:szCs w:val="24"/>
        </w:rPr>
        <w:t>заявления и прилагаемых к нему документов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Регистрация заявления и прилагаемых к нему документов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</w:t>
      </w:r>
      <w:r w:rsidR="00FE5E71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</w:t>
      </w:r>
      <w:r w:rsidR="007B1297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ответственный за регистрацию документов по муниципальной услуге, осуществляет регистрацию заявления и прилагаемых к нему </w:t>
      </w:r>
      <w:r w:rsidRPr="000D0A11">
        <w:rPr>
          <w:rFonts w:ascii="Times New Roman" w:hAnsi="Times New Roman"/>
          <w:sz w:val="24"/>
          <w:szCs w:val="24"/>
        </w:rPr>
        <w:lastRenderedPageBreak/>
        <w:t xml:space="preserve">документов в соответствии с порядком делопроизводства, установленным </w:t>
      </w:r>
      <w:r w:rsidR="007B1297" w:rsidRPr="000D0A11">
        <w:rPr>
          <w:rFonts w:ascii="Times New Roman" w:hAnsi="Times New Roman"/>
          <w:sz w:val="24"/>
          <w:szCs w:val="24"/>
        </w:rPr>
        <w:t>в 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B129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7B1297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</w:t>
      </w:r>
      <w:r w:rsidR="007B1297" w:rsidRPr="000D0A11">
        <w:rPr>
          <w:rFonts w:ascii="Times New Roman" w:hAnsi="Times New Roman"/>
          <w:sz w:val="24"/>
          <w:szCs w:val="24"/>
        </w:rPr>
        <w:t>Администрацию города.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7B1297" w:rsidRPr="000D0A11">
        <w:rPr>
          <w:rFonts w:ascii="Times New Roman" w:hAnsi="Times New Roman"/>
          <w:sz w:val="24"/>
          <w:szCs w:val="24"/>
        </w:rPr>
        <w:t xml:space="preserve">Администрацией города </w:t>
      </w:r>
      <w:r w:rsidRPr="000D0A11">
        <w:rPr>
          <w:rFonts w:ascii="Times New Roman" w:hAnsi="Times New Roman"/>
          <w:sz w:val="24"/>
          <w:szCs w:val="24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7B1297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7B129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направляются на рассмотрение специалисту </w:t>
      </w:r>
      <w:r w:rsidR="007B1297" w:rsidRPr="000D0A11">
        <w:rPr>
          <w:rFonts w:ascii="Times New Roman" w:hAnsi="Times New Roman"/>
          <w:sz w:val="24"/>
          <w:szCs w:val="24"/>
        </w:rPr>
        <w:t xml:space="preserve">отдела ЖКХ, </w:t>
      </w:r>
      <w:r w:rsidRPr="000D0A11">
        <w:rPr>
          <w:rFonts w:ascii="Times New Roman" w:hAnsi="Times New Roman"/>
          <w:sz w:val="24"/>
          <w:szCs w:val="24"/>
        </w:rPr>
        <w:t>ответственному за предоставление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регистрации заявления и прилагаемых к нему документов не превышает 2 рабочих дней</w:t>
      </w:r>
      <w:r w:rsidRPr="000D0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0A11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Pr="000D0A11">
        <w:rPr>
          <w:rFonts w:ascii="Times New Roman" w:hAnsi="Times New Roman"/>
          <w:sz w:val="24"/>
          <w:szCs w:val="24"/>
        </w:rPr>
        <w:t>поступления заявления и прилагаемых к нему документов к специалисту</w:t>
      </w:r>
      <w:r w:rsidR="007B1297" w:rsidRPr="000D0A11">
        <w:rPr>
          <w:rFonts w:ascii="Times New Roman" w:hAnsi="Times New Roman"/>
          <w:sz w:val="24"/>
          <w:szCs w:val="24"/>
        </w:rPr>
        <w:t xml:space="preserve"> отдела ЖКХ</w:t>
      </w:r>
      <w:r w:rsidRPr="000D0A11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D0A11">
        <w:rPr>
          <w:rFonts w:ascii="Times New Roman" w:hAnsi="Times New Roman"/>
          <w:color w:val="000000"/>
          <w:sz w:val="24"/>
          <w:szCs w:val="24"/>
        </w:rPr>
        <w:t>.</w:t>
      </w:r>
      <w:r w:rsidRPr="000D0A11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7B1297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7B1297" w:rsidRPr="000D0A11">
        <w:rPr>
          <w:rFonts w:ascii="Times New Roman" w:hAnsi="Times New Roman"/>
          <w:sz w:val="24"/>
          <w:szCs w:val="24"/>
        </w:rPr>
        <w:t>Администрация города</w:t>
      </w:r>
      <w:r w:rsidRPr="000D0A11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B129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прилагаемых к нему документов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</w:t>
      </w:r>
      <w:r w:rsidR="007B1297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</w:t>
      </w:r>
      <w:r w:rsidR="007B1297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 проверяет комплектность прилагаемых к заявлению документов на соответствие перечням документов, предусмотренных пунктами 31 и 36 административного регламента;</w:t>
      </w:r>
    </w:p>
    <w:p w:rsidR="00291D1C" w:rsidRPr="000D0A11" w:rsidRDefault="00291D1C" w:rsidP="00A26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3) при отсутствии одного или более документов из перечня документов, предусмотренных пунктом 31 административного регламента, а так же при выявлении в </w:t>
      </w:r>
      <w:r w:rsidRPr="000D0A11">
        <w:rPr>
          <w:rFonts w:ascii="Times New Roman" w:hAnsi="Times New Roman"/>
          <w:sz w:val="24"/>
          <w:szCs w:val="24"/>
        </w:rPr>
        <w:lastRenderedPageBreak/>
        <w:t xml:space="preserve">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7B1297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7 настоящего административного регламента, или в случае, если текст в запросе о предоставлении муниципальной услуги не поддается прочтению либо отсутствует, готовит проект письма об отказе в выдаче разрешения на вырубку (снос), обрезку зеленых насаждений, осуществляет его передачу на подпись должностному лицу </w:t>
      </w:r>
      <w:r w:rsidR="007B1297" w:rsidRPr="000D0A11">
        <w:rPr>
          <w:rFonts w:ascii="Times New Roman" w:hAnsi="Times New Roman"/>
          <w:sz w:val="24"/>
          <w:szCs w:val="24"/>
        </w:rPr>
        <w:t xml:space="preserve">отдела ЖКХ </w:t>
      </w:r>
      <w:r w:rsidRPr="000D0A11">
        <w:rPr>
          <w:rFonts w:ascii="Times New Roman" w:hAnsi="Times New Roman"/>
          <w:sz w:val="24"/>
          <w:szCs w:val="24"/>
        </w:rPr>
        <w:t>и осуществляет дальнейшие действия в порядке, установленном пунктами 157 и 158 административного регламента.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91D1C" w:rsidRPr="000D0A11" w:rsidRDefault="00291D1C" w:rsidP="00A26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5) направляет специалисту </w:t>
      </w:r>
      <w:r w:rsidR="007B1297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91D1C" w:rsidRPr="000D0A11" w:rsidRDefault="00291D1C" w:rsidP="00A26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6) в случае наличия полного комплекта документов, предусмотренных пунктами 31 и 36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</w:t>
      </w:r>
      <w:r w:rsidR="007B1297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обработке и предварительному рассмотрению заявления и прилагаемых к нему документов является: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1) передача специалисту </w:t>
      </w:r>
      <w:r w:rsidR="007B1297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2) передача проекта письма об отказе в выдаче разрешения на вырубку (снос), обрезку зеленых насаждений на подпись должностному лицу </w:t>
      </w:r>
      <w:r w:rsidR="007B129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7B1297" w:rsidRPr="000D0A11">
        <w:rPr>
          <w:rFonts w:ascii="Times New Roman" w:hAnsi="Times New Roman"/>
          <w:sz w:val="24"/>
          <w:szCs w:val="24"/>
        </w:rPr>
        <w:t>Администрация города</w:t>
      </w:r>
      <w:r w:rsidRPr="000D0A11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 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91D1C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проект письма об отказе в выдаче разрешения на вырубку (снос), обрезку зеленых насаждений.</w:t>
      </w:r>
    </w:p>
    <w:p w:rsidR="00C070C8" w:rsidRPr="000D0A11" w:rsidRDefault="00C070C8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</w:t>
      </w:r>
      <w:r w:rsidR="007B1297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bCs/>
          <w:sz w:val="24"/>
          <w:szCs w:val="24"/>
        </w:rPr>
        <w:t xml:space="preserve">, </w:t>
      </w:r>
      <w:r w:rsidRPr="000D0A11">
        <w:rPr>
          <w:rFonts w:ascii="Times New Roman" w:hAnsi="Times New Roman"/>
          <w:sz w:val="24"/>
          <w:szCs w:val="24"/>
        </w:rPr>
        <w:t>многофункциональный центр</w:t>
      </w:r>
      <w:r w:rsidRPr="000D0A11">
        <w:rPr>
          <w:rFonts w:ascii="Times New Roman" w:hAnsi="Times New Roman"/>
          <w:bCs/>
          <w:sz w:val="24"/>
          <w:szCs w:val="24"/>
        </w:rPr>
        <w:t xml:space="preserve"> </w:t>
      </w:r>
      <w:r w:rsidRPr="000D0A11">
        <w:rPr>
          <w:rFonts w:ascii="Times New Roman" w:hAnsi="Times New Roman"/>
          <w:sz w:val="24"/>
          <w:szCs w:val="24"/>
        </w:rPr>
        <w:t>хотя бы одного из документов, указанных в пункте 36 административного регламента</w:t>
      </w:r>
      <w:r w:rsidRPr="000D0A11">
        <w:rPr>
          <w:rFonts w:ascii="Times New Roman" w:hAnsi="Times New Roman"/>
          <w:bCs/>
          <w:sz w:val="24"/>
          <w:szCs w:val="24"/>
        </w:rPr>
        <w:t xml:space="preserve">. 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Межведомственный запрос </w:t>
      </w:r>
      <w:r w:rsidRPr="000D0A11">
        <w:rPr>
          <w:rFonts w:ascii="Times New Roman" w:hAnsi="Times New Roman"/>
          <w:bCs/>
          <w:sz w:val="24"/>
          <w:szCs w:val="24"/>
          <w:shd w:val="clear" w:color="auto" w:fill="FFFFFF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0D0A11">
        <w:rPr>
          <w:rFonts w:ascii="Times New Roman" w:hAnsi="Times New Roman"/>
          <w:bCs/>
          <w:sz w:val="24"/>
          <w:szCs w:val="24"/>
        </w:rPr>
        <w:t xml:space="preserve"> в предоставлении муниципальной услуги (далее –</w:t>
      </w:r>
      <w:r w:rsidRPr="000D0A11">
        <w:rPr>
          <w:rFonts w:ascii="Times New Roman" w:hAnsi="Times New Roman"/>
          <w:sz w:val="24"/>
          <w:szCs w:val="24"/>
        </w:rPr>
        <w:t xml:space="preserve"> межведомственный запрос) осуществляется специалистом </w:t>
      </w:r>
      <w:r w:rsidR="007B1297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 xml:space="preserve">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bCs/>
          <w:sz w:val="24"/>
          <w:szCs w:val="24"/>
        </w:rPr>
        <w:t xml:space="preserve">Формирование и направление межведомственных </w:t>
      </w:r>
      <w:r w:rsidRPr="000D0A1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запросов </w:t>
      </w:r>
      <w:r w:rsidRPr="000D0A11">
        <w:rPr>
          <w:rFonts w:ascii="Times New Roman" w:hAnsi="Times New Roman"/>
          <w:sz w:val="24"/>
          <w:szCs w:val="24"/>
        </w:rPr>
        <w:t>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0D0A11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16" w:history="1">
        <w:r w:rsidRPr="000D0A11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0D0A11">
        <w:rPr>
          <w:rFonts w:ascii="Times New Roman" w:hAnsi="Times New Roman"/>
          <w:sz w:val="24"/>
          <w:szCs w:val="24"/>
        </w:rPr>
        <w:t xml:space="preserve">, по каналам системы </w:t>
      </w:r>
      <w:r w:rsidRPr="000D0A11">
        <w:rPr>
          <w:rFonts w:ascii="Times New Roman" w:hAnsi="Times New Roman"/>
          <w:bCs/>
          <w:sz w:val="24"/>
          <w:szCs w:val="24"/>
        </w:rPr>
        <w:t>межведомственного</w:t>
      </w:r>
      <w:r w:rsidRPr="000D0A11">
        <w:rPr>
          <w:rFonts w:ascii="Times New Roman" w:hAnsi="Times New Roman"/>
          <w:sz w:val="24"/>
          <w:szCs w:val="24"/>
        </w:rPr>
        <w:t xml:space="preserve"> электронного взаимодействия (далее – СМЭВ).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6) контактную информацию для направления ответа на межведомственный запрос;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7) дату направления межведомственного запроса;</w:t>
      </w:r>
    </w:p>
    <w:p w:rsidR="00291D1C" w:rsidRPr="000D0A11" w:rsidRDefault="00291D1C" w:rsidP="00A264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8) 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9) информацию о факте получения согласия, предусмотренного частью 5 статьи 7 </w:t>
      </w:r>
      <w:r w:rsidRPr="000D0A11">
        <w:rPr>
          <w:rFonts w:ascii="Times New Roman" w:hAnsi="Times New Roman"/>
          <w:color w:val="000000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Направление межведомственных запросов допускается только в целях, связанных с предоставлением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Максимальный срок формирования и направления межведомственных запросов </w:t>
      </w:r>
      <w:r w:rsidRPr="000D0A11">
        <w:rPr>
          <w:rFonts w:ascii="Times New Roman" w:hAnsi="Times New Roman"/>
          <w:sz w:val="24"/>
          <w:szCs w:val="24"/>
        </w:rPr>
        <w:lastRenderedPageBreak/>
        <w:t>составляет 1 рабочий день.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подготовке межведомственных запросов специалист </w:t>
      </w:r>
      <w:r w:rsidR="007B1297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7B1297" w:rsidRPr="000D0A11">
        <w:rPr>
          <w:rFonts w:ascii="Times New Roman" w:hAnsi="Times New Roman"/>
          <w:sz w:val="24"/>
          <w:szCs w:val="24"/>
        </w:rPr>
        <w:t>Администрация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многофункциональный центр направляет межведомственные запросы в:</w:t>
      </w:r>
    </w:p>
    <w:p w:rsidR="00291D1C" w:rsidRPr="000D0A11" w:rsidRDefault="00291D1C" w:rsidP="00A264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а) Управление Федеральной налоговой службы России по Московской области в целях 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б) Управление Федеральной службы государственной регистрации, кадастра и картографии по Московской области в целях получения выписки из Единого государственного реестра прав на недвижимое имущество и сделок с ним о правах на земельный участок;</w:t>
      </w:r>
    </w:p>
    <w:p w:rsidR="00291D1C" w:rsidRPr="000D0A11" w:rsidRDefault="00291D1C" w:rsidP="00A26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в) орган местного самоуправления муниципального образования Московской области в целях получения копии разрешения на производство земляных работ или копии разрешения на строительство.</w:t>
      </w:r>
    </w:p>
    <w:p w:rsidR="00291D1C" w:rsidRPr="000D0A11" w:rsidRDefault="00C070C8" w:rsidP="00A264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D1C" w:rsidRPr="000D0A11">
        <w:rPr>
          <w:rFonts w:ascii="Times New Roman" w:hAnsi="Times New Roman"/>
          <w:color w:val="000000"/>
          <w:sz w:val="24"/>
          <w:szCs w:val="24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</w:t>
      </w:r>
      <w:r w:rsidR="007B129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случае направления межведомственного запроса специалистом </w:t>
      </w:r>
      <w:r w:rsidR="007B1297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7B1297" w:rsidRPr="000D0A11">
        <w:rPr>
          <w:rFonts w:ascii="Times New Roman" w:hAnsi="Times New Roman"/>
          <w:sz w:val="24"/>
          <w:szCs w:val="24"/>
        </w:rPr>
        <w:t>отдел ЖКХ</w:t>
      </w:r>
      <w:r w:rsidRPr="000D0A11">
        <w:rPr>
          <w:rFonts w:ascii="Times New Roman" w:hAnsi="Times New Roman"/>
          <w:sz w:val="24"/>
          <w:szCs w:val="24"/>
        </w:rPr>
        <w:t>, в течение 1 рабочего дня с момента поступления ответа на межведомственный запрос.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случае направления межведомственного запроса специалистом многофункционального центра,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7B1297" w:rsidRPr="000D0A11">
        <w:rPr>
          <w:rFonts w:ascii="Times New Roman" w:hAnsi="Times New Roman"/>
          <w:sz w:val="24"/>
          <w:szCs w:val="24"/>
        </w:rPr>
        <w:t>отдел ЖКХ</w:t>
      </w:r>
      <w:r w:rsidRPr="000D0A11">
        <w:rPr>
          <w:rFonts w:ascii="Times New Roman" w:hAnsi="Times New Roman"/>
          <w:sz w:val="24"/>
          <w:szCs w:val="24"/>
        </w:rPr>
        <w:t>, в течение 1 рабочего дня с момента поступления ответа на межведомственный запрос.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случае не поступления ответов на межведомственные запросы в установленный срок </w:t>
      </w:r>
      <w:r w:rsidR="007B1297" w:rsidRPr="000D0A11">
        <w:rPr>
          <w:rFonts w:ascii="Times New Roman" w:hAnsi="Times New Roman"/>
          <w:sz w:val="24"/>
          <w:szCs w:val="24"/>
        </w:rPr>
        <w:t>Администрация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многофункциональный центр принимаются меры, предусмотренные законодательством Российской Федерации.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случае исполнения административной процедуры </w:t>
      </w:r>
      <w:r w:rsidRPr="000D0A11">
        <w:rPr>
          <w:rFonts w:ascii="Times New Roman" w:hAnsi="Times New Roman"/>
          <w:bCs/>
          <w:sz w:val="24"/>
          <w:szCs w:val="24"/>
        </w:rPr>
        <w:t xml:space="preserve">по формированию и направлению межведомственных запросов в </w:t>
      </w:r>
      <w:r w:rsidRPr="000D0A11">
        <w:rPr>
          <w:rFonts w:ascii="Times New Roman" w:hAnsi="Times New Roman"/>
          <w:sz w:val="24"/>
          <w:szCs w:val="24"/>
        </w:rPr>
        <w:t xml:space="preserve">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</w:t>
      </w:r>
      <w:r w:rsidR="007B1297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 xml:space="preserve">, организует передачу заявления и прилагаемых к нему документов, сведений, полученных в рамках межведомственного информационного взаимодействия, в </w:t>
      </w:r>
      <w:r w:rsidR="007B1297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</w:t>
      </w:r>
      <w:r w:rsidRPr="000D0A11">
        <w:rPr>
          <w:rFonts w:ascii="Times New Roman" w:hAnsi="Times New Roman"/>
          <w:color w:val="000000"/>
          <w:sz w:val="24"/>
          <w:szCs w:val="24"/>
        </w:rPr>
        <w:t xml:space="preserve">федеральными </w:t>
      </w:r>
      <w:r w:rsidRPr="000D0A11">
        <w:rPr>
          <w:rFonts w:ascii="Times New Roman" w:hAnsi="Times New Roman"/>
          <w:color w:val="000000"/>
          <w:sz w:val="24"/>
          <w:szCs w:val="24"/>
        </w:rPr>
        <w:lastRenderedPageBreak/>
        <w:t>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1) в многофункциональных центрах при наличии всех документов, предусмотренных пунктом 36 административного регламента – передача заявления и прилагаемых к нему документов специалисту </w:t>
      </w:r>
      <w:r w:rsidR="007B1297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2) в </w:t>
      </w:r>
      <w:r w:rsidR="007B129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</w:t>
      </w:r>
      <w:r w:rsidR="007B1297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7B1297" w:rsidRPr="000D0A11">
        <w:rPr>
          <w:rFonts w:ascii="Times New Roman" w:hAnsi="Times New Roman"/>
          <w:sz w:val="24"/>
          <w:szCs w:val="24"/>
        </w:rPr>
        <w:t xml:space="preserve">Администрация города </w:t>
      </w:r>
      <w:r w:rsidRPr="000D0A11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системе </w:t>
      </w:r>
      <w:r w:rsidR="007B1297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многофункционального центра.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передача специалисту</w:t>
      </w:r>
      <w:r w:rsidR="007B1297" w:rsidRPr="000D0A11">
        <w:rPr>
          <w:rFonts w:ascii="Times New Roman" w:hAnsi="Times New Roman"/>
          <w:sz w:val="24"/>
          <w:szCs w:val="24"/>
        </w:rPr>
        <w:t xml:space="preserve"> отдела ЖКХ</w:t>
      </w:r>
      <w:r w:rsidRPr="000D0A11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пакета документов, указанных в пунктах 31 и 36 административного регламента.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40 административного регламента.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</w:t>
      </w:r>
      <w:r w:rsidR="007B1297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в течение </w:t>
      </w:r>
      <w:r w:rsidR="007B1297" w:rsidRPr="000D0A11">
        <w:rPr>
          <w:rFonts w:ascii="Times New Roman" w:hAnsi="Times New Roman"/>
          <w:sz w:val="24"/>
          <w:szCs w:val="24"/>
        </w:rPr>
        <w:t>5</w:t>
      </w:r>
      <w:r w:rsidRPr="000D0A11">
        <w:rPr>
          <w:rFonts w:ascii="Times New Roman" w:hAnsi="Times New Roman"/>
          <w:sz w:val="24"/>
          <w:szCs w:val="24"/>
        </w:rPr>
        <w:t xml:space="preserve"> календарных дней с даты поступления к нему полного пакета документов, указанных в пунктах 31 и 36 административного регламента, осуществляет следующую последовательность действий: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1) проверяет заявление и прилагаемые к нему документы на наличие оснований, указанных в пункте 40 административного регламента; 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0D0A11">
        <w:rPr>
          <w:rFonts w:ascii="Times New Roman" w:hAnsi="Times New Roman"/>
          <w:color w:val="000000"/>
          <w:sz w:val="24"/>
          <w:szCs w:val="24"/>
        </w:rPr>
        <w:t>указанных в пункте 40 администра</w:t>
      </w:r>
      <w:r w:rsidRPr="000D0A11">
        <w:rPr>
          <w:rFonts w:ascii="Times New Roman" w:hAnsi="Times New Roman"/>
          <w:sz w:val="24"/>
          <w:szCs w:val="24"/>
        </w:rPr>
        <w:t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40 административного регламента, подготавливает).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</w:t>
      </w:r>
      <w:r w:rsidR="0018697B">
        <w:rPr>
          <w:rFonts w:ascii="Times New Roman" w:hAnsi="Times New Roman"/>
          <w:sz w:val="24"/>
          <w:szCs w:val="24"/>
        </w:rPr>
        <w:t>начальнику отдела ЖКХ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получении заключения об отсутствии оснований для отказа в предоставлении </w:t>
      </w:r>
      <w:r w:rsidRPr="000D0A11">
        <w:rPr>
          <w:rFonts w:ascii="Times New Roman" w:hAnsi="Times New Roman"/>
          <w:sz w:val="24"/>
          <w:szCs w:val="24"/>
        </w:rPr>
        <w:lastRenderedPageBreak/>
        <w:t xml:space="preserve">муниципальной услуги </w:t>
      </w:r>
      <w:r w:rsidR="0018697B">
        <w:rPr>
          <w:rFonts w:ascii="Times New Roman" w:hAnsi="Times New Roman"/>
          <w:sz w:val="24"/>
          <w:szCs w:val="24"/>
        </w:rPr>
        <w:t>начальник отдела</w:t>
      </w:r>
      <w:r w:rsidRPr="000D0A11">
        <w:rPr>
          <w:rFonts w:ascii="Times New Roman" w:hAnsi="Times New Roman"/>
          <w:sz w:val="24"/>
          <w:szCs w:val="24"/>
        </w:rPr>
        <w:t xml:space="preserve"> осуществляет следующую последовательность действий: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1) проводит обследование участка с предполагаемыми к вырубке (сносу), обрезке зелеными насаждениями;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составляет акт обследования и перечетную ведомость подлежащих вырубке (сносу), обрезке зеленых насаждений, содержащие сведения о количественном и породном составе, диаметре и состоянии зеленых насаждений, и выдает (направляет) их заявителю;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3) в случае необходимости производит расчет компенсационной стоимости за вырубку (снос) зеленых насаждений и (или) проведения компенсационного озеленения и выдает (направляет) его заявителю.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Расчет компенсационной стоимости за вырубку (снос) зеленых насаждений содержит сумму, подлежащую уплате заявителем, ее расчет и  банковские реквизиты, по которым должна быть перечислена указанная сумма.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Выдача (направление) заявителю акта обследования, перечетной ведомости подлежащих вырубке (сносу), обрезке зеленых насаждений и при наличии расчета компенсационной стоимости за вырубку (снос) зеленых насаждений и (или) проведения компенсационного озеленения осуществляется способом, указанным в заявлении, в том числе: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 xml:space="preserve">при личном обращении в </w:t>
      </w:r>
      <w:r w:rsidR="005C3D8F" w:rsidRPr="000D0A11">
        <w:rPr>
          <w:sz w:val="24"/>
          <w:szCs w:val="24"/>
        </w:rPr>
        <w:t>Администрацию города</w:t>
      </w:r>
      <w:r w:rsidRPr="000D0A11">
        <w:rPr>
          <w:sz w:val="24"/>
          <w:szCs w:val="24"/>
        </w:rPr>
        <w:t>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при личном обращении в многофункциональный центр;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посредством заказного почтового отправления с уведомлением о вручении;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 получении заключения о наличии оснований для отказа в предоставлении муниципальной услуги обследование участка с предполагаемыми к вырубке (сносу), обрезке зелеными насаждениями не проводится.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 результатам рассмотрения заявления и прилагаемых к нему документов, заключения об отсутствии (наличии) оснований для отказа в предоставлении муниципальной услуги, акта обследования и перечетной ведомости подлежащих вырубке (сносу), обрезке зеленых насаждений принимает</w:t>
      </w:r>
      <w:r w:rsidR="00190DA1">
        <w:rPr>
          <w:rFonts w:ascii="Times New Roman" w:hAnsi="Times New Roman"/>
          <w:sz w:val="24"/>
          <w:szCs w:val="24"/>
        </w:rPr>
        <w:t>ся</w:t>
      </w:r>
      <w:r w:rsidRPr="000D0A11">
        <w:rPr>
          <w:rFonts w:ascii="Times New Roman" w:hAnsi="Times New Roman"/>
          <w:sz w:val="24"/>
          <w:szCs w:val="24"/>
        </w:rPr>
        <w:t xml:space="preserve"> решение о предоставлении (об отказе в предоставлении) муниципальной услуги.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Решение о </w:t>
      </w:r>
      <w:bookmarkStart w:id="1" w:name="OLE_LINK1"/>
      <w:bookmarkStart w:id="2" w:name="OLE_LINK2"/>
      <w:r w:rsidRPr="000D0A11">
        <w:rPr>
          <w:rFonts w:ascii="Times New Roman" w:hAnsi="Times New Roman"/>
          <w:sz w:val="24"/>
          <w:szCs w:val="24"/>
        </w:rPr>
        <w:t xml:space="preserve">предоставлении (об отказе в предоставлении) муниципальной услуги </w:t>
      </w:r>
      <w:bookmarkEnd w:id="1"/>
      <w:bookmarkEnd w:id="2"/>
      <w:r w:rsidRPr="000D0A11">
        <w:rPr>
          <w:rFonts w:ascii="Times New Roman" w:hAnsi="Times New Roman"/>
          <w:sz w:val="24"/>
          <w:szCs w:val="24"/>
        </w:rPr>
        <w:t xml:space="preserve">оформляется в срок, не превышающий 3 календарных дней со дня </w:t>
      </w:r>
      <w:r w:rsidR="0018697B">
        <w:rPr>
          <w:rFonts w:ascii="Times New Roman" w:hAnsi="Times New Roman"/>
          <w:sz w:val="24"/>
          <w:szCs w:val="24"/>
        </w:rPr>
        <w:t>принятия решения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специалист </w:t>
      </w:r>
      <w:r w:rsidR="00D65400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в течение </w:t>
      </w:r>
      <w:r w:rsidR="00D65400" w:rsidRPr="000D0A11">
        <w:rPr>
          <w:rFonts w:ascii="Times New Roman" w:hAnsi="Times New Roman"/>
          <w:sz w:val="24"/>
          <w:szCs w:val="24"/>
        </w:rPr>
        <w:t>5</w:t>
      </w:r>
      <w:r w:rsidRPr="000D0A11">
        <w:rPr>
          <w:rFonts w:ascii="Times New Roman" w:hAnsi="Times New Roman"/>
          <w:sz w:val="24"/>
          <w:szCs w:val="24"/>
        </w:rPr>
        <w:t xml:space="preserve"> календарных дней с даты </w:t>
      </w:r>
      <w:r w:rsidR="00190DA1">
        <w:rPr>
          <w:rFonts w:ascii="Times New Roman" w:hAnsi="Times New Roman"/>
          <w:sz w:val="24"/>
          <w:szCs w:val="24"/>
        </w:rPr>
        <w:t xml:space="preserve">принятия решения </w:t>
      </w:r>
      <w:r w:rsidRPr="000D0A11">
        <w:rPr>
          <w:rFonts w:ascii="Times New Roman" w:hAnsi="Times New Roman"/>
          <w:sz w:val="24"/>
          <w:szCs w:val="24"/>
        </w:rPr>
        <w:t xml:space="preserve">подготавливает проект письма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об отказе в выдаче разрешения на вырубку (снос), обрезку зеленых насаждений (далее –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осуществляет его передачу на подпись должностному лицу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специалист </w:t>
      </w:r>
      <w:r w:rsidR="00D65400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в течение </w:t>
      </w:r>
      <w:r w:rsidR="00D65400" w:rsidRPr="000D0A11">
        <w:rPr>
          <w:rFonts w:ascii="Times New Roman" w:hAnsi="Times New Roman"/>
          <w:sz w:val="24"/>
          <w:szCs w:val="24"/>
        </w:rPr>
        <w:t>2</w:t>
      </w:r>
      <w:r w:rsidRPr="000D0A11">
        <w:rPr>
          <w:rFonts w:ascii="Times New Roman" w:hAnsi="Times New Roman"/>
          <w:sz w:val="24"/>
          <w:szCs w:val="24"/>
        </w:rPr>
        <w:t xml:space="preserve"> календарных дней подготавливает проект разрешения на вырубку (снос), обрезку зеленых насаждений и осуществляет его передачу на подпись должностному лицу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Подписанное должностным лицом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разрешение на вырубку (снос), обрезку зеленых насаждений или письмо об отказе, не позднее рабочего дня следующего за днем подписания передается на регистрацию специалисту </w:t>
      </w:r>
      <w:r w:rsidR="00D65400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>, ответственному регистрацию документов по муниципальной услуге.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</w:t>
      </w:r>
      <w:r w:rsidR="00D65400" w:rsidRPr="000D0A11">
        <w:rPr>
          <w:rFonts w:ascii="Times New Roman" w:hAnsi="Times New Roman"/>
          <w:sz w:val="24"/>
          <w:szCs w:val="24"/>
        </w:rPr>
        <w:t>Управления делами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ответственный за регистрацию документов по муниципальной услуге, осуществляет регистрацию подписанного должностным лицом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разрешения на вырубку (снос), обрезку зеленых насаждений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D65400" w:rsidRPr="000D0A11">
        <w:rPr>
          <w:rFonts w:ascii="Times New Roman" w:hAnsi="Times New Roman"/>
          <w:sz w:val="24"/>
          <w:szCs w:val="24"/>
        </w:rPr>
        <w:t>Администрацией города</w:t>
      </w:r>
      <w:r w:rsidRPr="000D0A11">
        <w:rPr>
          <w:rFonts w:ascii="Times New Roman" w:hAnsi="Times New Roman"/>
          <w:sz w:val="24"/>
          <w:szCs w:val="24"/>
        </w:rPr>
        <w:t xml:space="preserve">, в том </w:t>
      </w:r>
      <w:r w:rsidRPr="000D0A11">
        <w:rPr>
          <w:rFonts w:ascii="Times New Roman" w:hAnsi="Times New Roman"/>
          <w:sz w:val="24"/>
          <w:szCs w:val="24"/>
        </w:rPr>
        <w:lastRenderedPageBreak/>
        <w:t xml:space="preserve">числе осуществляет внесение соответствующих сведений в журнал регистрации разрешений на вырубку (снос), обрезку зеленых насаждений или в журнал регистрации исходящей корреспонденции, и (или) в соответствующую информационную систему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 w:rsidRPr="000D0A11">
        <w:rPr>
          <w:rFonts w:ascii="Times New Roman" w:hAnsi="Times New Roman"/>
          <w:color w:val="000000"/>
          <w:sz w:val="24"/>
          <w:szCs w:val="24"/>
        </w:rPr>
        <w:t xml:space="preserve">превышать 17 календарных дней со дня  </w:t>
      </w:r>
      <w:r w:rsidRPr="000D0A11">
        <w:rPr>
          <w:rFonts w:ascii="Times New Roman" w:hAnsi="Times New Roman"/>
          <w:sz w:val="24"/>
          <w:szCs w:val="24"/>
        </w:rPr>
        <w:t xml:space="preserve">формирования специалистом </w:t>
      </w:r>
      <w:r w:rsidR="00D65400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услуги, пакета документов, указанных в пунктах 31 и 36 административного регламента.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решение о предоставлении (об отказе в предо</w:t>
      </w:r>
      <w:r w:rsidR="00190DA1">
        <w:rPr>
          <w:rFonts w:ascii="Times New Roman" w:hAnsi="Times New Roman"/>
          <w:sz w:val="24"/>
          <w:szCs w:val="24"/>
        </w:rPr>
        <w:t>ставлении) муниципальной услуги, оформленное в соответствии с инструкцией по делопроизводству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Администрация города </w:t>
      </w:r>
      <w:r w:rsidRPr="000D0A11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отметки о принятом решении о предоставлении (об отказе в предоставлении) муниципальной услуги в журнал регистрации обращений о предоставлении муниципальной услуги и (или) в соответствующую информационную систему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Выдача (направление) документа, являющегося результатом предоставления муниципальной услуги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зарегистрированного</w:t>
      </w:r>
      <w:r w:rsidRPr="000D0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0A11">
        <w:rPr>
          <w:rFonts w:ascii="Times New Roman" w:hAnsi="Times New Roman"/>
          <w:sz w:val="24"/>
          <w:szCs w:val="24"/>
        </w:rPr>
        <w:t xml:space="preserve">разрешения на вырубку (снос), обрезку зеленых насаждений или подписанного должностным лицом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>письма</w:t>
      </w:r>
      <w:r w:rsidRPr="000D0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0A11">
        <w:rPr>
          <w:rFonts w:ascii="Times New Roman" w:hAnsi="Times New Roman"/>
          <w:sz w:val="24"/>
          <w:szCs w:val="24"/>
        </w:rPr>
        <w:t>об отказе.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</w:t>
      </w:r>
      <w:r w:rsidR="00D65400" w:rsidRPr="000D0A11">
        <w:rPr>
          <w:rFonts w:ascii="Times New Roman" w:hAnsi="Times New Roman"/>
          <w:sz w:val="24"/>
          <w:szCs w:val="24"/>
        </w:rPr>
        <w:t>отдела ЖКХ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подготавливает сопроводительное письмо о направлении разрешения на вырубку (снос), обрезку зеленых насаждений и осуществляет его передачу на подпись должностному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 не позднее рабочего дня следующего за днем регистрации разрешения на вырубку (снос), обрезку зеленых насаждений.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Подписанное должностным лицом </w:t>
      </w:r>
      <w:r w:rsidR="00C070C8">
        <w:rPr>
          <w:rFonts w:ascii="Times New Roman" w:hAnsi="Times New Roman"/>
          <w:sz w:val="24"/>
          <w:szCs w:val="24"/>
        </w:rPr>
        <w:t>Администрац</w:t>
      </w:r>
      <w:r w:rsidR="00D65400" w:rsidRPr="000D0A11">
        <w:rPr>
          <w:rFonts w:ascii="Times New Roman" w:hAnsi="Times New Roman"/>
          <w:sz w:val="24"/>
          <w:szCs w:val="24"/>
        </w:rPr>
        <w:t xml:space="preserve">ия города </w:t>
      </w:r>
      <w:r w:rsidRPr="000D0A11">
        <w:rPr>
          <w:rFonts w:ascii="Times New Roman" w:hAnsi="Times New Roman"/>
          <w:sz w:val="24"/>
          <w:szCs w:val="24"/>
        </w:rPr>
        <w:t xml:space="preserve">сопроводительное письмо о направлении разрешения на вырубку (снос), обрезку зеленых насаждений, не позднее рабочего дня следующего за днем подписания передается на регистрацию специалисту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, ответственный за регистрацию документов по муниципальной услуге, осуществляет регистрацию подписанного должностным лицом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сопроводительного письма о направлении разрешения на вырубку (снос), обрезку зеленых насаждений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D65400" w:rsidRPr="000D0A11">
        <w:rPr>
          <w:rFonts w:ascii="Times New Roman" w:hAnsi="Times New Roman"/>
          <w:sz w:val="24"/>
          <w:szCs w:val="24"/>
        </w:rPr>
        <w:t>Администрацией города</w:t>
      </w:r>
      <w:r w:rsidRPr="000D0A11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Специалист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 xml:space="preserve">, 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разрешения на вырубку (снос), обрезку зеленых насаждений с приложением разрешения на вырубку (снос) зеленых насаждений или письмо об отказе в срок, не превышающий 2 календарных дней с даты регистрации указанных </w:t>
      </w:r>
      <w:r w:rsidRPr="000D0A11">
        <w:rPr>
          <w:rFonts w:ascii="Times New Roman" w:hAnsi="Times New Roman"/>
          <w:sz w:val="24"/>
          <w:szCs w:val="24"/>
        </w:rPr>
        <w:lastRenderedPageBreak/>
        <w:t xml:space="preserve">документов. 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Выдача (направление) заявителю разрешения на вырубку (снос), обрезку зеленых насаждений осуществляется после представления им в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Администрацию города </w:t>
      </w:r>
      <w:r w:rsidRPr="000D0A11">
        <w:rPr>
          <w:rFonts w:ascii="Times New Roman" w:hAnsi="Times New Roman"/>
          <w:sz w:val="24"/>
          <w:szCs w:val="24"/>
        </w:rPr>
        <w:t>платежного поручения с отметкой банка о внесении компенсационной стоимости за вырубку (снос) зеленых насаждений (в случаях, установленных пунктом 45 административного регламента);</w:t>
      </w:r>
    </w:p>
    <w:p w:rsidR="00291D1C" w:rsidRPr="000D0A11" w:rsidRDefault="00291D1C" w:rsidP="00A2648B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Выдача (направление) сопроводительного письма о направлении разрешения на вырубку (снос) зеленых насаждений с приложением указанного разрешения или письма об отказе осуществляется способом, указанным заявителем в заявлении, в том числе: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 xml:space="preserve">при личном обращении в </w:t>
      </w:r>
      <w:r w:rsidR="00D65400" w:rsidRPr="000D0A11">
        <w:rPr>
          <w:sz w:val="24"/>
          <w:szCs w:val="24"/>
        </w:rPr>
        <w:t>Администрацию города</w:t>
      </w:r>
      <w:r w:rsidRPr="000D0A11">
        <w:rPr>
          <w:sz w:val="24"/>
          <w:szCs w:val="24"/>
        </w:rPr>
        <w:t>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при личном обращении в многофункциональный центр;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посредством заказного почтового отправления с уведомлением о вручении;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Администрацией города </w:t>
      </w:r>
      <w:r w:rsidRPr="000D0A11">
        <w:rPr>
          <w:rFonts w:ascii="Times New Roman" w:hAnsi="Times New Roman"/>
          <w:sz w:val="24"/>
          <w:szCs w:val="24"/>
        </w:rPr>
        <w:t>и многофункциональным центром.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D65400" w:rsidRPr="000D0A11">
        <w:rPr>
          <w:rFonts w:ascii="Times New Roman" w:hAnsi="Times New Roman"/>
          <w:sz w:val="24"/>
          <w:szCs w:val="24"/>
        </w:rPr>
        <w:t xml:space="preserve">Администрацией города </w:t>
      </w:r>
      <w:r w:rsidRPr="000D0A11">
        <w:rPr>
          <w:rFonts w:ascii="Times New Roman" w:hAnsi="Times New Roman"/>
          <w:sz w:val="24"/>
          <w:szCs w:val="24"/>
        </w:rPr>
        <w:t>и многофункциональными центрами, если исполнение данной процедуры предусмотрено заключенными соглашениями.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0D0A11">
        <w:rPr>
          <w:sz w:val="24"/>
          <w:szCs w:val="24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0D0A11">
        <w:rPr>
          <w:color w:val="000000"/>
          <w:sz w:val="24"/>
          <w:szCs w:val="24"/>
        </w:rPr>
        <w:t xml:space="preserve">превышает 5 календарных дней со дня регистрации </w:t>
      </w:r>
      <w:r w:rsidRPr="000D0A11">
        <w:rPr>
          <w:sz w:val="24"/>
          <w:szCs w:val="24"/>
        </w:rPr>
        <w:t>разрешения на вырубку (снос), обрезку зеленых насаждений или письма</w:t>
      </w:r>
      <w:r w:rsidRPr="000D0A11">
        <w:rPr>
          <w:color w:val="FF0000"/>
          <w:sz w:val="24"/>
          <w:szCs w:val="24"/>
        </w:rPr>
        <w:t xml:space="preserve"> </w:t>
      </w:r>
      <w:r w:rsidRPr="000D0A11">
        <w:rPr>
          <w:sz w:val="24"/>
          <w:szCs w:val="24"/>
        </w:rPr>
        <w:t>об отказе</w:t>
      </w:r>
      <w:r w:rsidRPr="000D0A11">
        <w:rPr>
          <w:color w:val="000000"/>
          <w:sz w:val="24"/>
          <w:szCs w:val="24"/>
        </w:rPr>
        <w:t>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0D0A11">
        <w:rPr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разрешения на вырубку (снос), обрезку зеленых насаждений с приложением указанного разрешения или письма об отказе.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65400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разрешения на вырубку (снос), обрезку зеленых насаждений или внесение сведений о письме об отказе в журнал регистрации исходящей корреспонденции и (или) в информационную систему </w:t>
      </w:r>
      <w:r w:rsidR="00D65400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.</w:t>
      </w:r>
      <w:bookmarkStart w:id="3" w:name="Par94"/>
      <w:bookmarkEnd w:id="3"/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IV. Порядок и формы контроля за исполнением административного регламента предоставления муниципальной услуги</w:t>
      </w:r>
    </w:p>
    <w:p w:rsidR="00291D1C" w:rsidRPr="000D0A11" w:rsidRDefault="00291D1C" w:rsidP="00A2648B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lastRenderedPageBreak/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D65400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Текущий контроль осуществляется путем проведения должностными лицами </w:t>
      </w:r>
      <w:r w:rsidR="00D65400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91D1C" w:rsidRPr="000D0A11" w:rsidRDefault="00291D1C" w:rsidP="00A2648B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91D1C" w:rsidRPr="000D0A11" w:rsidRDefault="00291D1C" w:rsidP="00A2648B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0D0A11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291D1C" w:rsidRPr="000D0A11" w:rsidRDefault="00291D1C" w:rsidP="00A2648B">
      <w:pPr>
        <w:pStyle w:val="a4"/>
        <w:widowControl w:val="0"/>
        <w:tabs>
          <w:tab w:val="left" w:pos="1276"/>
        </w:tabs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1) проведения проверок;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</w:t>
      </w:r>
      <w:r w:rsidR="00D65400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5580E" w:rsidRPr="000D0A11">
        <w:rPr>
          <w:sz w:val="24"/>
          <w:szCs w:val="24"/>
        </w:rPr>
        <w:t>Комиссии по проведению административной реформы</w:t>
      </w:r>
      <w:r w:rsidRPr="000D0A11">
        <w:rPr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25580E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, а также их должностных лиц, муниципальных служащих.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25580E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Персональная ответственность должностных лиц </w:t>
      </w:r>
      <w:r w:rsidR="0025580E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0D0A11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b/>
          <w:sz w:val="24"/>
          <w:szCs w:val="24"/>
        </w:rPr>
      </w:pPr>
      <w:r w:rsidRPr="000D0A11">
        <w:rPr>
          <w:sz w:val="24"/>
          <w:szCs w:val="24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="0025580E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b/>
          <w:sz w:val="24"/>
          <w:szCs w:val="24"/>
        </w:rPr>
      </w:pP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0D0A11">
        <w:rPr>
          <w:b/>
          <w:sz w:val="24"/>
          <w:szCs w:val="24"/>
        </w:rPr>
        <w:lastRenderedPageBreak/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Заявители имеют право на обжалование решений и действий (бездействия) </w:t>
      </w:r>
      <w:r w:rsidR="0025580E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, его должностных лиц, муниципальных служащих при предоставлении муниципальной услуги в досудебном (внесудебном) порядке.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Предмет жалобы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Заявитель может обратиться с жалобой, в том числе в случаях: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>1) нарушения срока регистрации заявления и прилагаемых к нему документов;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 нарушения срока предоставления муниципальной услуги;</w:t>
      </w: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3) 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4) 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5) отказа в предоставлении муниципальной услуги по основаниям, не предусмотренным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7) отказа </w:t>
      </w:r>
      <w:r w:rsidR="0025580E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его должностных лиц,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91D1C" w:rsidRPr="000D0A11" w:rsidRDefault="00291D1C" w:rsidP="0025580E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Жалоба на действия (бездействие) </w:t>
      </w:r>
      <w:r w:rsidR="0025580E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</w:t>
      </w:r>
      <w:r w:rsidR="0025580E" w:rsidRPr="000D0A11">
        <w:rPr>
          <w:rFonts w:eastAsia="PMingLiU"/>
          <w:bCs/>
          <w:sz w:val="24"/>
          <w:szCs w:val="24"/>
        </w:rPr>
        <w:t xml:space="preserve">направлена на имя </w:t>
      </w:r>
      <w:r w:rsidR="00C070C8">
        <w:rPr>
          <w:rFonts w:eastAsia="PMingLiU"/>
          <w:bCs/>
          <w:sz w:val="24"/>
          <w:szCs w:val="24"/>
        </w:rPr>
        <w:t>Главы города Реутов</w:t>
      </w:r>
      <w:r w:rsidR="0025580E" w:rsidRPr="000D0A11">
        <w:rPr>
          <w:rFonts w:eastAsia="PMingLiU"/>
          <w:bCs/>
          <w:sz w:val="24"/>
          <w:szCs w:val="24"/>
        </w:rPr>
        <w:t xml:space="preserve">, Первого заместителя </w:t>
      </w:r>
      <w:r w:rsidR="00C070C8">
        <w:rPr>
          <w:rFonts w:eastAsia="PMingLiU"/>
          <w:bCs/>
          <w:sz w:val="24"/>
          <w:szCs w:val="24"/>
        </w:rPr>
        <w:t>Главы города Реутов</w:t>
      </w:r>
      <w:r w:rsidR="0025580E" w:rsidRPr="000D0A11">
        <w:rPr>
          <w:rFonts w:eastAsia="PMingLiU"/>
          <w:bCs/>
          <w:sz w:val="24"/>
          <w:szCs w:val="24"/>
        </w:rPr>
        <w:t xml:space="preserve">, Заместителя </w:t>
      </w:r>
      <w:r w:rsidR="00C070C8">
        <w:rPr>
          <w:rFonts w:eastAsia="PMingLiU"/>
          <w:bCs/>
          <w:sz w:val="24"/>
          <w:szCs w:val="24"/>
        </w:rPr>
        <w:t>Главы города Реутов</w:t>
      </w:r>
      <w:r w:rsidR="0025580E" w:rsidRPr="000D0A11">
        <w:rPr>
          <w:rFonts w:eastAsia="PMingLiU"/>
          <w:bCs/>
          <w:sz w:val="24"/>
          <w:szCs w:val="24"/>
        </w:rPr>
        <w:t>, курирующего данное направление</w:t>
      </w:r>
      <w:r w:rsidRPr="000D0A11">
        <w:rPr>
          <w:sz w:val="24"/>
          <w:szCs w:val="24"/>
        </w:rPr>
        <w:t>.</w:t>
      </w:r>
    </w:p>
    <w:p w:rsidR="00291D1C" w:rsidRPr="000D0A11" w:rsidRDefault="00291D1C" w:rsidP="00A2648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Жалоба подается в </w:t>
      </w:r>
      <w:r w:rsidR="0025580E" w:rsidRPr="000D0A11">
        <w:rPr>
          <w:sz w:val="24"/>
          <w:szCs w:val="24"/>
        </w:rPr>
        <w:t>Администрацию города</w:t>
      </w:r>
      <w:r w:rsidRPr="000D0A11">
        <w:rPr>
          <w:sz w:val="24"/>
          <w:szCs w:val="24"/>
        </w:rPr>
        <w:t xml:space="preserve">. Жалобы на решения, принятые должностным лицом </w:t>
      </w:r>
      <w:r w:rsidR="0025580E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должностным лицом </w:t>
      </w:r>
      <w:r w:rsidR="0025580E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Жалоба может быть направлена: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а) в </w:t>
      </w:r>
      <w:r w:rsidR="0025580E" w:rsidRPr="000D0A11">
        <w:rPr>
          <w:rFonts w:ascii="Times New Roman" w:hAnsi="Times New Roman"/>
          <w:sz w:val="24"/>
          <w:szCs w:val="24"/>
        </w:rPr>
        <w:t>Администрацию города</w:t>
      </w:r>
      <w:r w:rsidRPr="000D0A11">
        <w:rPr>
          <w:rFonts w:ascii="Times New Roman" w:hAnsi="Times New Roman"/>
          <w:sz w:val="24"/>
          <w:szCs w:val="24"/>
        </w:rPr>
        <w:t>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посредством почтового отправления,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электронной форме;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Жалоба должна содержать: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а) наименование </w:t>
      </w:r>
      <w:r w:rsidR="0025580E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sz w:val="24"/>
          <w:szCs w:val="24"/>
        </w:rPr>
        <w:t>, его должностного лица, муниципального</w:t>
      </w:r>
      <w:r w:rsidRPr="000D0A11">
        <w:rPr>
          <w:rFonts w:ascii="Times New Roman" w:hAnsi="Times New Roman"/>
          <w:bCs/>
          <w:sz w:val="24"/>
          <w:szCs w:val="24"/>
        </w:rPr>
        <w:t xml:space="preserve"> </w:t>
      </w:r>
      <w:r w:rsidRPr="000D0A11">
        <w:rPr>
          <w:rFonts w:ascii="Times New Roman" w:hAnsi="Times New Roman"/>
          <w:bCs/>
          <w:sz w:val="24"/>
          <w:szCs w:val="24"/>
        </w:rPr>
        <w:lastRenderedPageBreak/>
        <w:t>служащего, решения и действия (бездействие) которых обжалуются;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0A11">
        <w:rPr>
          <w:rFonts w:ascii="Times New Roman" w:hAnsi="Times New Roman"/>
          <w:bCs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0A11">
        <w:rPr>
          <w:rFonts w:ascii="Times New Roman" w:hAnsi="Times New Roman"/>
          <w:bCs/>
          <w:sz w:val="24"/>
          <w:szCs w:val="24"/>
        </w:rPr>
        <w:t xml:space="preserve">в) сведения об обжалуемых решениях и действиях (бездействии) </w:t>
      </w:r>
      <w:r w:rsidR="0025580E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0A11">
        <w:rPr>
          <w:rFonts w:ascii="Times New Roman" w:hAnsi="Times New Roman"/>
          <w:bCs/>
          <w:sz w:val="24"/>
          <w:szCs w:val="24"/>
        </w:rPr>
        <w:t xml:space="preserve">г) доводы, на основании которых заявитель не согласен с решением </w:t>
      </w:r>
      <w:r w:rsidR="0025580E" w:rsidRPr="000D0A11">
        <w:rPr>
          <w:rFonts w:ascii="Times New Roman" w:hAnsi="Times New Roman"/>
          <w:sz w:val="24"/>
          <w:szCs w:val="24"/>
        </w:rPr>
        <w:t>Администрации города</w:t>
      </w:r>
      <w:r w:rsidRPr="000D0A11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0A11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0A11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При поступлении в многофункциональный центр жалобы на решения и (или) действия (бездействие) </w:t>
      </w:r>
      <w:r w:rsidR="0025580E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 xml:space="preserve">, его муниципальных служащих, должностных лиц при предоставлении муниципальной услуги, обеспечивается передача жалобы в </w:t>
      </w:r>
      <w:r w:rsidR="0025580E" w:rsidRPr="000D0A11">
        <w:rPr>
          <w:sz w:val="24"/>
          <w:szCs w:val="24"/>
        </w:rPr>
        <w:t xml:space="preserve">Администрацию города </w:t>
      </w:r>
      <w:r w:rsidRPr="000D0A11">
        <w:rPr>
          <w:sz w:val="24"/>
          <w:szCs w:val="24"/>
        </w:rPr>
        <w:t xml:space="preserve">в порядке и сроки, установленные соглашением о взаимодействии между </w:t>
      </w:r>
      <w:r w:rsidR="0025580E" w:rsidRPr="000D0A11">
        <w:rPr>
          <w:sz w:val="24"/>
          <w:szCs w:val="24"/>
        </w:rPr>
        <w:t xml:space="preserve">Администрацией города </w:t>
      </w:r>
      <w:r w:rsidRPr="000D0A11">
        <w:rPr>
          <w:sz w:val="24"/>
          <w:szCs w:val="24"/>
        </w:rPr>
        <w:t xml:space="preserve">и многофункциональным центром, заключенным в установленном порядке. 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Жалоба, поступившая в </w:t>
      </w:r>
      <w:r w:rsidR="0025580E" w:rsidRPr="000D0A11">
        <w:rPr>
          <w:sz w:val="24"/>
          <w:szCs w:val="24"/>
        </w:rPr>
        <w:t>Администрацию города</w:t>
      </w:r>
      <w:r w:rsidRPr="000D0A11">
        <w:rPr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Жалоба, поступившая в </w:t>
      </w:r>
      <w:r w:rsidR="0025580E" w:rsidRPr="000D0A11">
        <w:rPr>
          <w:sz w:val="24"/>
          <w:szCs w:val="24"/>
        </w:rPr>
        <w:t>Администрацию города</w:t>
      </w:r>
      <w:r w:rsidRPr="000D0A11">
        <w:rPr>
          <w:sz w:val="24"/>
          <w:szCs w:val="24"/>
        </w:rPr>
        <w:t>, подлежит рассмотрению его должностным лицом в течение 15 рабочих дней со дня ее регистрации.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В случае обжалования отказа </w:t>
      </w:r>
      <w:r w:rsidR="0025580E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5580E" w:rsidRPr="000D0A11">
        <w:rPr>
          <w:sz w:val="24"/>
          <w:szCs w:val="24"/>
        </w:rPr>
        <w:t xml:space="preserve">Администрацией города </w:t>
      </w:r>
      <w:r w:rsidRPr="000D0A11">
        <w:rPr>
          <w:sz w:val="24"/>
          <w:szCs w:val="24"/>
        </w:rPr>
        <w:t>в срок не более 5 рабочих дней.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91D1C" w:rsidRPr="000D0A11" w:rsidRDefault="0025580E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Администрация города </w:t>
      </w:r>
      <w:r w:rsidR="00291D1C" w:rsidRPr="000D0A11">
        <w:rPr>
          <w:sz w:val="24"/>
          <w:szCs w:val="24"/>
        </w:rPr>
        <w:t>отказывает в удовлетворении жалобы в следующих случаях: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91D1C" w:rsidRPr="000D0A11" w:rsidRDefault="0025580E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Администрация города </w:t>
      </w:r>
      <w:r w:rsidR="00291D1C" w:rsidRPr="000D0A11">
        <w:rPr>
          <w:sz w:val="24"/>
          <w:szCs w:val="24"/>
        </w:rPr>
        <w:t>вправе оставить жалобу без ответа в следующих случаях: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заявителя, направившего обращение, и почтовый адрес, по которому должен быть направлен ответ на обращение; 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 w:rsidR="0025580E" w:rsidRPr="000D0A11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0D0A11">
        <w:rPr>
          <w:rFonts w:ascii="Times New Roman" w:hAnsi="Times New Roman"/>
          <w:sz w:val="24"/>
          <w:szCs w:val="24"/>
        </w:rPr>
        <w:t xml:space="preserve">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5580E" w:rsidRPr="000D0A11">
        <w:rPr>
          <w:rFonts w:ascii="Times New Roman" w:hAnsi="Times New Roman"/>
          <w:sz w:val="24"/>
          <w:szCs w:val="24"/>
        </w:rPr>
        <w:t xml:space="preserve">Администрацию города </w:t>
      </w:r>
      <w:r w:rsidRPr="000D0A11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0A11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По результатам рассмотрения жалобы </w:t>
      </w:r>
      <w:r w:rsidR="0025580E" w:rsidRPr="000D0A11">
        <w:rPr>
          <w:sz w:val="24"/>
          <w:szCs w:val="24"/>
        </w:rPr>
        <w:t xml:space="preserve">Администрация города </w:t>
      </w:r>
      <w:r w:rsidRPr="000D0A11">
        <w:rPr>
          <w:sz w:val="24"/>
          <w:szCs w:val="24"/>
        </w:rPr>
        <w:t>принимает одно из следующих решений: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567"/>
        <w:rPr>
          <w:sz w:val="24"/>
          <w:szCs w:val="24"/>
        </w:rPr>
      </w:pPr>
      <w:r w:rsidRPr="000D0A11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25580E" w:rsidRPr="000D0A11">
        <w:rPr>
          <w:sz w:val="24"/>
          <w:szCs w:val="24"/>
        </w:rPr>
        <w:t>Администрацией города</w:t>
      </w:r>
      <w:r w:rsidRPr="000D0A11">
        <w:rPr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</w:t>
      </w:r>
      <w:r w:rsidR="0055135F">
        <w:rPr>
          <w:rFonts w:ascii="Times New Roman" w:hAnsi="Times New Roman"/>
          <w:b/>
          <w:sz w:val="24"/>
          <w:szCs w:val="24"/>
        </w:rPr>
        <w:t xml:space="preserve"> </w:t>
      </w:r>
      <w:r w:rsidRPr="000D0A11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В ответе по результатам рассмотрения жалобы указываются:</w:t>
      </w:r>
    </w:p>
    <w:p w:rsidR="00291D1C" w:rsidRPr="000D0A11" w:rsidRDefault="00291D1C" w:rsidP="00A2648B">
      <w:pPr>
        <w:pStyle w:val="a4"/>
        <w:widowControl w:val="0"/>
        <w:tabs>
          <w:tab w:val="num" w:pos="1276"/>
        </w:tabs>
        <w:spacing w:line="240" w:lineRule="auto"/>
        <w:ind w:firstLine="0"/>
        <w:rPr>
          <w:sz w:val="24"/>
          <w:szCs w:val="24"/>
        </w:rPr>
      </w:pPr>
      <w:r w:rsidRPr="000D0A11">
        <w:rPr>
          <w:sz w:val="24"/>
          <w:szCs w:val="24"/>
        </w:rPr>
        <w:t xml:space="preserve">наименование </w:t>
      </w:r>
      <w:r w:rsidR="00632741" w:rsidRPr="000D0A11">
        <w:rPr>
          <w:sz w:val="24"/>
          <w:szCs w:val="24"/>
        </w:rPr>
        <w:t>отдела ЖКХ</w:t>
      </w:r>
      <w:r w:rsidRPr="000D0A11">
        <w:rPr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32741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>.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0D0A11">
        <w:rPr>
          <w:sz w:val="24"/>
          <w:szCs w:val="24"/>
        </w:rPr>
        <w:lastRenderedPageBreak/>
        <w:t xml:space="preserve">документа, подписанного электронной подписью </w:t>
      </w:r>
      <w:r w:rsidR="00C070C8">
        <w:rPr>
          <w:sz w:val="24"/>
          <w:szCs w:val="24"/>
        </w:rPr>
        <w:t>Главы города Реутов</w:t>
      </w:r>
      <w:r w:rsidRPr="000D0A11">
        <w:rPr>
          <w:sz w:val="24"/>
          <w:szCs w:val="24"/>
        </w:rPr>
        <w:t xml:space="preserve"> или 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 xml:space="preserve">местонахождение </w:t>
      </w:r>
      <w:r w:rsidR="00632741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 xml:space="preserve">; </w:t>
      </w:r>
    </w:p>
    <w:p w:rsidR="00291D1C" w:rsidRPr="000D0A11" w:rsidRDefault="00291D1C" w:rsidP="00A264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91D1C" w:rsidRPr="000D0A11" w:rsidRDefault="00291D1C" w:rsidP="00A2648B">
      <w:pPr>
        <w:pStyle w:val="a4"/>
        <w:widowControl w:val="0"/>
        <w:spacing w:line="240" w:lineRule="auto"/>
        <w:rPr>
          <w:sz w:val="24"/>
          <w:szCs w:val="24"/>
        </w:rPr>
      </w:pPr>
      <w:r w:rsidRPr="000D0A11">
        <w:rPr>
          <w:sz w:val="24"/>
          <w:szCs w:val="24"/>
        </w:rPr>
        <w:t xml:space="preserve">фамилии, имена, отчества (при наличии) должностных лиц, которым может быть направлена жалоба. 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При подаче жалобы заинтересованное лицо вправе получить в </w:t>
      </w:r>
      <w:r w:rsidR="00632741" w:rsidRPr="000D0A11">
        <w:rPr>
          <w:sz w:val="24"/>
          <w:szCs w:val="24"/>
        </w:rPr>
        <w:t>Администрации города, отделе ЖКХ</w:t>
      </w:r>
      <w:r w:rsidRPr="000D0A11">
        <w:rPr>
          <w:sz w:val="24"/>
          <w:szCs w:val="24"/>
        </w:rPr>
        <w:t xml:space="preserve">, копии документов, подтверждающих обжалуемое действие (бездействие), решение должностного лица. </w:t>
      </w:r>
    </w:p>
    <w:p w:rsidR="00291D1C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632741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 xml:space="preserve">и многофункциональных центрах, на официальном сайте </w:t>
      </w:r>
      <w:r w:rsidR="00632741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>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291D1C" w:rsidRPr="000D0A11" w:rsidRDefault="00291D1C" w:rsidP="00A2648B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291D1C" w:rsidRPr="000D0A11" w:rsidRDefault="00291D1C" w:rsidP="00A2648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  <w:r w:rsidR="0055135F">
        <w:rPr>
          <w:rFonts w:ascii="Times New Roman" w:hAnsi="Times New Roman"/>
          <w:b/>
          <w:sz w:val="24"/>
          <w:szCs w:val="24"/>
        </w:rPr>
        <w:t xml:space="preserve"> </w:t>
      </w:r>
      <w:r w:rsidRPr="000D0A11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A2648B" w:rsidRPr="000D0A11" w:rsidRDefault="00291D1C" w:rsidP="00A2648B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0D0A11">
        <w:rPr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32741" w:rsidRPr="000D0A11">
        <w:rPr>
          <w:sz w:val="24"/>
          <w:szCs w:val="24"/>
        </w:rPr>
        <w:t>Администрации города</w:t>
      </w:r>
      <w:r w:rsidRPr="000D0A11">
        <w:rPr>
          <w:sz w:val="24"/>
          <w:szCs w:val="24"/>
        </w:rPr>
        <w:t xml:space="preserve">, его должностных, муниципальных служащих осуществляется посредством размещения информации на стендах в </w:t>
      </w:r>
      <w:r w:rsidR="00632741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 xml:space="preserve">и многофункциональных центрах, на официальном сайте </w:t>
      </w:r>
      <w:r w:rsidR="00632741" w:rsidRPr="000D0A11">
        <w:rPr>
          <w:sz w:val="24"/>
          <w:szCs w:val="24"/>
        </w:rPr>
        <w:t xml:space="preserve">Администрации города </w:t>
      </w:r>
      <w:r w:rsidRPr="000D0A11">
        <w:rPr>
          <w:sz w:val="24"/>
          <w:szCs w:val="24"/>
        </w:rPr>
        <w:t>и многофункциональных центров в сети Интернет,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 форме.</w:t>
      </w:r>
    </w:p>
    <w:p w:rsidR="00A2648B" w:rsidRPr="000D0A11" w:rsidRDefault="00A2648B" w:rsidP="00A2648B">
      <w:pPr>
        <w:pStyle w:val="a4"/>
        <w:widowControl w:val="0"/>
        <w:spacing w:line="240" w:lineRule="auto"/>
        <w:ind w:left="709" w:firstLine="0"/>
        <w:jc w:val="right"/>
        <w:outlineLvl w:val="2"/>
        <w:rPr>
          <w:sz w:val="24"/>
          <w:szCs w:val="24"/>
        </w:rPr>
      </w:pPr>
    </w:p>
    <w:p w:rsidR="00A2648B" w:rsidRPr="000D0A11" w:rsidRDefault="00291D1C" w:rsidP="00A2648B">
      <w:pPr>
        <w:pStyle w:val="a4"/>
        <w:widowControl w:val="0"/>
        <w:spacing w:line="240" w:lineRule="auto"/>
        <w:ind w:left="709" w:firstLine="0"/>
        <w:jc w:val="right"/>
        <w:outlineLvl w:val="2"/>
        <w:rPr>
          <w:sz w:val="24"/>
          <w:szCs w:val="24"/>
        </w:rPr>
      </w:pPr>
      <w:r w:rsidRPr="000D0A11">
        <w:rPr>
          <w:sz w:val="24"/>
          <w:szCs w:val="24"/>
        </w:rPr>
        <w:br w:type="page"/>
      </w:r>
    </w:p>
    <w:p w:rsidR="00291D1C" w:rsidRPr="000D0A11" w:rsidRDefault="00291D1C" w:rsidP="00A2648B">
      <w:pPr>
        <w:pStyle w:val="a4"/>
        <w:widowControl w:val="0"/>
        <w:spacing w:line="240" w:lineRule="auto"/>
        <w:ind w:left="709" w:firstLine="0"/>
        <w:jc w:val="right"/>
        <w:outlineLvl w:val="2"/>
        <w:rPr>
          <w:sz w:val="24"/>
          <w:szCs w:val="24"/>
        </w:rPr>
      </w:pPr>
      <w:r w:rsidRPr="000D0A11">
        <w:rPr>
          <w:sz w:val="24"/>
          <w:szCs w:val="24"/>
        </w:rPr>
        <w:lastRenderedPageBreak/>
        <w:t>Приложение 1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648B" w:rsidRPr="000D0A11" w:rsidRDefault="00A2648B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A2648B" w:rsidRPr="000D0A11" w:rsidRDefault="00A2648B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городского округа Реутов</w:t>
      </w:r>
    </w:p>
    <w:p w:rsidR="00A2648B" w:rsidRPr="000D0A11" w:rsidRDefault="00A2648B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1. Администрация города Реутов Московской области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Контактный телефон: 8-495-528-75-92.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Официальный сайт Администрации города Реутов в сети Интернет: reutov.net.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Адрес электронной почты Администрации города Реутов в сети Интернет: reutov@ reutov.net.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 xml:space="preserve">2. Отдел жилищно-коммунального хозяйства Администрации города Реутов 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Место нахождения отдела жилищно-коммунального хозяйства: Московская область, город Реутов, улица Ленина, дом 16. 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График работы отдела жилищно-коммунального хозяйства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График приема заявителей в отделе жилищно-коммунального хозяйства: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Почтовый адрес отдела жилищно-коммунального хозяйства: 143966, Московская область, город Реутов, улица Ленина, дом 16.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Контактный телефон: 8-495-528-92-12.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Официальный сайт отдела жилищно-коммунального хозяйства в сети Интернет: </w:t>
      </w:r>
      <w:r w:rsidRPr="000D0A11">
        <w:rPr>
          <w:rFonts w:ascii="Times New Roman" w:hAnsi="Times New Roman"/>
          <w:sz w:val="24"/>
          <w:szCs w:val="24"/>
          <w:lang w:val="en-US"/>
        </w:rPr>
        <w:t>reutov</w:t>
      </w:r>
      <w:r w:rsidRPr="000D0A11">
        <w:rPr>
          <w:rFonts w:ascii="Times New Roman" w:hAnsi="Times New Roman"/>
          <w:sz w:val="24"/>
          <w:szCs w:val="24"/>
        </w:rPr>
        <w:t>.</w:t>
      </w:r>
      <w:r w:rsidRPr="000D0A11">
        <w:rPr>
          <w:rFonts w:ascii="Times New Roman" w:hAnsi="Times New Roman"/>
          <w:sz w:val="24"/>
          <w:szCs w:val="24"/>
          <w:lang w:val="en-US"/>
        </w:rPr>
        <w:t>net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A2648B" w:rsidRPr="000D0A11" w:rsidRDefault="00A2648B" w:rsidP="00A26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Адрес электронной почты отдела жилищно-коммунального хозяйства в сети Интернет: </w:t>
      </w:r>
      <w:r w:rsidRPr="000D0A11">
        <w:rPr>
          <w:rFonts w:ascii="Times New Roman" w:hAnsi="Times New Roman"/>
          <w:sz w:val="24"/>
          <w:szCs w:val="24"/>
          <w:lang w:val="en-US"/>
        </w:rPr>
        <w:t>ujkh</w:t>
      </w:r>
      <w:r w:rsidRPr="000D0A11">
        <w:rPr>
          <w:rFonts w:ascii="Times New Roman" w:hAnsi="Times New Roman"/>
          <w:sz w:val="24"/>
          <w:szCs w:val="24"/>
        </w:rPr>
        <w:t>_</w:t>
      </w:r>
      <w:r w:rsidRPr="000D0A11">
        <w:rPr>
          <w:rFonts w:ascii="Times New Roman" w:hAnsi="Times New Roman"/>
          <w:sz w:val="24"/>
          <w:szCs w:val="24"/>
          <w:lang w:val="en-US"/>
        </w:rPr>
        <w:t>reutov</w:t>
      </w:r>
      <w:r w:rsidRPr="000D0A11">
        <w:rPr>
          <w:rFonts w:ascii="Times New Roman" w:hAnsi="Times New Roman"/>
          <w:sz w:val="24"/>
          <w:szCs w:val="24"/>
        </w:rPr>
        <w:t>@</w:t>
      </w:r>
      <w:r w:rsidRPr="000D0A11">
        <w:rPr>
          <w:rFonts w:ascii="Times New Roman" w:hAnsi="Times New Roman"/>
          <w:sz w:val="24"/>
          <w:szCs w:val="24"/>
          <w:lang w:val="en-US"/>
        </w:rPr>
        <w:t>mail</w:t>
      </w:r>
      <w:r w:rsidRPr="000D0A11">
        <w:rPr>
          <w:rFonts w:ascii="Times New Roman" w:hAnsi="Times New Roman"/>
          <w:sz w:val="24"/>
          <w:szCs w:val="24"/>
        </w:rPr>
        <w:t>.</w:t>
      </w:r>
      <w:r w:rsidRPr="000D0A11">
        <w:rPr>
          <w:rFonts w:ascii="Times New Roman" w:hAnsi="Times New Roman"/>
          <w:sz w:val="24"/>
          <w:szCs w:val="24"/>
          <w:lang w:val="en-US"/>
        </w:rPr>
        <w:t>ru</w:t>
      </w:r>
      <w:r w:rsidRPr="000D0A11">
        <w:rPr>
          <w:rFonts w:ascii="Times New Roman" w:hAnsi="Times New Roman"/>
          <w:sz w:val="24"/>
          <w:szCs w:val="24"/>
        </w:rPr>
        <w:t>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Московская область, город Реутов, улица Ленина, дом 27. 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2648B" w:rsidRPr="000D0A11" w:rsidTr="00A2648B">
        <w:trPr>
          <w:jc w:val="center"/>
        </w:trPr>
        <w:tc>
          <w:tcPr>
            <w:tcW w:w="1155" w:type="pct"/>
            <w:shd w:val="clear" w:color="auto" w:fill="auto"/>
          </w:tcPr>
          <w:p w:rsidR="00A2648B" w:rsidRPr="000D0A11" w:rsidRDefault="00A2648B" w:rsidP="00A2648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0D0A1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2648B" w:rsidRPr="000D0A11" w:rsidRDefault="00A2648B" w:rsidP="00A2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Почтовый адрес многофункционального центра: 143966, Московская область, город Реутов, улица Ленина, дом 27.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Телефон Call-центра: 8-495-526-41-30.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A2648B" w:rsidRPr="000D0A11" w:rsidRDefault="00A2648B" w:rsidP="00A2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7" w:history="1">
        <w:r w:rsidRPr="000D0A11">
          <w:rPr>
            <w:rFonts w:ascii="Times New Roman" w:hAnsi="Times New Roman"/>
            <w:sz w:val="24"/>
            <w:szCs w:val="24"/>
          </w:rPr>
          <w:t>mfc-reutov@mosreg.ru</w:t>
        </w:r>
      </w:hyperlink>
    </w:p>
    <w:p w:rsidR="00291D1C" w:rsidRPr="000D0A11" w:rsidRDefault="00291D1C" w:rsidP="00A2648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br w:type="page"/>
      </w:r>
      <w:r w:rsidRPr="000D0A1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5B77" w:rsidRPr="000D0A11" w:rsidRDefault="00BA5B77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648B" w:rsidRPr="000D0A11" w:rsidRDefault="00A2648B" w:rsidP="00A2648B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Администрацию города Реутов</w:t>
      </w:r>
    </w:p>
    <w:p w:rsidR="00A2648B" w:rsidRPr="000D0A11" w:rsidRDefault="00A2648B" w:rsidP="00A2648B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от ________________________________________</w:t>
      </w:r>
    </w:p>
    <w:p w:rsidR="00A2648B" w:rsidRPr="000D0A11" w:rsidRDefault="00A2648B" w:rsidP="00A2648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i/>
          <w:sz w:val="20"/>
          <w:szCs w:val="20"/>
        </w:rPr>
      </w:pPr>
      <w:r w:rsidRPr="000D0A11">
        <w:rPr>
          <w:rFonts w:ascii="Times New Roman" w:hAnsi="Times New Roman"/>
          <w:i/>
          <w:sz w:val="20"/>
          <w:szCs w:val="20"/>
        </w:rPr>
        <w:t>(указать наименование заявителя (для юридических лиц), Ф.И.О. (для физических лиц)</w:t>
      </w:r>
    </w:p>
    <w:p w:rsidR="00A2648B" w:rsidRPr="000D0A11" w:rsidRDefault="00A2648B" w:rsidP="00A2648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2648B" w:rsidRPr="000D0A11" w:rsidRDefault="00A2648B" w:rsidP="00A2648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0D0A11">
        <w:rPr>
          <w:rFonts w:ascii="Times New Roman" w:hAnsi="Times New Roman"/>
          <w:i/>
          <w:sz w:val="20"/>
          <w:szCs w:val="20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:rsidR="00291D1C" w:rsidRPr="000D0A11" w:rsidRDefault="00291D1C" w:rsidP="00A264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>ЗАЯВЛЕНИЕ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D0A11">
        <w:rPr>
          <w:rFonts w:ascii="Times New Roman" w:eastAsia="PMingLiU" w:hAnsi="Times New Roman"/>
          <w:b/>
          <w:bCs/>
          <w:sz w:val="24"/>
          <w:szCs w:val="24"/>
        </w:rPr>
        <w:t>о выдаче разрешения на вырубку (снос), обрезку зеленых насаждений</w:t>
      </w:r>
    </w:p>
    <w:p w:rsidR="00291D1C" w:rsidRPr="000D0A11" w:rsidRDefault="00291D1C" w:rsidP="00A26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B77" w:rsidRPr="000D0A11" w:rsidRDefault="00BA5B77" w:rsidP="00A26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Прошу выдать разрешение на вырубку (снос), обрезку зеленых насаждений:</w:t>
      </w:r>
    </w:p>
    <w:p w:rsidR="00291D1C" w:rsidRPr="000D0A11" w:rsidRDefault="00291D1C" w:rsidP="00A26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2648B" w:rsidRPr="000D0A1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D0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91D1C" w:rsidRPr="000D0A11" w:rsidRDefault="00291D1C" w:rsidP="00A2648B">
      <w:pPr>
        <w:pStyle w:val="ConsPlusNonformat"/>
        <w:jc w:val="center"/>
        <w:rPr>
          <w:rFonts w:ascii="Times New Roman" w:hAnsi="Times New Roman" w:cs="Times New Roman"/>
        </w:rPr>
      </w:pPr>
      <w:r w:rsidRPr="000D0A11">
        <w:rPr>
          <w:rFonts w:ascii="Times New Roman" w:hAnsi="Times New Roman" w:cs="Times New Roman"/>
          <w:i/>
        </w:rPr>
        <w:t>(указывается наименование и количество з</w:t>
      </w:r>
      <w:r w:rsidR="00A2648B" w:rsidRPr="000D0A11">
        <w:rPr>
          <w:rFonts w:ascii="Times New Roman" w:hAnsi="Times New Roman" w:cs="Times New Roman"/>
          <w:i/>
        </w:rPr>
        <w:t>е</w:t>
      </w:r>
      <w:r w:rsidRPr="000D0A11">
        <w:rPr>
          <w:rFonts w:ascii="Times New Roman" w:hAnsi="Times New Roman" w:cs="Times New Roman"/>
          <w:i/>
        </w:rPr>
        <w:t>ленных насаждений, их состояние, диаметр ствола)</w:t>
      </w:r>
    </w:p>
    <w:p w:rsidR="00291D1C" w:rsidRPr="000D0A11" w:rsidRDefault="00291D1C" w:rsidP="00A26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расположенных на земле (земельном участке) по адресу___________________</w:t>
      </w:r>
      <w:r w:rsidR="00BA5B77" w:rsidRPr="000D0A11">
        <w:rPr>
          <w:rFonts w:ascii="Times New Roman" w:hAnsi="Times New Roman" w:cs="Times New Roman"/>
          <w:sz w:val="24"/>
          <w:szCs w:val="24"/>
        </w:rPr>
        <w:t>_______________</w:t>
      </w: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A5B77" w:rsidRPr="000D0A11">
        <w:rPr>
          <w:rFonts w:ascii="Times New Roman" w:hAnsi="Times New Roman" w:cs="Times New Roman"/>
          <w:sz w:val="24"/>
          <w:szCs w:val="24"/>
        </w:rPr>
        <w:t>________________</w:t>
      </w:r>
      <w:r w:rsidRPr="000D0A11">
        <w:rPr>
          <w:rFonts w:ascii="Times New Roman" w:hAnsi="Times New Roman" w:cs="Times New Roman"/>
          <w:sz w:val="24"/>
          <w:szCs w:val="24"/>
        </w:rPr>
        <w:t>______</w:t>
      </w: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D0A11">
        <w:rPr>
          <w:rFonts w:ascii="Times New Roman" w:hAnsi="Times New Roman" w:cs="Times New Roman"/>
          <w:kern w:val="1"/>
          <w:sz w:val="24"/>
          <w:szCs w:val="24"/>
        </w:rPr>
        <w:t>Земля (земельный участок) принадлежит __________________________________</w:t>
      </w:r>
      <w:r w:rsidR="00A2648B" w:rsidRPr="000D0A11">
        <w:rPr>
          <w:rFonts w:ascii="Times New Roman" w:hAnsi="Times New Roman" w:cs="Times New Roman"/>
          <w:kern w:val="1"/>
          <w:sz w:val="24"/>
          <w:szCs w:val="24"/>
        </w:rPr>
        <w:t>_____________</w:t>
      </w: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2648B" w:rsidRPr="000D0A11">
        <w:rPr>
          <w:rFonts w:ascii="Times New Roman" w:hAnsi="Times New Roman" w:cs="Times New Roman"/>
          <w:sz w:val="24"/>
          <w:szCs w:val="24"/>
        </w:rPr>
        <w:t>_______________</w:t>
      </w:r>
      <w:r w:rsidRPr="000D0A11">
        <w:rPr>
          <w:rFonts w:ascii="Times New Roman" w:hAnsi="Times New Roman" w:cs="Times New Roman"/>
          <w:sz w:val="24"/>
          <w:szCs w:val="24"/>
        </w:rPr>
        <w:t>______</w:t>
      </w: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0D0A11">
        <w:rPr>
          <w:rFonts w:ascii="Times New Roman" w:hAnsi="Times New Roman" w:cs="Times New Roman"/>
          <w:i/>
        </w:rPr>
        <w:t>(указывается правообладатель земли (земельного участка))</w:t>
      </w:r>
    </w:p>
    <w:p w:rsidR="00BA5B77" w:rsidRPr="000D0A11" w:rsidRDefault="00BA5B77" w:rsidP="00A2648B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на праве__________________________________________________</w:t>
      </w:r>
      <w:r w:rsidR="00A2648B" w:rsidRPr="000D0A11">
        <w:rPr>
          <w:rFonts w:ascii="Times New Roman" w:hAnsi="Times New Roman" w:cs="Times New Roman"/>
          <w:sz w:val="24"/>
          <w:szCs w:val="24"/>
        </w:rPr>
        <w:t>_______________</w:t>
      </w:r>
      <w:r w:rsidRPr="000D0A11">
        <w:rPr>
          <w:rFonts w:ascii="Times New Roman" w:hAnsi="Times New Roman" w:cs="Times New Roman"/>
          <w:sz w:val="24"/>
          <w:szCs w:val="24"/>
        </w:rPr>
        <w:t>__________</w:t>
      </w: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kern w:val="1"/>
        </w:rPr>
      </w:pPr>
      <w:r w:rsidRPr="000D0A11">
        <w:rPr>
          <w:rFonts w:ascii="Times New Roman" w:hAnsi="Times New Roman" w:cs="Times New Roman"/>
          <w:i/>
          <w:kern w:val="1"/>
        </w:rPr>
        <w:t>(указывается право на землю (земельный участок))</w:t>
      </w: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Обоснование (причины) вырубки (сноса), обрезки зеленых насаждений:</w:t>
      </w:r>
      <w:r w:rsidRPr="000D0A11">
        <w:rPr>
          <w:rFonts w:ascii="Times New Roman" w:hAnsi="Times New Roman" w:cs="Times New Roman"/>
          <w:kern w:val="1"/>
          <w:sz w:val="24"/>
          <w:szCs w:val="24"/>
        </w:rPr>
        <w:t xml:space="preserve"> ____________________</w:t>
      </w: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D0A11">
        <w:rPr>
          <w:rFonts w:ascii="Times New Roman" w:hAnsi="Times New Roman" w:cs="Times New Roman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A5B77" w:rsidRPr="000D0A11">
        <w:rPr>
          <w:rFonts w:ascii="Times New Roman" w:hAnsi="Times New Roman" w:cs="Times New Roman"/>
          <w:kern w:val="1"/>
          <w:sz w:val="24"/>
          <w:szCs w:val="24"/>
        </w:rPr>
        <w:t>______________________________</w:t>
      </w:r>
      <w:r w:rsidRPr="000D0A11">
        <w:rPr>
          <w:rFonts w:ascii="Times New Roman" w:hAnsi="Times New Roman" w:cs="Times New Roman"/>
          <w:kern w:val="1"/>
          <w:sz w:val="24"/>
          <w:szCs w:val="24"/>
        </w:rPr>
        <w:t>__</w:t>
      </w:r>
    </w:p>
    <w:p w:rsidR="00291D1C" w:rsidRPr="000D0A11" w:rsidRDefault="00291D1C" w:rsidP="00A264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91D1C" w:rsidRPr="000D0A11" w:rsidRDefault="00291D1C" w:rsidP="00BA5B77">
      <w:pPr>
        <w:pStyle w:val="ConsPlusNonformat"/>
        <w:jc w:val="center"/>
        <w:rPr>
          <w:rFonts w:ascii="Times New Roman" w:hAnsi="Times New Roman" w:cs="Times New Roman"/>
        </w:rPr>
      </w:pPr>
      <w:r w:rsidRPr="000D0A11">
        <w:rPr>
          <w:rFonts w:ascii="Times New Roman" w:hAnsi="Times New Roman" w:cs="Times New Roman"/>
          <w:i/>
        </w:rPr>
        <w:t>(указываются причины вырубки (сноса), обрезки зеленых насаждений)</w:t>
      </w:r>
    </w:p>
    <w:p w:rsidR="00291D1C" w:rsidRPr="000D0A11" w:rsidRDefault="00291D1C" w:rsidP="00A264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B77" w:rsidRPr="000D0A11" w:rsidRDefault="00BA5B77" w:rsidP="00A264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B77" w:rsidRPr="000D0A11" w:rsidRDefault="00BA5B77" w:rsidP="00A264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BA5B77" w:rsidRPr="000D0A11">
        <w:rPr>
          <w:rFonts w:ascii="Times New Roman" w:hAnsi="Times New Roman"/>
          <w:sz w:val="24"/>
          <w:szCs w:val="24"/>
        </w:rPr>
        <w:t>отдел ЖКХ</w:t>
      </w:r>
      <w:r w:rsidRPr="000D0A11">
        <w:rPr>
          <w:rFonts w:ascii="Times New Roman" w:hAnsi="Times New Roman"/>
          <w:sz w:val="24"/>
          <w:szCs w:val="24"/>
        </w:rPr>
        <w:t>:</w:t>
      </w:r>
    </w:p>
    <w:p w:rsidR="00291D1C" w:rsidRPr="000D0A11" w:rsidRDefault="00291D1C" w:rsidP="00BA5B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291D1C" w:rsidRPr="000D0A11" w:rsidRDefault="00291D1C" w:rsidP="00BA5B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291D1C" w:rsidRPr="000D0A11" w:rsidRDefault="00291D1C" w:rsidP="00A2648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lastRenderedPageBreak/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291D1C" w:rsidRPr="000D0A11" w:rsidRDefault="00291D1C" w:rsidP="00A26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91D1C" w:rsidRPr="000D0A11" w:rsidRDefault="00291D1C" w:rsidP="00A26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291D1C" w:rsidRPr="000D0A11" w:rsidRDefault="00291D1C" w:rsidP="00A26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291D1C" w:rsidRPr="000D0A11" w:rsidRDefault="00291D1C" w:rsidP="00A26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A11">
        <w:rPr>
          <w:rFonts w:ascii="Times New Roman" w:hAnsi="Times New Roman" w:cs="Times New Roman"/>
          <w:sz w:val="24"/>
          <w:szCs w:val="24"/>
        </w:rPr>
        <w:t>3.…</w:t>
      </w:r>
    </w:p>
    <w:p w:rsidR="00291D1C" w:rsidRPr="000D0A11" w:rsidRDefault="00291D1C" w:rsidP="00A26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D1C" w:rsidRPr="000D0A11" w:rsidRDefault="00291D1C" w:rsidP="00A26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2977"/>
        <w:gridCol w:w="2977"/>
      </w:tblGrid>
      <w:tr w:rsidR="00291D1C" w:rsidRPr="000D0A11" w:rsidTr="005F5E0B">
        <w:tc>
          <w:tcPr>
            <w:tcW w:w="3510" w:type="dxa"/>
          </w:tcPr>
          <w:p w:rsidR="00291D1C" w:rsidRPr="000D0A11" w:rsidRDefault="00291D1C" w:rsidP="00BA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977" w:type="dxa"/>
          </w:tcPr>
          <w:p w:rsidR="00291D1C" w:rsidRPr="000D0A11" w:rsidRDefault="00291D1C" w:rsidP="00BA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291D1C" w:rsidRPr="000D0A11" w:rsidRDefault="00291D1C" w:rsidP="00BA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291D1C" w:rsidRPr="000D0A11" w:rsidTr="005F5E0B">
        <w:tc>
          <w:tcPr>
            <w:tcW w:w="3510" w:type="dxa"/>
          </w:tcPr>
          <w:p w:rsidR="00291D1C" w:rsidRPr="000D0A11" w:rsidRDefault="00291D1C" w:rsidP="00BA5B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0"/>
                <w:szCs w:val="20"/>
              </w:rPr>
            </w:pPr>
            <w:r w:rsidRPr="000D0A11">
              <w:rPr>
                <w:rFonts w:ascii="Times New Roman" w:hAnsi="Times New Roman"/>
                <w:i/>
                <w:kern w:val="1"/>
                <w:sz w:val="20"/>
                <w:szCs w:val="20"/>
              </w:rPr>
              <w:t>(Ф.И.О. заявителя)</w:t>
            </w:r>
          </w:p>
          <w:p w:rsidR="00291D1C" w:rsidRPr="000D0A11" w:rsidRDefault="00291D1C" w:rsidP="00BA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91D1C" w:rsidRPr="000D0A11" w:rsidRDefault="00291D1C" w:rsidP="00BA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0A11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:rsidR="00291D1C" w:rsidRPr="000D0A11" w:rsidRDefault="00291D1C" w:rsidP="00BA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0A11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</w:tr>
    </w:tbl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t>___</w:t>
      </w:r>
      <w:r w:rsidR="00BA5B77" w:rsidRPr="000D0A11">
        <w:rPr>
          <w:rFonts w:ascii="Times New Roman" w:hAnsi="Times New Roman"/>
          <w:sz w:val="24"/>
          <w:szCs w:val="24"/>
        </w:rPr>
        <w:t>___</w:t>
      </w:r>
      <w:r w:rsidRPr="000D0A11">
        <w:rPr>
          <w:rFonts w:ascii="Times New Roman" w:hAnsi="Times New Roman"/>
          <w:sz w:val="24"/>
          <w:szCs w:val="24"/>
        </w:rPr>
        <w:t>__________</w:t>
      </w:r>
      <w:r w:rsidR="00BA5B77" w:rsidRPr="000D0A11">
        <w:rPr>
          <w:rFonts w:ascii="Times New Roman" w:hAnsi="Times New Roman"/>
          <w:sz w:val="24"/>
          <w:szCs w:val="24"/>
        </w:rPr>
        <w:tab/>
      </w:r>
      <w:r w:rsidR="00BA5B77" w:rsidRPr="000D0A11">
        <w:rPr>
          <w:rFonts w:ascii="Times New Roman" w:hAnsi="Times New Roman"/>
          <w:sz w:val="24"/>
          <w:szCs w:val="24"/>
        </w:rPr>
        <w:tab/>
      </w:r>
      <w:r w:rsidRPr="000D0A11">
        <w:rPr>
          <w:rFonts w:ascii="Times New Roman" w:hAnsi="Times New Roman"/>
          <w:sz w:val="24"/>
          <w:szCs w:val="24"/>
        </w:rPr>
        <w:t>__________________________________________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0D0A11">
        <w:rPr>
          <w:rFonts w:ascii="Times New Roman" w:hAnsi="Times New Roman"/>
          <w:sz w:val="20"/>
          <w:szCs w:val="20"/>
        </w:rPr>
        <w:t>(подпись заявителя)</w:t>
      </w:r>
      <w:r w:rsidR="00BA5B77" w:rsidRPr="000D0A11">
        <w:rPr>
          <w:rFonts w:ascii="Times New Roman" w:hAnsi="Times New Roman"/>
          <w:sz w:val="20"/>
          <w:szCs w:val="20"/>
        </w:rPr>
        <w:tab/>
      </w:r>
      <w:r w:rsidR="00BA5B77" w:rsidRPr="000D0A11">
        <w:rPr>
          <w:rFonts w:ascii="Times New Roman" w:hAnsi="Times New Roman"/>
          <w:sz w:val="20"/>
          <w:szCs w:val="20"/>
        </w:rPr>
        <w:tab/>
      </w:r>
      <w:r w:rsidR="00BA5B77" w:rsidRPr="000D0A11">
        <w:rPr>
          <w:rFonts w:ascii="Times New Roman" w:hAnsi="Times New Roman"/>
          <w:sz w:val="20"/>
          <w:szCs w:val="20"/>
        </w:rPr>
        <w:tab/>
      </w:r>
      <w:r w:rsidRPr="000D0A11">
        <w:rPr>
          <w:rFonts w:ascii="Times New Roman" w:hAnsi="Times New Roman"/>
          <w:sz w:val="20"/>
          <w:szCs w:val="20"/>
        </w:rPr>
        <w:t>(Ф.И.О. заявителя, полностью)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1C" w:rsidRPr="000D0A11" w:rsidRDefault="00291D1C" w:rsidP="00A2648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A11">
        <w:rPr>
          <w:rFonts w:ascii="Times New Roman" w:hAnsi="Times New Roman"/>
          <w:sz w:val="24"/>
          <w:szCs w:val="24"/>
        </w:rPr>
        <w:br w:type="page"/>
      </w:r>
      <w:r w:rsidRPr="000D0A1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D0A11">
        <w:rPr>
          <w:rFonts w:ascii="Times New Roman" w:hAnsi="Times New Roman"/>
          <w:b/>
          <w:sz w:val="24"/>
          <w:szCs w:val="24"/>
        </w:rPr>
        <w:t xml:space="preserve">Блок-схема предоставления </w:t>
      </w:r>
      <w:r w:rsidRPr="000D0A11">
        <w:rPr>
          <w:rFonts w:ascii="Times New Roman" w:eastAsia="PMingLiU" w:hAnsi="Times New Roman"/>
          <w:b/>
          <w:bCs/>
          <w:sz w:val="24"/>
          <w:szCs w:val="24"/>
        </w:rPr>
        <w:t>муниципальной услуги по выдаче разрешения на вырубку (снос), обрезку зеленых насаждений</w:t>
      </w:r>
    </w:p>
    <w:p w:rsidR="00291D1C" w:rsidRPr="000D0A11" w:rsidRDefault="00341E38" w:rsidP="00A26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23305" cy="7494270"/>
                <wp:effectExtent l="0" t="0" r="10795" b="0"/>
                <wp:docPr id="4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03" y="5155561"/>
                            <a:ext cx="2508202" cy="63435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Default="00260C91" w:rsidP="00012356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887869"/>
                            <a:ext cx="4800004" cy="38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6559BB" w:rsidRDefault="00260C91" w:rsidP="000123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36200" y="3732534"/>
                            <a:ext cx="2449802" cy="1267413"/>
                            <a:chOff x="9715" y="23855"/>
                            <a:chExt cx="24499" cy="12673"/>
                          </a:xfrm>
                        </wpg:grpSpPr>
                        <wps:wsp>
                          <wps:cNvPr id="23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762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C91" w:rsidRDefault="00260C91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260C91" w:rsidRPr="00012356" w:rsidRDefault="00260C91" w:rsidP="00C21089">
                                <w:pPr>
                                  <w:spacing w:after="0" w:line="240" w:lineRule="auto"/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13101" cy="123866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0C91" w:rsidRDefault="00260C91" w:rsidP="00C2108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3206787"/>
                            <a:ext cx="184700" cy="1948774"/>
                          </a:xfrm>
                          <a:prstGeom prst="downArrow">
                            <a:avLst>
                              <a:gd name="adj1" fmla="val 50000"/>
                              <a:gd name="adj2" fmla="val 2699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5900" y="344831"/>
                            <a:ext cx="5747405" cy="3911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36001" y="390535"/>
                            <a:ext cx="5001904" cy="34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91" w:rsidRPr="001D391A" w:rsidRDefault="00260C91" w:rsidP="0001235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2742545"/>
                            <a:ext cx="4800004" cy="464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012356" w:rsidRDefault="00260C91" w:rsidP="00012356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Обработка и предварительное рассмотрение заявления </w:t>
                              </w:r>
                            </w:p>
                            <w:p w:rsidR="00260C91" w:rsidRPr="00012356" w:rsidRDefault="00260C91" w:rsidP="00012356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 прилагаемых к нему документов</w:t>
                              </w:r>
                            </w:p>
                            <w:p w:rsidR="00260C91" w:rsidRPr="00012356" w:rsidRDefault="00260C91" w:rsidP="00012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3032102" y="3732534"/>
                            <a:ext cx="2449902" cy="1267413"/>
                            <a:chOff x="31204" y="27106"/>
                            <a:chExt cx="24498" cy="12673"/>
                          </a:xfrm>
                        </wpg:grpSpPr>
                        <wps:wsp>
                          <wps:cNvPr id="3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4" y="27106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15" y="30778"/>
                              <a:ext cx="20123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C91" w:rsidRPr="007F7CC2" w:rsidRDefault="00260C91" w:rsidP="000123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32203" y="2268203"/>
                            <a:ext cx="152400" cy="474342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49802" y="3206787"/>
                            <a:ext cx="191200" cy="3000968"/>
                          </a:xfrm>
                          <a:prstGeom prst="downArrow">
                            <a:avLst>
                              <a:gd name="adj1" fmla="val 50000"/>
                              <a:gd name="adj2" fmla="val 4015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1" y="6207755"/>
                            <a:ext cx="1781201" cy="121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2C6A5B" w:rsidRDefault="00260C91" w:rsidP="00012356">
                              <w:pPr>
                                <w:spacing w:after="0" w:line="240" w:lineRule="auto"/>
                                <w:jc w:val="center"/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(направление) заявителю письма об отказе 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выдаче разрешения на вырубку (сно</w:t>
                              </w:r>
                              <w:r w:rsidRPr="00A264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с), обрезку зелен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ых насаждений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03" y="5274272"/>
                            <a:ext cx="473800" cy="4756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AA16DD" w:rsidRDefault="00260C91" w:rsidP="0001235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063595"/>
                            <a:ext cx="4800004" cy="34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C927E9" w:rsidRDefault="00260C91" w:rsidP="00012356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32203" y="1413526"/>
                            <a:ext cx="152400" cy="474342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90.1pt;mso-position-horizontal-relative:char;mso-position-vertical-relative:line" coordsize="61233,7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4942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>
                  <v:textbox>
                    <w:txbxContent>
                      <w:p w:rsidR="00260C91" w:rsidRDefault="00260C91" w:rsidP="00012356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2109;top:18878;width:48000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260C91" w:rsidRPr="006559BB" w:rsidRDefault="00260C91" w:rsidP="0001235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group id="Group 7" o:spid="_x0000_s1030" style="position:absolute;left:362;top:37325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31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cM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wB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tNwxQAAANsAAAAPAAAAAAAAAAAAAAAAAJgCAABkcnMv&#10;ZG93bnJldi54bWxQSwUGAAAAAAQABAD1AAAAigMAAAAA&#10;"/>
                  <v:shape id="Text Box 142" o:spid="_x0000_s1032" type="#_x0000_t202" style="position:absolute;left:12109;top:2762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260C91" w:rsidRDefault="00260C91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260C91" w:rsidRPr="00012356" w:rsidRDefault="00260C91" w:rsidP="00C21089">
                          <w:pPr>
                            <w:spacing w:after="0" w:line="240" w:lineRule="auto"/>
                            <w:jc w:val="center"/>
                            <w:rPr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62;top:10870;width:11131;height:1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Sr8IA&#10;AADbAAAADwAAAGRycy9kb3ducmV2LnhtbESPUYvCMBCE3w/8D2GFeztTFUWrUUQQDw4PrYKvS7O2&#10;xWZTkqi9f28E4R6H2flmZ75sTS3u5HxlWUG/l4Agzq2uuFBwOm6+JiB8QNZYWyYFf+Rhueh8zDHV&#10;9sEHumehEBHCPkUFZQhNKqXPSzLoe7Yhjt7FOoMhSldI7fAR4aaWgyQZS4MVx4YSG1qXlF+zm4lv&#10;bEfn0XDPU3fdmdPvzzRDd6iU+uy2qxmIQG34P36nv7WCwRheWyIA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hKvwgAAANsAAAAPAAAAAAAAAAAAAAAAAJgCAABkcnMvZG93&#10;bnJldi54bWxQSwUGAAAAAAQABAD1AAAAhwMAAAAA&#10;" filled="f">
                  <v:textbox>
                    <w:txbxContent>
                      <w:p w:rsidR="00260C91" w:rsidRDefault="00260C91" w:rsidP="00C2108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34" type="#_x0000_t67" style="position:absolute;left:54820;top:32067;width:1847;height:19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    <v:shape id="AutoShape 164" o:spid="_x0000_s1035" type="#_x0000_t116" style="position:absolute;left:3759;top:3448;width:57474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j1r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2P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+PWvwAAANsAAAAPAAAAAAAAAAAAAAAAAJgCAABkcnMvZG93bnJl&#10;di54bWxQSwUGAAAAAAQABAD1AAAAhAMAAAAA&#10;"/>
                <v:shape id="Text Box 165" o:spid="_x0000_s1036" type="#_x0000_t202" style="position:absolute;left:7360;top:3905;width:5001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260C91" w:rsidRPr="001D391A" w:rsidRDefault="00260C91" w:rsidP="0001235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7" type="#_x0000_t202" style="position:absolute;left:12109;top:27425;width:48000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60C91" w:rsidRPr="00012356" w:rsidRDefault="00260C91" w:rsidP="00012356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Обработка и предварительное рассмотрение заявления </w:t>
                        </w:r>
                      </w:p>
                      <w:p w:rsidR="00260C91" w:rsidRPr="00012356" w:rsidRDefault="00260C91" w:rsidP="00012356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прилагаемых к нему документов</w:t>
                        </w:r>
                      </w:p>
                      <w:p w:rsidR="00260C91" w:rsidRPr="00012356" w:rsidRDefault="00260C91" w:rsidP="00012356"/>
                    </w:txbxContent>
                  </v:textbox>
                </v:shape>
                <v:group id="Group 15" o:spid="_x0000_s1038" style="position:absolute;left:30321;top:37325;width:24499;height:12674" coordorigin="31204,27106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139" o:spid="_x0000_s1039" type="#_x0000_t110" style="position:absolute;left:31204;top:27106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gNs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oC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A2xQAAANsAAAAPAAAAAAAAAAAAAAAAAJgCAABkcnMv&#10;ZG93bnJldi54bWxQSwUGAAAAAAQABAD1AAAAigMAAAAA&#10;"/>
                  <v:shape id="Text Box 142" o:spid="_x0000_s1040" type="#_x0000_t202" style="position:absolute;left:33515;top:30778;width:20123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260C91" w:rsidRPr="007F7CC2" w:rsidRDefault="00260C91" w:rsidP="0001235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AutoShape 146" o:spid="_x0000_s1041" type="#_x0000_t67" style="position:absolute;left:34322;top:22682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6ScYA&#10;AADbAAAADwAAAGRycy9kb3ducmV2LnhtbESP0WrCQBRE3wv+w3KFvpS60ZTSpm6CKIIgClo/4JK9&#10;TVKzd2N2m0S/3i0U+jjMzBlmng2mFh21rrKsYDqJQBDnVldcKDh9rp/fQDiPrLG2TAqu5CBLRw9z&#10;TLTt+UDd0RciQNglqKD0vkmkdHlJBt3ENsTB+7KtQR9kW0jdYh/gppazKHqVBisOCyU2tCwpPx9/&#10;jIKntZX7lVnEu8vJdO/L3W27OX8r9TgeFh8gPA3+P/zX3mgF8Q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96ScYAAADbAAAADwAAAAAAAAAAAAAAAACYAgAAZHJz&#10;L2Rvd25yZXYueG1sUEsFBgAAAAAEAAQA9QAAAIsDAAAAAA==&#10;" adj="16074"/>
                <v:shape id="AutoShape 159" o:spid="_x0000_s1042" type="#_x0000_t67" style="position:absolute;left:24498;top:32067;width:1912;height:3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f0sYA&#10;AADbAAAADwAAAGRycy9kb3ducmV2LnhtbESP0WrCQBRE3wv+w3KFvpS60dDSpm6CKIIgClo/4JK9&#10;TVKzd2N2m0S/3i0U+jjMzBlmng2mFh21rrKsYDqJQBDnVldcKDh9rp/fQDiPrLG2TAqu5CBLRw9z&#10;TLTt+UDd0RciQNglqKD0vkmkdHlJBt3ENsTB+7KtQR9kW0jdYh/gppazKHqVBisOCyU2tCwpPx9/&#10;jIKntZX7lVnEu8vJdO/L3W27OX8r9TgeFh8gPA3+P/zX3mgF8Q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f0sYAAADbAAAADwAAAAAAAAAAAAAAAACYAgAAZHJz&#10;L2Rvd25yZXYueG1sUEsFBgAAAAAEAAQA9QAAAIsDAAAAAA==&#10;" adj="16074"/>
                <v:shape id="Text Box 161" o:spid="_x0000_s1043" type="#_x0000_t202" style="position:absolute;left:16510;top:62077;width:17812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60C91" w:rsidRPr="002C6A5B" w:rsidRDefault="00260C91" w:rsidP="00012356">
                        <w:pPr>
                          <w:spacing w:after="0" w:line="240" w:lineRule="auto"/>
                          <w:jc w:val="center"/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(направление) заявителю письма об отказе 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выдаче разрешения на вырубку (сно</w:t>
                        </w:r>
                        <w:r w:rsidRPr="00A2648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с), обрезку зелен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ых насаждений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44" type="#_x0000_t120" style="position:absolute;left:31286;top:52742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u98MA&#10;AADbAAAADwAAAGRycy9kb3ducmV2LnhtbESPzWrDMBCE74G8g9hAb4mcmDbFjRKc0ILppSQp9LpY&#10;W9tUWhlL9c/bV4VAjsPMfMPsDqM1oqfON44VrFcJCOLS6YYrBZ/Xt+UzCB+QNRrHpGAiD4f9fLbD&#10;TLuBz9RfQiUihH2GCuoQ2kxKX9Zk0a9cSxy9b9dZDFF2ldQdDhFujdwkyZO02HBcqLGlU03lz+XX&#10;KgjFZN6bwXzY7Wv+NaTHx4KpVephMeYvIAKN4R6+tQutIN3C/5f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u98MAAADbAAAADwAAAAAAAAAAAAAAAACYAgAAZHJzL2Rv&#10;d25yZXYueG1sUEsFBgAAAAAEAAQA9QAAAIgDAAAAAA==&#10;">
                  <v:textbox>
                    <w:txbxContent>
                      <w:p w:rsidR="00260C91" w:rsidRPr="00AA16DD" w:rsidRDefault="00260C91" w:rsidP="000123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40" o:spid="_x0000_s1045" type="#_x0000_t202" style="position:absolute;left:12109;top:10635;width:4800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260C91" w:rsidRPr="00C927E9" w:rsidRDefault="00260C91" w:rsidP="00012356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 </w:t>
                        </w:r>
                      </w:p>
                    </w:txbxContent>
                  </v:textbox>
                </v:shape>
                <v:shape id="AutoShape 146" o:spid="_x0000_s1046" type="#_x0000_t67" style="position:absolute;left:34322;top:14135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7V18QA&#10;AADbAAAADwAAAGRycy9kb3ducmV2LnhtbESP0YrCMBRE3wX/IdwFX0RTFRbtGkUUQRAXrH7Apbnb&#10;dm1uahNr9es3C4KPw8ycYebL1pSiodoVlhWMhhEI4tTqgjMF59N2MAXhPLLG0jIpeJCD5aLbmWOs&#10;7Z2P1CQ+EwHCLkYFufdVLKVLczLohrYiDt6PrQ36IOtM6hrvAW5KOY6iT2mw4LCQY0XrnNJLcjMK&#10;+lsrvzdmNTlcz6aZrQ/P/e7yq1Tvo119gfDU+nf41d5pBZMZ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1dfEAAAA2wAAAA8AAAAAAAAAAAAAAAAAmAIAAGRycy9k&#10;b3ducmV2LnhtbFBLBQYAAAAABAAEAPUAAACJAwAAAAA=&#10;" adj="16074"/>
                <w10:anchorlock/>
              </v:group>
            </w:pict>
          </mc:Fallback>
        </mc:AlternateContent>
      </w:r>
    </w:p>
    <w:p w:rsidR="00291D1C" w:rsidRPr="000D0A11" w:rsidRDefault="00291D1C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D1C" w:rsidRPr="00A2648B" w:rsidRDefault="00341E38" w:rsidP="00A26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545"/>
      <w:bookmarkEnd w:id="4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6113145" cy="8508365"/>
                <wp:effectExtent l="0" t="0" r="20955" b="0"/>
                <wp:docPr id="24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40363" y="3858893"/>
                            <a:ext cx="191105" cy="3135013"/>
                          </a:xfrm>
                          <a:prstGeom prst="downArrow">
                            <a:avLst>
                              <a:gd name="adj1" fmla="val 50000"/>
                              <a:gd name="adj2" fmla="val 41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2179952" cy="318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C91" w:rsidRDefault="00260C91" w:rsidP="007A5A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260C91" w:rsidRDefault="00260C91" w:rsidP="007A5A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60C91" w:rsidRDefault="00260C91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C6A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выписка из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ЕГРИП</w:t>
                              </w:r>
                              <w:r w:rsidRPr="002C6A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(в случае, если заявитель – индивидуальный предприниматель);</w:t>
                              </w:r>
                            </w:p>
                            <w:p w:rsidR="00260C91" w:rsidRDefault="00260C91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60C91" w:rsidRDefault="00260C91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C6A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выписка из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ЕГРЮЛ</w:t>
                              </w:r>
                              <w:r w:rsidRPr="002C6A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(в</w:t>
                              </w:r>
                              <w:r w:rsidRPr="007A5A8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случае, если заявитель - юридическое лицо);</w:t>
                              </w:r>
                            </w:p>
                            <w:p w:rsidR="00260C91" w:rsidRPr="007A5A85" w:rsidRDefault="00260C91" w:rsidP="007A5A85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60C91" w:rsidRDefault="00260C91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A5A8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выписка из ЕГРП о правах на земельный участок;</w:t>
                              </w:r>
                            </w:p>
                            <w:p w:rsidR="00260C91" w:rsidRDefault="00260C91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60C91" w:rsidRPr="007A5A85" w:rsidRDefault="00260C91" w:rsidP="007A5A8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A5A8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нженерных коммуникаций)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2264354" cy="3668399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913775"/>
                            <a:ext cx="3663287" cy="688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4137E7" w:rsidRDefault="00260C91" w:rsidP="00630B8F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1602756"/>
                            <a:ext cx="191105" cy="1757651"/>
                          </a:xfrm>
                          <a:prstGeom prst="downArrow">
                            <a:avLst>
                              <a:gd name="adj1" fmla="val 50000"/>
                              <a:gd name="adj2" fmla="val 2353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375912" y="1867159"/>
                            <a:ext cx="1673239" cy="108476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640CB9" w:rsidRDefault="00260C91" w:rsidP="00C210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3360407"/>
                            <a:ext cx="3663287" cy="49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640CB9" w:rsidRDefault="00260C91" w:rsidP="00630B8F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90505" y="5240055"/>
                            <a:ext cx="2449858" cy="175385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Default="00260C91" w:rsidP="00C21089">
                              <w:pPr>
                                <w:spacing w:after="0" w:line="240" w:lineRule="auto"/>
                                <w:jc w:val="center"/>
                              </w:pPr>
                              <w:r w:rsidRPr="007F7CC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Есть основания для отказа в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3010571" y="4979505"/>
                            <a:ext cx="2449758" cy="19647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7F7CC2" w:rsidRDefault="00260C91" w:rsidP="00C210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сновани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й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для отказа в 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предоставлении муниципальной услуги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выявлено</w:t>
                              </w:r>
                            </w:p>
                            <w:p w:rsidR="00260C91" w:rsidRDefault="00260C91" w:rsidP="00C21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87240" y="6993907"/>
                            <a:ext cx="1803343" cy="121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2C6A5B" w:rsidRDefault="00260C91" w:rsidP="005D30B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(направление) заявителю письма об отказе 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выдаче </w:t>
                              </w:r>
                              <w:r w:rsidRPr="00A264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разрешения на вырубку (снос), обрезку зеленых насаждений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59601" y="6993907"/>
                            <a:ext cx="1853544" cy="121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2C6A5B" w:rsidRDefault="00260C91" w:rsidP="002C6A5B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разрешения на </w:t>
                              </w:r>
                              <w:r w:rsidRPr="00A264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вырубку (снос), обрезку зеленых насаждений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366990"/>
                            <a:ext cx="191105" cy="546785"/>
                          </a:xfrm>
                          <a:prstGeom prst="downArrow">
                            <a:avLst>
                              <a:gd name="adj1" fmla="val 50000"/>
                              <a:gd name="adj2" fmla="val 732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460330" y="3858893"/>
                            <a:ext cx="191205" cy="3135013"/>
                          </a:xfrm>
                          <a:prstGeom prst="downArrow">
                            <a:avLst>
                              <a:gd name="adj1" fmla="val 50000"/>
                              <a:gd name="adj2" fmla="val 419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893" y="0"/>
                            <a:ext cx="473711" cy="47558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0C91" w:rsidRPr="00AA16DD" w:rsidRDefault="00260C91" w:rsidP="00EE188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47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">
                <v:shape id="_x0000_s1048" type="#_x0000_t75" style="position:absolute;width:61131;height:85083;visibility:visible;mso-wrap-style:square">
                  <v:fill o:detectmouseclick="t"/>
                  <v:path o:connecttype="none"/>
                </v:shape>
                <v:shape id="AutoShape 121" o:spid="_x0000_s1049" type="#_x0000_t67" style="position:absolute;left:26403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Text Box 118" o:spid="_x0000_s1050" type="#_x0000_t202" style="position:absolute;left:718;top:7714;width:21799;height:3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60C91" w:rsidRDefault="00260C91" w:rsidP="007A5A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260C91" w:rsidRDefault="00260C91" w:rsidP="007A5A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60C91" w:rsidRDefault="00260C91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C6A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выписка из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ЕГРИП</w:t>
                        </w:r>
                        <w:r w:rsidRPr="002C6A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(в случае, если заявитель – индивидуальный предприниматель);</w:t>
                        </w:r>
                      </w:p>
                      <w:p w:rsidR="00260C91" w:rsidRDefault="00260C91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60C91" w:rsidRDefault="00260C91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C6A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выписка из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ЕГРЮЛ</w:t>
                        </w:r>
                        <w:r w:rsidRPr="002C6A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(в</w:t>
                        </w:r>
                        <w:r w:rsidRPr="007A5A8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случае, если заявитель - юридическое лицо);</w:t>
                        </w:r>
                      </w:p>
                      <w:p w:rsidR="00260C91" w:rsidRPr="007A5A85" w:rsidRDefault="00260C91" w:rsidP="007A5A85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60C91" w:rsidRDefault="00260C91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A5A8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выписка из ЕГРП о правах на земельный участок;</w:t>
                        </w:r>
                      </w:p>
                      <w:p w:rsidR="00260C91" w:rsidRDefault="00260C91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60C91" w:rsidRPr="007A5A85" w:rsidRDefault="00260C91" w:rsidP="007A5A8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A5A8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нженерных коммуникаций)</w:t>
                        </w:r>
                      </w:p>
                    </w:txbxContent>
                  </v:textbox>
                </v:shape>
                <v:shape id="AutoShape 120" o:spid="_x0000_s1051" type="#_x0000_t114" style="position:absolute;left:718;top:7714;width:22643;height:3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    <v:shape id="Text Box 113" o:spid="_x0000_s1052" type="#_x0000_t202" style="position:absolute;left:24498;top:9137;width:3663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60C91" w:rsidRPr="004137E7" w:rsidRDefault="00260C91" w:rsidP="00630B8F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3" type="#_x0000_t67" style="position:absolute;left:40957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AutoShape 112" o:spid="_x0000_s1054" type="#_x0000_t110" style="position:absolute;left:23759;top:18671;width:16732;height:10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260C91" w:rsidRPr="00640CB9" w:rsidRDefault="00260C91" w:rsidP="00C210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55" type="#_x0000_t202" style="position:absolute;left:24498;top:33604;width:3663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60C91" w:rsidRPr="00640CB9" w:rsidRDefault="00260C91" w:rsidP="00630B8F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shape id="AutoShape 139" o:spid="_x0000_s1056" type="#_x0000_t110" style="position:absolute;left:1905;top:52400;width:24498;height:17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>
                  <v:textbox>
                    <w:txbxContent>
                      <w:p w:rsidR="00260C91" w:rsidRDefault="00260C91" w:rsidP="00C21089">
                        <w:pPr>
                          <w:spacing w:after="0" w:line="240" w:lineRule="auto"/>
                          <w:jc w:val="center"/>
                        </w:pPr>
                        <w:r w:rsidRPr="007F7C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Есть основания для отказа в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39" o:spid="_x0000_s1057" type="#_x0000_t110" style="position:absolute;left:30105;top:49795;width:24498;height:19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260C91" w:rsidRPr="007F7CC2" w:rsidRDefault="00260C91" w:rsidP="00C210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</w:t>
                        </w:r>
                        <w:r w:rsidRPr="007F7C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сновани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й</w:t>
                        </w:r>
                        <w:r w:rsidRPr="007F7C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для отказа в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предоставлении муниципальной услуги</w:t>
                        </w:r>
                        <w:r w:rsidRPr="007F7C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выявлено</w:t>
                        </w:r>
                      </w:p>
                      <w:p w:rsidR="00260C91" w:rsidRDefault="00260C91" w:rsidP="00C2108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1" o:spid="_x0000_s1058" type="#_x0000_t202" style="position:absolute;left:16872;top:69939;width:18033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60C91" w:rsidRPr="002C6A5B" w:rsidRDefault="00260C91" w:rsidP="005D30B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(направление) заявителю письма об отказе 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выдаче </w:t>
                        </w:r>
                        <w:r w:rsidRPr="00A2648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разрешения на вырубку (снос), обрезку зеленых насаждений</w:t>
                        </w:r>
                      </w:p>
                    </w:txbxContent>
                  </v:textbox>
                </v:shape>
                <v:shape id="Text Box 161" o:spid="_x0000_s1059" type="#_x0000_t202" style="position:absolute;left:42596;top:69939;width:18535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60C91" w:rsidRPr="002C6A5B" w:rsidRDefault="00260C91" w:rsidP="002C6A5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разрешения на </w:t>
                        </w:r>
                        <w:r w:rsidRPr="00A2648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вырубку (снос), обрезку зеленых насаждений</w:t>
                        </w:r>
                      </w:p>
                    </w:txbxContent>
                  </v:textbox>
                </v:shape>
                <v:shape id="AutoShape 121" o:spid="_x0000_s1060" type="#_x0000_t67" style="position:absolute;left:40957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21" o:spid="_x0000_s1061" type="#_x0000_t67" style="position:absolute;left:54603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AutoShape 150" o:spid="_x0000_s1062" type="#_x0000_t120" style="position:absolute;left:39388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    <v:textbox>
                    <w:txbxContent>
                      <w:p w:rsidR="00260C91" w:rsidRPr="00AA16DD" w:rsidRDefault="00260C91" w:rsidP="00EE188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91D1C" w:rsidRPr="00A2648B" w:rsidSect="00A2648B">
      <w:footerReference w:type="default" r:id="rId1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18" w:rsidRDefault="00667D18" w:rsidP="008D5C8E">
      <w:pPr>
        <w:spacing w:after="0" w:line="240" w:lineRule="auto"/>
      </w:pPr>
      <w:r>
        <w:separator/>
      </w:r>
    </w:p>
  </w:endnote>
  <w:endnote w:type="continuationSeparator" w:id="0">
    <w:p w:rsidR="00667D18" w:rsidRDefault="00667D18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91" w:rsidRPr="002C3359" w:rsidRDefault="00260C91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6E7E73">
      <w:rPr>
        <w:rFonts w:ascii="Times New Roman" w:hAnsi="Times New Roman"/>
        <w:noProof/>
        <w:sz w:val="24"/>
        <w:szCs w:val="24"/>
      </w:rPr>
      <w:t>21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18" w:rsidRDefault="00667D18" w:rsidP="008D5C8E">
      <w:pPr>
        <w:spacing w:after="0" w:line="240" w:lineRule="auto"/>
      </w:pPr>
      <w:r>
        <w:separator/>
      </w:r>
    </w:p>
  </w:footnote>
  <w:footnote w:type="continuationSeparator" w:id="0">
    <w:p w:rsidR="00667D18" w:rsidRDefault="00667D18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B0A"/>
    <w:multiLevelType w:val="hybridMultilevel"/>
    <w:tmpl w:val="ED36DAE0"/>
    <w:lvl w:ilvl="0" w:tplc="AF805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46F6"/>
    <w:multiLevelType w:val="hybridMultilevel"/>
    <w:tmpl w:val="17C2D270"/>
    <w:lvl w:ilvl="0" w:tplc="B630C932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0F02"/>
    <w:rsid w:val="000016A1"/>
    <w:rsid w:val="000026D3"/>
    <w:rsid w:val="0000344D"/>
    <w:rsid w:val="000110C2"/>
    <w:rsid w:val="000110CB"/>
    <w:rsid w:val="0001178D"/>
    <w:rsid w:val="000122C6"/>
    <w:rsid w:val="00012356"/>
    <w:rsid w:val="0001235C"/>
    <w:rsid w:val="000133CA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372AA"/>
    <w:rsid w:val="000406C8"/>
    <w:rsid w:val="00041E58"/>
    <w:rsid w:val="000456D4"/>
    <w:rsid w:val="00050E46"/>
    <w:rsid w:val="00050EDE"/>
    <w:rsid w:val="0005303D"/>
    <w:rsid w:val="000556B4"/>
    <w:rsid w:val="00056153"/>
    <w:rsid w:val="00056305"/>
    <w:rsid w:val="00057DAE"/>
    <w:rsid w:val="00057EBE"/>
    <w:rsid w:val="00062615"/>
    <w:rsid w:val="00062AB0"/>
    <w:rsid w:val="00063525"/>
    <w:rsid w:val="000652E1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9678E"/>
    <w:rsid w:val="000A2A8C"/>
    <w:rsid w:val="000A2B87"/>
    <w:rsid w:val="000A52FD"/>
    <w:rsid w:val="000A78C5"/>
    <w:rsid w:val="000B11C1"/>
    <w:rsid w:val="000B1418"/>
    <w:rsid w:val="000B19DC"/>
    <w:rsid w:val="000B6D2A"/>
    <w:rsid w:val="000C1480"/>
    <w:rsid w:val="000C38CD"/>
    <w:rsid w:val="000C3BE7"/>
    <w:rsid w:val="000C63F3"/>
    <w:rsid w:val="000C6C3F"/>
    <w:rsid w:val="000C733E"/>
    <w:rsid w:val="000C796B"/>
    <w:rsid w:val="000D0A11"/>
    <w:rsid w:val="000D0B20"/>
    <w:rsid w:val="000D7303"/>
    <w:rsid w:val="000D7C0D"/>
    <w:rsid w:val="000E379B"/>
    <w:rsid w:val="000E39DE"/>
    <w:rsid w:val="000E440A"/>
    <w:rsid w:val="000E5BD6"/>
    <w:rsid w:val="000E5F9D"/>
    <w:rsid w:val="000E6592"/>
    <w:rsid w:val="000F098F"/>
    <w:rsid w:val="000F55B9"/>
    <w:rsid w:val="00100187"/>
    <w:rsid w:val="00100245"/>
    <w:rsid w:val="0010100C"/>
    <w:rsid w:val="00102878"/>
    <w:rsid w:val="00104A6E"/>
    <w:rsid w:val="001109B0"/>
    <w:rsid w:val="00111F13"/>
    <w:rsid w:val="00115241"/>
    <w:rsid w:val="00115C8E"/>
    <w:rsid w:val="0012002F"/>
    <w:rsid w:val="001228D6"/>
    <w:rsid w:val="001273E4"/>
    <w:rsid w:val="001321E3"/>
    <w:rsid w:val="001354D5"/>
    <w:rsid w:val="001359B7"/>
    <w:rsid w:val="001410CB"/>
    <w:rsid w:val="00141213"/>
    <w:rsid w:val="00147D23"/>
    <w:rsid w:val="0015063D"/>
    <w:rsid w:val="00150F6E"/>
    <w:rsid w:val="00153779"/>
    <w:rsid w:val="001547AB"/>
    <w:rsid w:val="00160265"/>
    <w:rsid w:val="0016367E"/>
    <w:rsid w:val="0016422E"/>
    <w:rsid w:val="00166999"/>
    <w:rsid w:val="0017212A"/>
    <w:rsid w:val="00174757"/>
    <w:rsid w:val="001757C8"/>
    <w:rsid w:val="00175B29"/>
    <w:rsid w:val="00175BA7"/>
    <w:rsid w:val="00176805"/>
    <w:rsid w:val="00180F80"/>
    <w:rsid w:val="001833CA"/>
    <w:rsid w:val="001868AA"/>
    <w:rsid w:val="0018697B"/>
    <w:rsid w:val="001870D5"/>
    <w:rsid w:val="00187E21"/>
    <w:rsid w:val="00190A6A"/>
    <w:rsid w:val="00190DA1"/>
    <w:rsid w:val="00193085"/>
    <w:rsid w:val="00194425"/>
    <w:rsid w:val="001968D5"/>
    <w:rsid w:val="00197726"/>
    <w:rsid w:val="001A1EBC"/>
    <w:rsid w:val="001A2CF1"/>
    <w:rsid w:val="001A2FC3"/>
    <w:rsid w:val="001A4FEC"/>
    <w:rsid w:val="001B0A22"/>
    <w:rsid w:val="001B13F4"/>
    <w:rsid w:val="001B2C18"/>
    <w:rsid w:val="001B4ED2"/>
    <w:rsid w:val="001B6372"/>
    <w:rsid w:val="001B7756"/>
    <w:rsid w:val="001C0680"/>
    <w:rsid w:val="001C2C9F"/>
    <w:rsid w:val="001C5279"/>
    <w:rsid w:val="001C69FD"/>
    <w:rsid w:val="001C7474"/>
    <w:rsid w:val="001C7718"/>
    <w:rsid w:val="001D2412"/>
    <w:rsid w:val="001D2683"/>
    <w:rsid w:val="001D391A"/>
    <w:rsid w:val="001D4CAE"/>
    <w:rsid w:val="001D6835"/>
    <w:rsid w:val="001E0FC9"/>
    <w:rsid w:val="001E1BE3"/>
    <w:rsid w:val="001E1FC9"/>
    <w:rsid w:val="001E277C"/>
    <w:rsid w:val="001E28CE"/>
    <w:rsid w:val="001E29AE"/>
    <w:rsid w:val="001E425B"/>
    <w:rsid w:val="001F2688"/>
    <w:rsid w:val="001F5484"/>
    <w:rsid w:val="001F5CAB"/>
    <w:rsid w:val="0020104D"/>
    <w:rsid w:val="002019AA"/>
    <w:rsid w:val="002029E0"/>
    <w:rsid w:val="002031E2"/>
    <w:rsid w:val="00212F83"/>
    <w:rsid w:val="002176AA"/>
    <w:rsid w:val="00220696"/>
    <w:rsid w:val="002208BE"/>
    <w:rsid w:val="002212C4"/>
    <w:rsid w:val="00227AE2"/>
    <w:rsid w:val="002309A7"/>
    <w:rsid w:val="00231402"/>
    <w:rsid w:val="00232229"/>
    <w:rsid w:val="00233320"/>
    <w:rsid w:val="0023355C"/>
    <w:rsid w:val="002357B3"/>
    <w:rsid w:val="00235C28"/>
    <w:rsid w:val="0023665D"/>
    <w:rsid w:val="002410C0"/>
    <w:rsid w:val="00242686"/>
    <w:rsid w:val="002426E4"/>
    <w:rsid w:val="00247AB1"/>
    <w:rsid w:val="00250EA4"/>
    <w:rsid w:val="00251342"/>
    <w:rsid w:val="00254881"/>
    <w:rsid w:val="0025580E"/>
    <w:rsid w:val="00260C9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1D1C"/>
    <w:rsid w:val="00295709"/>
    <w:rsid w:val="0029656B"/>
    <w:rsid w:val="002A07F3"/>
    <w:rsid w:val="002A0CA9"/>
    <w:rsid w:val="002A4353"/>
    <w:rsid w:val="002A4B53"/>
    <w:rsid w:val="002A5530"/>
    <w:rsid w:val="002A5E69"/>
    <w:rsid w:val="002A67CB"/>
    <w:rsid w:val="002A6E20"/>
    <w:rsid w:val="002A7AFC"/>
    <w:rsid w:val="002B34CB"/>
    <w:rsid w:val="002B625E"/>
    <w:rsid w:val="002C09E0"/>
    <w:rsid w:val="002C0D75"/>
    <w:rsid w:val="002C10FB"/>
    <w:rsid w:val="002C2731"/>
    <w:rsid w:val="002C3359"/>
    <w:rsid w:val="002C5FF5"/>
    <w:rsid w:val="002C6A5B"/>
    <w:rsid w:val="002D1A9B"/>
    <w:rsid w:val="002D67C3"/>
    <w:rsid w:val="002D6AA1"/>
    <w:rsid w:val="002D733F"/>
    <w:rsid w:val="002E0BFD"/>
    <w:rsid w:val="002E571C"/>
    <w:rsid w:val="002F169B"/>
    <w:rsid w:val="00301C62"/>
    <w:rsid w:val="00306522"/>
    <w:rsid w:val="00306C43"/>
    <w:rsid w:val="003115D1"/>
    <w:rsid w:val="00313DDB"/>
    <w:rsid w:val="00315910"/>
    <w:rsid w:val="00324C2B"/>
    <w:rsid w:val="00325223"/>
    <w:rsid w:val="003302E2"/>
    <w:rsid w:val="00330FB8"/>
    <w:rsid w:val="003338DC"/>
    <w:rsid w:val="00334704"/>
    <w:rsid w:val="003360FB"/>
    <w:rsid w:val="00337420"/>
    <w:rsid w:val="003376A9"/>
    <w:rsid w:val="003414D4"/>
    <w:rsid w:val="00341E38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5C94"/>
    <w:rsid w:val="003661DE"/>
    <w:rsid w:val="003674ED"/>
    <w:rsid w:val="003700BF"/>
    <w:rsid w:val="00371387"/>
    <w:rsid w:val="00373E20"/>
    <w:rsid w:val="00377130"/>
    <w:rsid w:val="00380A7C"/>
    <w:rsid w:val="003810DC"/>
    <w:rsid w:val="003825A4"/>
    <w:rsid w:val="00386178"/>
    <w:rsid w:val="003865D5"/>
    <w:rsid w:val="00393240"/>
    <w:rsid w:val="003974F8"/>
    <w:rsid w:val="00397B49"/>
    <w:rsid w:val="003A15E3"/>
    <w:rsid w:val="003A4DC5"/>
    <w:rsid w:val="003A4DD6"/>
    <w:rsid w:val="003B2BB5"/>
    <w:rsid w:val="003B3460"/>
    <w:rsid w:val="003B5AD1"/>
    <w:rsid w:val="003C2675"/>
    <w:rsid w:val="003D2084"/>
    <w:rsid w:val="003D364A"/>
    <w:rsid w:val="003D54BE"/>
    <w:rsid w:val="003E0B45"/>
    <w:rsid w:val="003E2022"/>
    <w:rsid w:val="003E23A1"/>
    <w:rsid w:val="003E3D92"/>
    <w:rsid w:val="003E50A4"/>
    <w:rsid w:val="003F07C5"/>
    <w:rsid w:val="003F1468"/>
    <w:rsid w:val="003F2310"/>
    <w:rsid w:val="003F2734"/>
    <w:rsid w:val="003F35AF"/>
    <w:rsid w:val="003F5E0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A87"/>
    <w:rsid w:val="00436434"/>
    <w:rsid w:val="00436F78"/>
    <w:rsid w:val="00442D1C"/>
    <w:rsid w:val="00443D72"/>
    <w:rsid w:val="00445AF9"/>
    <w:rsid w:val="004463AA"/>
    <w:rsid w:val="00446CA1"/>
    <w:rsid w:val="00446E9B"/>
    <w:rsid w:val="00446F94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3D68"/>
    <w:rsid w:val="004C535D"/>
    <w:rsid w:val="004D263D"/>
    <w:rsid w:val="004D7F6E"/>
    <w:rsid w:val="004E27AB"/>
    <w:rsid w:val="004E51AF"/>
    <w:rsid w:val="004E5D61"/>
    <w:rsid w:val="004F072B"/>
    <w:rsid w:val="004F0855"/>
    <w:rsid w:val="004F0891"/>
    <w:rsid w:val="004F146C"/>
    <w:rsid w:val="004F261E"/>
    <w:rsid w:val="005010FC"/>
    <w:rsid w:val="00502018"/>
    <w:rsid w:val="0050274A"/>
    <w:rsid w:val="005059A7"/>
    <w:rsid w:val="00505FA0"/>
    <w:rsid w:val="00507F51"/>
    <w:rsid w:val="00510E88"/>
    <w:rsid w:val="00511601"/>
    <w:rsid w:val="00512331"/>
    <w:rsid w:val="00512663"/>
    <w:rsid w:val="00514CAA"/>
    <w:rsid w:val="00514F7B"/>
    <w:rsid w:val="00517BFC"/>
    <w:rsid w:val="0052147D"/>
    <w:rsid w:val="00521640"/>
    <w:rsid w:val="00522E98"/>
    <w:rsid w:val="00523D80"/>
    <w:rsid w:val="0052409C"/>
    <w:rsid w:val="00524C19"/>
    <w:rsid w:val="0052607D"/>
    <w:rsid w:val="0053402B"/>
    <w:rsid w:val="005350CF"/>
    <w:rsid w:val="0053662E"/>
    <w:rsid w:val="00537CBD"/>
    <w:rsid w:val="00537CEA"/>
    <w:rsid w:val="00537CF6"/>
    <w:rsid w:val="00544AC0"/>
    <w:rsid w:val="00546003"/>
    <w:rsid w:val="00546303"/>
    <w:rsid w:val="0055135F"/>
    <w:rsid w:val="00551A72"/>
    <w:rsid w:val="00551D4B"/>
    <w:rsid w:val="00554602"/>
    <w:rsid w:val="0055735E"/>
    <w:rsid w:val="005575CD"/>
    <w:rsid w:val="005615C6"/>
    <w:rsid w:val="00561994"/>
    <w:rsid w:val="00563515"/>
    <w:rsid w:val="00567DE7"/>
    <w:rsid w:val="00573195"/>
    <w:rsid w:val="00574854"/>
    <w:rsid w:val="005756EA"/>
    <w:rsid w:val="0057584B"/>
    <w:rsid w:val="00580DC5"/>
    <w:rsid w:val="005815EA"/>
    <w:rsid w:val="005836EF"/>
    <w:rsid w:val="00585512"/>
    <w:rsid w:val="005864EF"/>
    <w:rsid w:val="00586DE7"/>
    <w:rsid w:val="00587903"/>
    <w:rsid w:val="0059000A"/>
    <w:rsid w:val="005908A9"/>
    <w:rsid w:val="00590AC3"/>
    <w:rsid w:val="005931B0"/>
    <w:rsid w:val="0059470E"/>
    <w:rsid w:val="005950FF"/>
    <w:rsid w:val="0059560E"/>
    <w:rsid w:val="0059754C"/>
    <w:rsid w:val="00597B18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446"/>
    <w:rsid w:val="005C1203"/>
    <w:rsid w:val="005C1F11"/>
    <w:rsid w:val="005C3798"/>
    <w:rsid w:val="005C3D8F"/>
    <w:rsid w:val="005D30BB"/>
    <w:rsid w:val="005D3BE0"/>
    <w:rsid w:val="005E2037"/>
    <w:rsid w:val="005E2C9F"/>
    <w:rsid w:val="005E3AC0"/>
    <w:rsid w:val="005E3B63"/>
    <w:rsid w:val="005E40DD"/>
    <w:rsid w:val="005E5016"/>
    <w:rsid w:val="005E5217"/>
    <w:rsid w:val="005E559D"/>
    <w:rsid w:val="005F10B0"/>
    <w:rsid w:val="005F1A42"/>
    <w:rsid w:val="005F37F8"/>
    <w:rsid w:val="005F5E0B"/>
    <w:rsid w:val="005F7E65"/>
    <w:rsid w:val="00603207"/>
    <w:rsid w:val="00607624"/>
    <w:rsid w:val="00607F14"/>
    <w:rsid w:val="00612EFD"/>
    <w:rsid w:val="00616D8D"/>
    <w:rsid w:val="0062001D"/>
    <w:rsid w:val="00623E14"/>
    <w:rsid w:val="00627336"/>
    <w:rsid w:val="00630B8F"/>
    <w:rsid w:val="00632741"/>
    <w:rsid w:val="00640421"/>
    <w:rsid w:val="00640CB9"/>
    <w:rsid w:val="00640FE6"/>
    <w:rsid w:val="0064122F"/>
    <w:rsid w:val="006478E2"/>
    <w:rsid w:val="006519FD"/>
    <w:rsid w:val="006543C8"/>
    <w:rsid w:val="006559BB"/>
    <w:rsid w:val="0065745D"/>
    <w:rsid w:val="0066120A"/>
    <w:rsid w:val="00661610"/>
    <w:rsid w:val="00661F77"/>
    <w:rsid w:val="00664260"/>
    <w:rsid w:val="00664E7E"/>
    <w:rsid w:val="00664EFB"/>
    <w:rsid w:val="0066555F"/>
    <w:rsid w:val="00667D18"/>
    <w:rsid w:val="00667D7B"/>
    <w:rsid w:val="00671DFD"/>
    <w:rsid w:val="0067400A"/>
    <w:rsid w:val="0067426D"/>
    <w:rsid w:val="00674D1D"/>
    <w:rsid w:val="00682B48"/>
    <w:rsid w:val="00683DCC"/>
    <w:rsid w:val="00690B68"/>
    <w:rsid w:val="00693B63"/>
    <w:rsid w:val="00693CE4"/>
    <w:rsid w:val="00697760"/>
    <w:rsid w:val="006A4FF2"/>
    <w:rsid w:val="006A6633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0336"/>
    <w:rsid w:val="006D510C"/>
    <w:rsid w:val="006E207C"/>
    <w:rsid w:val="006E3C39"/>
    <w:rsid w:val="006E40FC"/>
    <w:rsid w:val="006E4735"/>
    <w:rsid w:val="006E4874"/>
    <w:rsid w:val="006E60FF"/>
    <w:rsid w:val="006E6919"/>
    <w:rsid w:val="006E7E73"/>
    <w:rsid w:val="006F0093"/>
    <w:rsid w:val="006F0601"/>
    <w:rsid w:val="006F078D"/>
    <w:rsid w:val="006F1E44"/>
    <w:rsid w:val="006F2D04"/>
    <w:rsid w:val="006F2EEF"/>
    <w:rsid w:val="006F2F14"/>
    <w:rsid w:val="006F40E6"/>
    <w:rsid w:val="006F41E8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7440"/>
    <w:rsid w:val="00717D0D"/>
    <w:rsid w:val="00720002"/>
    <w:rsid w:val="00720E00"/>
    <w:rsid w:val="007217DD"/>
    <w:rsid w:val="0072517A"/>
    <w:rsid w:val="00730D35"/>
    <w:rsid w:val="007316B7"/>
    <w:rsid w:val="00732494"/>
    <w:rsid w:val="007350DD"/>
    <w:rsid w:val="007378D0"/>
    <w:rsid w:val="00744823"/>
    <w:rsid w:val="00744F10"/>
    <w:rsid w:val="00746120"/>
    <w:rsid w:val="00747EC8"/>
    <w:rsid w:val="00752C99"/>
    <w:rsid w:val="00757051"/>
    <w:rsid w:val="00761BE4"/>
    <w:rsid w:val="00764B12"/>
    <w:rsid w:val="00766C89"/>
    <w:rsid w:val="00770964"/>
    <w:rsid w:val="00770A49"/>
    <w:rsid w:val="0077125F"/>
    <w:rsid w:val="0077390F"/>
    <w:rsid w:val="007743E8"/>
    <w:rsid w:val="00785CD2"/>
    <w:rsid w:val="0078610A"/>
    <w:rsid w:val="007900E2"/>
    <w:rsid w:val="00790661"/>
    <w:rsid w:val="00791BC9"/>
    <w:rsid w:val="007960B2"/>
    <w:rsid w:val="0079634E"/>
    <w:rsid w:val="007A1A89"/>
    <w:rsid w:val="007A1FD2"/>
    <w:rsid w:val="007A5A85"/>
    <w:rsid w:val="007A63D3"/>
    <w:rsid w:val="007A7436"/>
    <w:rsid w:val="007B063B"/>
    <w:rsid w:val="007B0936"/>
    <w:rsid w:val="007B1297"/>
    <w:rsid w:val="007B2438"/>
    <w:rsid w:val="007B35B2"/>
    <w:rsid w:val="007B48E6"/>
    <w:rsid w:val="007B7758"/>
    <w:rsid w:val="007C224B"/>
    <w:rsid w:val="007C283B"/>
    <w:rsid w:val="007C3BA6"/>
    <w:rsid w:val="007C477F"/>
    <w:rsid w:val="007C5088"/>
    <w:rsid w:val="007C5909"/>
    <w:rsid w:val="007D059C"/>
    <w:rsid w:val="007D0B22"/>
    <w:rsid w:val="007D3F68"/>
    <w:rsid w:val="007D52ED"/>
    <w:rsid w:val="007D5D58"/>
    <w:rsid w:val="007D69B6"/>
    <w:rsid w:val="007D7557"/>
    <w:rsid w:val="007E05D0"/>
    <w:rsid w:val="007E0DDE"/>
    <w:rsid w:val="007E1472"/>
    <w:rsid w:val="007E225D"/>
    <w:rsid w:val="007E229B"/>
    <w:rsid w:val="007E422B"/>
    <w:rsid w:val="007E437F"/>
    <w:rsid w:val="007E442B"/>
    <w:rsid w:val="007E546E"/>
    <w:rsid w:val="007F0002"/>
    <w:rsid w:val="007F236C"/>
    <w:rsid w:val="007F45A2"/>
    <w:rsid w:val="007F7CC2"/>
    <w:rsid w:val="007F7DF0"/>
    <w:rsid w:val="008043E0"/>
    <w:rsid w:val="00812049"/>
    <w:rsid w:val="008129C1"/>
    <w:rsid w:val="00821911"/>
    <w:rsid w:val="00822DCC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6233"/>
    <w:rsid w:val="0086114A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15A0"/>
    <w:rsid w:val="00892769"/>
    <w:rsid w:val="00893224"/>
    <w:rsid w:val="00893381"/>
    <w:rsid w:val="008946D2"/>
    <w:rsid w:val="008A20DB"/>
    <w:rsid w:val="008A29B0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3D87"/>
    <w:rsid w:val="008D5C8E"/>
    <w:rsid w:val="008D77D6"/>
    <w:rsid w:val="008D7BFE"/>
    <w:rsid w:val="008E19AF"/>
    <w:rsid w:val="008E2369"/>
    <w:rsid w:val="008E28CB"/>
    <w:rsid w:val="008E3216"/>
    <w:rsid w:val="008E5633"/>
    <w:rsid w:val="008E6053"/>
    <w:rsid w:val="008E7A9B"/>
    <w:rsid w:val="008F10AC"/>
    <w:rsid w:val="008F791F"/>
    <w:rsid w:val="0090104B"/>
    <w:rsid w:val="00916A71"/>
    <w:rsid w:val="00917B40"/>
    <w:rsid w:val="00920D1D"/>
    <w:rsid w:val="00922B6D"/>
    <w:rsid w:val="00923AB0"/>
    <w:rsid w:val="00923ED9"/>
    <w:rsid w:val="00925605"/>
    <w:rsid w:val="00925DA3"/>
    <w:rsid w:val="009269FB"/>
    <w:rsid w:val="00930BF9"/>
    <w:rsid w:val="0093297C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4EFD"/>
    <w:rsid w:val="00945955"/>
    <w:rsid w:val="00946AE5"/>
    <w:rsid w:val="00946E2C"/>
    <w:rsid w:val="0095005B"/>
    <w:rsid w:val="00952F87"/>
    <w:rsid w:val="0095730A"/>
    <w:rsid w:val="00957692"/>
    <w:rsid w:val="00957AA1"/>
    <w:rsid w:val="0096097B"/>
    <w:rsid w:val="00961F02"/>
    <w:rsid w:val="009626D0"/>
    <w:rsid w:val="0096599B"/>
    <w:rsid w:val="0097449C"/>
    <w:rsid w:val="00975AD8"/>
    <w:rsid w:val="00980A8E"/>
    <w:rsid w:val="00982BF9"/>
    <w:rsid w:val="00983BBD"/>
    <w:rsid w:val="009868CC"/>
    <w:rsid w:val="00990604"/>
    <w:rsid w:val="00990662"/>
    <w:rsid w:val="00990A4E"/>
    <w:rsid w:val="00991551"/>
    <w:rsid w:val="00996500"/>
    <w:rsid w:val="00997AD8"/>
    <w:rsid w:val="009A53DA"/>
    <w:rsid w:val="009A6DB9"/>
    <w:rsid w:val="009A7A09"/>
    <w:rsid w:val="009B03BE"/>
    <w:rsid w:val="009B331D"/>
    <w:rsid w:val="009B4AED"/>
    <w:rsid w:val="009C1303"/>
    <w:rsid w:val="009C1773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24B7"/>
    <w:rsid w:val="009F280B"/>
    <w:rsid w:val="009F29AE"/>
    <w:rsid w:val="009F326D"/>
    <w:rsid w:val="009F5FAA"/>
    <w:rsid w:val="00A02D2B"/>
    <w:rsid w:val="00A03F61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2648B"/>
    <w:rsid w:val="00A305F6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637F"/>
    <w:rsid w:val="00A46AD9"/>
    <w:rsid w:val="00A50DE4"/>
    <w:rsid w:val="00A51E0D"/>
    <w:rsid w:val="00A525A9"/>
    <w:rsid w:val="00A5415D"/>
    <w:rsid w:val="00A54D6B"/>
    <w:rsid w:val="00A57D66"/>
    <w:rsid w:val="00A62322"/>
    <w:rsid w:val="00A6243F"/>
    <w:rsid w:val="00A67006"/>
    <w:rsid w:val="00A74AA1"/>
    <w:rsid w:val="00A75539"/>
    <w:rsid w:val="00A76DAD"/>
    <w:rsid w:val="00A777B1"/>
    <w:rsid w:val="00A811AE"/>
    <w:rsid w:val="00A81CC0"/>
    <w:rsid w:val="00A82340"/>
    <w:rsid w:val="00A83A91"/>
    <w:rsid w:val="00A84E91"/>
    <w:rsid w:val="00A85D0E"/>
    <w:rsid w:val="00A86B7F"/>
    <w:rsid w:val="00A86C5B"/>
    <w:rsid w:val="00A90778"/>
    <w:rsid w:val="00A929CF"/>
    <w:rsid w:val="00A940D2"/>
    <w:rsid w:val="00A94494"/>
    <w:rsid w:val="00A94512"/>
    <w:rsid w:val="00A94C49"/>
    <w:rsid w:val="00A952AA"/>
    <w:rsid w:val="00A9643B"/>
    <w:rsid w:val="00A9717E"/>
    <w:rsid w:val="00AA16DD"/>
    <w:rsid w:val="00AA1A7E"/>
    <w:rsid w:val="00AA2FD5"/>
    <w:rsid w:val="00AA3848"/>
    <w:rsid w:val="00AA54CB"/>
    <w:rsid w:val="00AA638F"/>
    <w:rsid w:val="00AA7DAD"/>
    <w:rsid w:val="00AB2E2F"/>
    <w:rsid w:val="00AC14AB"/>
    <w:rsid w:val="00AC5279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3D67"/>
    <w:rsid w:val="00AE535F"/>
    <w:rsid w:val="00AE7959"/>
    <w:rsid w:val="00AF2E23"/>
    <w:rsid w:val="00AF2F56"/>
    <w:rsid w:val="00AF5145"/>
    <w:rsid w:val="00B0257D"/>
    <w:rsid w:val="00B04922"/>
    <w:rsid w:val="00B11F17"/>
    <w:rsid w:val="00B12B38"/>
    <w:rsid w:val="00B1540B"/>
    <w:rsid w:val="00B23D6E"/>
    <w:rsid w:val="00B23EE6"/>
    <w:rsid w:val="00B25D1D"/>
    <w:rsid w:val="00B25E56"/>
    <w:rsid w:val="00B3247E"/>
    <w:rsid w:val="00B33155"/>
    <w:rsid w:val="00B375C9"/>
    <w:rsid w:val="00B44873"/>
    <w:rsid w:val="00B44F31"/>
    <w:rsid w:val="00B457AC"/>
    <w:rsid w:val="00B457EB"/>
    <w:rsid w:val="00B469BD"/>
    <w:rsid w:val="00B46B7A"/>
    <w:rsid w:val="00B53B0E"/>
    <w:rsid w:val="00B56440"/>
    <w:rsid w:val="00B57458"/>
    <w:rsid w:val="00B57B6B"/>
    <w:rsid w:val="00B57E2F"/>
    <w:rsid w:val="00B57E8D"/>
    <w:rsid w:val="00B62EB5"/>
    <w:rsid w:val="00B62F82"/>
    <w:rsid w:val="00B74A03"/>
    <w:rsid w:val="00B758DF"/>
    <w:rsid w:val="00B76915"/>
    <w:rsid w:val="00B77A23"/>
    <w:rsid w:val="00B81DE2"/>
    <w:rsid w:val="00B90120"/>
    <w:rsid w:val="00B92AD3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4994"/>
    <w:rsid w:val="00BA5B77"/>
    <w:rsid w:val="00BA5DC6"/>
    <w:rsid w:val="00BA618F"/>
    <w:rsid w:val="00BA701D"/>
    <w:rsid w:val="00BB320E"/>
    <w:rsid w:val="00BB391B"/>
    <w:rsid w:val="00BB5B5F"/>
    <w:rsid w:val="00BB6D7B"/>
    <w:rsid w:val="00BC1A8E"/>
    <w:rsid w:val="00BC3B1D"/>
    <w:rsid w:val="00BC3F14"/>
    <w:rsid w:val="00BC4C8C"/>
    <w:rsid w:val="00BC535A"/>
    <w:rsid w:val="00BD1FA3"/>
    <w:rsid w:val="00BD3B85"/>
    <w:rsid w:val="00BD4AC9"/>
    <w:rsid w:val="00BD78E6"/>
    <w:rsid w:val="00BD7EA3"/>
    <w:rsid w:val="00BE0315"/>
    <w:rsid w:val="00BE084D"/>
    <w:rsid w:val="00BE38F3"/>
    <w:rsid w:val="00BE3F51"/>
    <w:rsid w:val="00BE51E3"/>
    <w:rsid w:val="00BE6C7E"/>
    <w:rsid w:val="00BE75DE"/>
    <w:rsid w:val="00BF0157"/>
    <w:rsid w:val="00BF2387"/>
    <w:rsid w:val="00BF3427"/>
    <w:rsid w:val="00BF6F8A"/>
    <w:rsid w:val="00C02AC6"/>
    <w:rsid w:val="00C03A4D"/>
    <w:rsid w:val="00C0471E"/>
    <w:rsid w:val="00C04F14"/>
    <w:rsid w:val="00C05132"/>
    <w:rsid w:val="00C05E3D"/>
    <w:rsid w:val="00C070C8"/>
    <w:rsid w:val="00C165D0"/>
    <w:rsid w:val="00C1719C"/>
    <w:rsid w:val="00C1736D"/>
    <w:rsid w:val="00C20A53"/>
    <w:rsid w:val="00C2107F"/>
    <w:rsid w:val="00C21089"/>
    <w:rsid w:val="00C23CA4"/>
    <w:rsid w:val="00C26566"/>
    <w:rsid w:val="00C32330"/>
    <w:rsid w:val="00C329E3"/>
    <w:rsid w:val="00C343B9"/>
    <w:rsid w:val="00C35F0D"/>
    <w:rsid w:val="00C3605D"/>
    <w:rsid w:val="00C4296C"/>
    <w:rsid w:val="00C5059D"/>
    <w:rsid w:val="00C52BDF"/>
    <w:rsid w:val="00C54BE6"/>
    <w:rsid w:val="00C55AB0"/>
    <w:rsid w:val="00C5634D"/>
    <w:rsid w:val="00C6116F"/>
    <w:rsid w:val="00C61E2D"/>
    <w:rsid w:val="00C65491"/>
    <w:rsid w:val="00C679B9"/>
    <w:rsid w:val="00C73B3D"/>
    <w:rsid w:val="00C742B4"/>
    <w:rsid w:val="00C74850"/>
    <w:rsid w:val="00C74E65"/>
    <w:rsid w:val="00C76709"/>
    <w:rsid w:val="00C822D0"/>
    <w:rsid w:val="00C8281C"/>
    <w:rsid w:val="00C903A0"/>
    <w:rsid w:val="00C927E9"/>
    <w:rsid w:val="00C92B9F"/>
    <w:rsid w:val="00C94591"/>
    <w:rsid w:val="00C94864"/>
    <w:rsid w:val="00C96DB7"/>
    <w:rsid w:val="00CA157D"/>
    <w:rsid w:val="00CA57D6"/>
    <w:rsid w:val="00CA77B3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1F9E"/>
    <w:rsid w:val="00CF3310"/>
    <w:rsid w:val="00CF5504"/>
    <w:rsid w:val="00CF7852"/>
    <w:rsid w:val="00D01023"/>
    <w:rsid w:val="00D05FE6"/>
    <w:rsid w:val="00D13E72"/>
    <w:rsid w:val="00D1431E"/>
    <w:rsid w:val="00D1487D"/>
    <w:rsid w:val="00D15C21"/>
    <w:rsid w:val="00D1601A"/>
    <w:rsid w:val="00D2314C"/>
    <w:rsid w:val="00D26307"/>
    <w:rsid w:val="00D273F5"/>
    <w:rsid w:val="00D27420"/>
    <w:rsid w:val="00D30012"/>
    <w:rsid w:val="00D37298"/>
    <w:rsid w:val="00D42112"/>
    <w:rsid w:val="00D42A4B"/>
    <w:rsid w:val="00D42DF8"/>
    <w:rsid w:val="00D42EC6"/>
    <w:rsid w:val="00D445B8"/>
    <w:rsid w:val="00D44E7E"/>
    <w:rsid w:val="00D45BEC"/>
    <w:rsid w:val="00D462B1"/>
    <w:rsid w:val="00D46665"/>
    <w:rsid w:val="00D52529"/>
    <w:rsid w:val="00D52727"/>
    <w:rsid w:val="00D52F8A"/>
    <w:rsid w:val="00D54C2E"/>
    <w:rsid w:val="00D5580C"/>
    <w:rsid w:val="00D56790"/>
    <w:rsid w:val="00D6261B"/>
    <w:rsid w:val="00D63799"/>
    <w:rsid w:val="00D65400"/>
    <w:rsid w:val="00D656D9"/>
    <w:rsid w:val="00D72ADB"/>
    <w:rsid w:val="00D753F6"/>
    <w:rsid w:val="00D76A54"/>
    <w:rsid w:val="00D81555"/>
    <w:rsid w:val="00D841C6"/>
    <w:rsid w:val="00D84FFE"/>
    <w:rsid w:val="00D919C8"/>
    <w:rsid w:val="00D94081"/>
    <w:rsid w:val="00D96892"/>
    <w:rsid w:val="00DA06B7"/>
    <w:rsid w:val="00DA1E30"/>
    <w:rsid w:val="00DA59D7"/>
    <w:rsid w:val="00DA6D80"/>
    <w:rsid w:val="00DA748F"/>
    <w:rsid w:val="00DB0DC5"/>
    <w:rsid w:val="00DB0F34"/>
    <w:rsid w:val="00DB53E3"/>
    <w:rsid w:val="00DC0805"/>
    <w:rsid w:val="00DC2CE6"/>
    <w:rsid w:val="00DC3BA2"/>
    <w:rsid w:val="00DC53FD"/>
    <w:rsid w:val="00DD24CF"/>
    <w:rsid w:val="00DD3CA5"/>
    <w:rsid w:val="00DD5B30"/>
    <w:rsid w:val="00DD66EF"/>
    <w:rsid w:val="00DD670E"/>
    <w:rsid w:val="00DE5E4F"/>
    <w:rsid w:val="00DE6AE0"/>
    <w:rsid w:val="00DE6DB3"/>
    <w:rsid w:val="00DE761A"/>
    <w:rsid w:val="00DF4A2D"/>
    <w:rsid w:val="00DF4AAF"/>
    <w:rsid w:val="00DF70F5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422C"/>
    <w:rsid w:val="00E2441A"/>
    <w:rsid w:val="00E2525E"/>
    <w:rsid w:val="00E267B0"/>
    <w:rsid w:val="00E273EE"/>
    <w:rsid w:val="00E33569"/>
    <w:rsid w:val="00E339CA"/>
    <w:rsid w:val="00E3506F"/>
    <w:rsid w:val="00E444CE"/>
    <w:rsid w:val="00E448C6"/>
    <w:rsid w:val="00E47906"/>
    <w:rsid w:val="00E47EF5"/>
    <w:rsid w:val="00E53B4B"/>
    <w:rsid w:val="00E5602C"/>
    <w:rsid w:val="00E56292"/>
    <w:rsid w:val="00E577FC"/>
    <w:rsid w:val="00E64038"/>
    <w:rsid w:val="00E66837"/>
    <w:rsid w:val="00E66B14"/>
    <w:rsid w:val="00E66B3A"/>
    <w:rsid w:val="00E70FE9"/>
    <w:rsid w:val="00E735D5"/>
    <w:rsid w:val="00E7499E"/>
    <w:rsid w:val="00E75409"/>
    <w:rsid w:val="00E7553B"/>
    <w:rsid w:val="00E75566"/>
    <w:rsid w:val="00E75ED2"/>
    <w:rsid w:val="00E76292"/>
    <w:rsid w:val="00E77BAE"/>
    <w:rsid w:val="00E77F50"/>
    <w:rsid w:val="00E810F2"/>
    <w:rsid w:val="00E826B7"/>
    <w:rsid w:val="00E83CEE"/>
    <w:rsid w:val="00E86359"/>
    <w:rsid w:val="00E91E81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148F"/>
    <w:rsid w:val="00EA1B41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16C5"/>
    <w:rsid w:val="00EC329B"/>
    <w:rsid w:val="00EC55CB"/>
    <w:rsid w:val="00EC598D"/>
    <w:rsid w:val="00ED384A"/>
    <w:rsid w:val="00ED57EB"/>
    <w:rsid w:val="00ED6C77"/>
    <w:rsid w:val="00EE1888"/>
    <w:rsid w:val="00EE18D4"/>
    <w:rsid w:val="00EE3D3C"/>
    <w:rsid w:val="00EE47AF"/>
    <w:rsid w:val="00EE527C"/>
    <w:rsid w:val="00EE6893"/>
    <w:rsid w:val="00EF0B82"/>
    <w:rsid w:val="00EF1315"/>
    <w:rsid w:val="00EF319E"/>
    <w:rsid w:val="00EF3BEF"/>
    <w:rsid w:val="00EF4620"/>
    <w:rsid w:val="00EF4A75"/>
    <w:rsid w:val="00EF4E23"/>
    <w:rsid w:val="00F00772"/>
    <w:rsid w:val="00F023B2"/>
    <w:rsid w:val="00F05414"/>
    <w:rsid w:val="00F065B5"/>
    <w:rsid w:val="00F066F9"/>
    <w:rsid w:val="00F07409"/>
    <w:rsid w:val="00F10137"/>
    <w:rsid w:val="00F105D0"/>
    <w:rsid w:val="00F14522"/>
    <w:rsid w:val="00F148CE"/>
    <w:rsid w:val="00F15F3F"/>
    <w:rsid w:val="00F17CD8"/>
    <w:rsid w:val="00F21E78"/>
    <w:rsid w:val="00F2405B"/>
    <w:rsid w:val="00F24427"/>
    <w:rsid w:val="00F24F80"/>
    <w:rsid w:val="00F2521C"/>
    <w:rsid w:val="00F32B3B"/>
    <w:rsid w:val="00F35E8B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504"/>
    <w:rsid w:val="00F526D9"/>
    <w:rsid w:val="00F54969"/>
    <w:rsid w:val="00F57408"/>
    <w:rsid w:val="00F602A7"/>
    <w:rsid w:val="00F616A8"/>
    <w:rsid w:val="00F61718"/>
    <w:rsid w:val="00F61B16"/>
    <w:rsid w:val="00F651BE"/>
    <w:rsid w:val="00F6577E"/>
    <w:rsid w:val="00F6648F"/>
    <w:rsid w:val="00F70AA9"/>
    <w:rsid w:val="00F72838"/>
    <w:rsid w:val="00F72A10"/>
    <w:rsid w:val="00F72E92"/>
    <w:rsid w:val="00F734BB"/>
    <w:rsid w:val="00F756A2"/>
    <w:rsid w:val="00F80C01"/>
    <w:rsid w:val="00F85F55"/>
    <w:rsid w:val="00F904BF"/>
    <w:rsid w:val="00F936E4"/>
    <w:rsid w:val="00F96F8A"/>
    <w:rsid w:val="00FA4A22"/>
    <w:rsid w:val="00FA670D"/>
    <w:rsid w:val="00FB0983"/>
    <w:rsid w:val="00FB2E8D"/>
    <w:rsid w:val="00FB3776"/>
    <w:rsid w:val="00FB38E1"/>
    <w:rsid w:val="00FB592D"/>
    <w:rsid w:val="00FC1404"/>
    <w:rsid w:val="00FC62C2"/>
    <w:rsid w:val="00FC638C"/>
    <w:rsid w:val="00FD4F5B"/>
    <w:rsid w:val="00FD72F5"/>
    <w:rsid w:val="00FD73B1"/>
    <w:rsid w:val="00FE1FA9"/>
    <w:rsid w:val="00FE295C"/>
    <w:rsid w:val="00FE5E71"/>
    <w:rsid w:val="00FE717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B9A4F-5739-4BAC-AC53-B78EE89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"/>
    <w:uiPriority w:val="99"/>
    <w:rsid w:val="0009218A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8F10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1204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D42DF8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rsid w:val="00D42DF8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551D4B"/>
    <w:rPr>
      <w:rFonts w:cs="Times New Roman"/>
    </w:rPr>
  </w:style>
  <w:style w:type="character" w:customStyle="1" w:styleId="FontStyle32">
    <w:name w:val="Font Style32"/>
    <w:uiPriority w:val="99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409951AC70362B0662D7C4BDB009D8713F85B07FB1AF7EE8AFE21DBSE01O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C5F6C41CE601790B31E4190D9016E2E78F90BE0E84BA957667E1139Fn92CO" TargetMode="External"/><Relationship Id="rId12" Type="http://schemas.openxmlformats.org/officeDocument/2006/relationships/hyperlink" Target="consultantplus://offline/ref=913DA85F84408EB41D507106E6C22275FC34827EED7FB5DBFF51579698Q1mAN" TargetMode="External"/><Relationship Id="rId17" Type="http://schemas.openxmlformats.org/officeDocument/2006/relationships/hyperlink" Target="mailto:mfc-reutov@mosre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BEB49B6AFC6895B293B89178098D5CBEE460219A7761821983893B3BR1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10" Type="http://schemas.openxmlformats.org/officeDocument/2006/relationships/hyperlink" Target="consultantplus://offline/ref=B5587139A2E8E77CCD200C9936A45D178432D071E38E8503A0CE729FK7z3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FD83C97C73527105D3A437906F4DC216071A55AAD16344B7662F55F4mCm7O" TargetMode="External"/><Relationship Id="rId14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15833</Words>
  <Characters>90252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ТИПОВОГО АДМИНИСТРАТИВНОГО РЕГЛАМЕНТА ПРЕДОСТАВЛЕНИЯ МУНИЦИПАЛЬНОЙ УСЛУГИ ПО ВЫДАЧЕ РАЗРЕШЕНИЙ НА ВЫРУБКУ ЗЕЛЕНЫХ НАСАЖДЕНИЙ</vt:lpstr>
    </vt:vector>
  </TitlesOfParts>
  <Company>SPecialiST RePack</Company>
  <LinksUpToDate>false</LinksUpToDate>
  <CharactersWithSpaces>105874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АДМИНИСТРАТИВНОГО РЕГЛАМЕНТА ПРЕДОСТАВЛЕНИЯ МУНИЦИПАЛЬНОЙ УСЛУГИ ПО ВЫДАЧЕ РАЗРЕШЕНИЙ НА ВЫРУБКУ ЗЕЛЕНЫХ НАСАЖДЕНИЙ</dc:title>
  <dc:creator>lukjanova</dc:creator>
  <cp:lastModifiedBy>Шуленина Е. А.</cp:lastModifiedBy>
  <cp:revision>3</cp:revision>
  <cp:lastPrinted>2013-12-05T08:13:00Z</cp:lastPrinted>
  <dcterms:created xsi:type="dcterms:W3CDTF">2016-12-20T13:20:00Z</dcterms:created>
  <dcterms:modified xsi:type="dcterms:W3CDTF">2016-12-20T13:20:00Z</dcterms:modified>
</cp:coreProperties>
</file>