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04" w:rsidRDefault="00967904" w:rsidP="00661A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A24" w:rsidRPr="000F61E3" w:rsidRDefault="00661A24" w:rsidP="0066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661A24" w:rsidRPr="000F61E3" w:rsidRDefault="00661A24" w:rsidP="00661A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A24" w:rsidRPr="000F61E3" w:rsidRDefault="00661A24" w:rsidP="0066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61A24" w:rsidRPr="000F61E3" w:rsidRDefault="00661A24" w:rsidP="0066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</w:p>
    <w:p w:rsidR="00661A24" w:rsidRDefault="00661A24" w:rsidP="00832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7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661A24" w:rsidRDefault="00661A24" w:rsidP="00661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- 11:0</w:t>
      </w:r>
      <w:r w:rsidRPr="000F61E3">
        <w:rPr>
          <w:rFonts w:ascii="Times New Roman" w:hAnsi="Times New Roman" w:cs="Times New Roman"/>
          <w:b/>
          <w:sz w:val="28"/>
          <w:szCs w:val="28"/>
        </w:rPr>
        <w:t>0</w:t>
      </w:r>
    </w:p>
    <w:p w:rsidR="00661A24" w:rsidRPr="00D34CA0" w:rsidRDefault="00661A24" w:rsidP="0066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4CA0">
        <w:rPr>
          <w:rFonts w:ascii="Times New Roman" w:hAnsi="Times New Roman" w:cs="Times New Roman"/>
          <w:sz w:val="28"/>
          <w:szCs w:val="28"/>
        </w:rPr>
        <w:t xml:space="preserve">О внесении   изменений в  Положение о Комитете по управлению муниципальным имуществом Администрации города Реутов, утвержденное Решением Совета депутатов города Реутов от 29.11.2010 №45/4  </w:t>
      </w:r>
    </w:p>
    <w:p w:rsidR="00661A24" w:rsidRDefault="00661A24" w:rsidP="00661A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61A24" w:rsidRPr="00D34CA0" w:rsidRDefault="00661A24" w:rsidP="00AA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4C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29.09.2010 № 77/2010-НА «Об установлении налога на имущество физических лиц на территории городского округа Реутов» (с учётом изменений и дополнений, внесённых Решениями Совета депутатов города Реутов от 31.10.2012 № 317/53, от 06.11.2013 № 446/81 и 09.04.2014 №521/95) и от 23.11.2005 №57/2005-НА «Об установлении и введении в действие земельного</w:t>
      </w:r>
      <w:proofErr w:type="gramEnd"/>
      <w:r w:rsidRPr="00D3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A0">
        <w:rPr>
          <w:rFonts w:ascii="Times New Roman" w:hAnsi="Times New Roman" w:cs="Times New Roman"/>
          <w:sz w:val="28"/>
          <w:szCs w:val="28"/>
        </w:rPr>
        <w:t xml:space="preserve">налога в городе Реутове» (в редакции Решений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Совета депутатов от 01.11.2006 № 57/2006-НА, от 16.07.2007 №83/2007-НА, от 31.10.2007 №106/2007-НА, от 26.11.2007 №120/2007-НА, от 26.11.2008 №96/2008-НА, от 25.03.2009 №12/2009-НА, решения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29.09.2010 №78/2010-НА (в ред.11.04.2012), Решений Совета депутатов города Реутов от 26.10.2011 №181/23, от 06.11.2013 №444/81).</w:t>
      </w:r>
      <w:proofErr w:type="gramEnd"/>
    </w:p>
    <w:p w:rsidR="00661A24" w:rsidRDefault="00661A24" w:rsidP="00661A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61A24" w:rsidRDefault="00661A24" w:rsidP="00661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019D">
        <w:rPr>
          <w:rFonts w:ascii="Times New Roman" w:hAnsi="Times New Roman" w:cs="Times New Roman"/>
          <w:sz w:val="28"/>
          <w:szCs w:val="28"/>
        </w:rPr>
        <w:t>Об  установлении базовой ставки арендной платы за пользование объектами нежилого фонда города Реутов на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A24" w:rsidRDefault="00661A24" w:rsidP="00661A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61A24" w:rsidRDefault="00661A24" w:rsidP="0066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C5390">
        <w:rPr>
          <w:rFonts w:ascii="Times New Roman" w:eastAsia="Calibri" w:hAnsi="Times New Roman" w:cs="Times New Roman"/>
          <w:sz w:val="28"/>
          <w:szCs w:val="28"/>
        </w:rPr>
        <w:t>Об установлении корректирующего коэффициента (</w:t>
      </w:r>
      <w:proofErr w:type="spellStart"/>
      <w:r w:rsidRPr="002C5390">
        <w:rPr>
          <w:rFonts w:ascii="Times New Roman" w:eastAsia="Calibri" w:hAnsi="Times New Roman" w:cs="Times New Roman"/>
          <w:sz w:val="28"/>
          <w:szCs w:val="28"/>
        </w:rPr>
        <w:t>Пкд</w:t>
      </w:r>
      <w:proofErr w:type="spellEnd"/>
      <w:r w:rsidRPr="002C5390">
        <w:rPr>
          <w:rFonts w:ascii="Times New Roman" w:eastAsia="Calibri" w:hAnsi="Times New Roman" w:cs="Times New Roman"/>
          <w:sz w:val="28"/>
          <w:szCs w:val="28"/>
        </w:rPr>
        <w:t>) для определения арендной 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</w:t>
      </w:r>
      <w:bookmarkStart w:id="0" w:name="_GoBack"/>
      <w:bookmarkEnd w:id="0"/>
      <w:r w:rsidRPr="002C5390">
        <w:rPr>
          <w:rFonts w:ascii="Times New Roman" w:eastAsia="Calibri" w:hAnsi="Times New Roman" w:cs="Times New Roman"/>
          <w:sz w:val="28"/>
          <w:szCs w:val="28"/>
        </w:rPr>
        <w:t>ть на которые не разграничена</w:t>
      </w:r>
      <w:r w:rsidR="00917C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A24" w:rsidRDefault="00661A24" w:rsidP="00661A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CA0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D34CA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13676" w:rsidRPr="00713676" w:rsidRDefault="00661A24" w:rsidP="007136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76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713676" w:rsidRPr="0071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бюджетном процессе города Реутов, утверждённое Решением Совета депутатов города Реутов от 29 ноября 2010 года № 43/4 (с учётом изменений, внесённых Решениями Совета депутатов города Реутов от 02.02.2011 </w:t>
      </w:r>
      <w:hyperlink r:id="rId5" w:history="1">
        <w:r w:rsidR="00713676" w:rsidRPr="00713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81/9</w:t>
        </w:r>
      </w:hyperlink>
      <w:r w:rsidR="00713676" w:rsidRPr="0071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20.04.2011 </w:t>
      </w:r>
      <w:hyperlink r:id="rId6" w:history="1">
        <w:r w:rsidR="00713676" w:rsidRPr="00713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103/14</w:t>
        </w:r>
      </w:hyperlink>
      <w:r w:rsidR="00713676" w:rsidRPr="00713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676" w:rsidRPr="0071367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13676" w:rsidRPr="00713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10.07.2013 № 399/73, от 09.10.2013 № 431/79 (в ред. от 14.05.2014 № 528/98)</w:t>
      </w:r>
      <w:r w:rsidR="00713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3676" w:rsidRPr="00713676" w:rsidRDefault="00713676" w:rsidP="007136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61A24" w:rsidRDefault="00713676" w:rsidP="0071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1A24">
        <w:rPr>
          <w:rFonts w:ascii="Times New Roman" w:hAnsi="Times New Roman" w:cs="Times New Roman"/>
          <w:sz w:val="28"/>
          <w:szCs w:val="28"/>
        </w:rPr>
        <w:t>Разное.</w:t>
      </w:r>
    </w:p>
    <w:sectPr w:rsidR="00661A24" w:rsidSect="0083273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4"/>
    <w:rsid w:val="0021199B"/>
    <w:rsid w:val="00661A24"/>
    <w:rsid w:val="00713676"/>
    <w:rsid w:val="0072657C"/>
    <w:rsid w:val="0083273F"/>
    <w:rsid w:val="00917C26"/>
    <w:rsid w:val="00967904"/>
    <w:rsid w:val="00AA4835"/>
    <w:rsid w:val="00D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35235;fld=134;dst=100005" TargetMode="External"/><Relationship Id="rId5" Type="http://schemas.openxmlformats.org/officeDocument/2006/relationships/hyperlink" Target="consultantplus://offline/main?base=MOB;n=131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5</cp:revision>
  <cp:lastPrinted>2014-11-11T06:10:00Z</cp:lastPrinted>
  <dcterms:created xsi:type="dcterms:W3CDTF">2014-11-11T06:09:00Z</dcterms:created>
  <dcterms:modified xsi:type="dcterms:W3CDTF">2014-11-11T07:37:00Z</dcterms:modified>
</cp:coreProperties>
</file>