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F1F" w:rsidRDefault="005C7F1F" w:rsidP="005C7F1F">
      <w:pPr>
        <w:jc w:val="center"/>
        <w:rPr>
          <w:rFonts w:eastAsiaTheme="minorHAnsi"/>
          <w:sz w:val="24"/>
          <w:szCs w:val="24"/>
          <w:lang w:eastAsia="en-US"/>
        </w:rPr>
      </w:pPr>
    </w:p>
    <w:p w:rsidR="00941834" w:rsidRPr="001562E6" w:rsidRDefault="00941834" w:rsidP="0094183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zh-CN"/>
        </w:rPr>
      </w:pPr>
      <w:r w:rsidRPr="001562E6">
        <w:rPr>
          <w:b/>
          <w:bCs/>
          <w:sz w:val="24"/>
          <w:szCs w:val="24"/>
          <w:lang w:eastAsia="zh-CN"/>
        </w:rPr>
        <w:t>СОВЕТ ДЕПУТАТОВ ГОРОДА РЕУТОВ</w:t>
      </w:r>
    </w:p>
    <w:p w:rsidR="00941834" w:rsidRPr="001562E6" w:rsidRDefault="00941834" w:rsidP="0094183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zh-CN"/>
        </w:rPr>
      </w:pPr>
    </w:p>
    <w:p w:rsidR="00941834" w:rsidRPr="001562E6" w:rsidRDefault="00941834" w:rsidP="00941834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zh-CN"/>
        </w:rPr>
      </w:pPr>
      <w:r w:rsidRPr="001562E6">
        <w:rPr>
          <w:b/>
          <w:bCs/>
          <w:sz w:val="24"/>
          <w:szCs w:val="24"/>
          <w:lang w:eastAsia="zh-CN"/>
        </w:rPr>
        <w:t>РЕШЕНИЕ</w:t>
      </w:r>
    </w:p>
    <w:p w:rsidR="00941834" w:rsidRPr="001562E6" w:rsidRDefault="00941834" w:rsidP="00941834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  <w:lang w:eastAsia="zh-CN"/>
        </w:rPr>
      </w:pPr>
    </w:p>
    <w:p w:rsidR="00941834" w:rsidRPr="001562E6" w:rsidRDefault="00941834" w:rsidP="00941834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  <w:lang w:eastAsia="zh-CN"/>
        </w:rPr>
      </w:pPr>
      <w:r w:rsidRPr="001562E6">
        <w:rPr>
          <w:bCs/>
          <w:sz w:val="24"/>
          <w:szCs w:val="24"/>
          <w:lang w:eastAsia="zh-CN"/>
        </w:rPr>
        <w:t xml:space="preserve">от </w:t>
      </w:r>
      <w:r>
        <w:rPr>
          <w:bCs/>
          <w:sz w:val="24"/>
          <w:szCs w:val="24"/>
          <w:lang w:eastAsia="zh-CN"/>
        </w:rPr>
        <w:t>06.09.2017</w:t>
      </w:r>
      <w:r w:rsidRPr="001562E6">
        <w:rPr>
          <w:bCs/>
          <w:sz w:val="24"/>
          <w:szCs w:val="24"/>
          <w:lang w:eastAsia="zh-CN"/>
        </w:rPr>
        <w:t xml:space="preserve"> № </w:t>
      </w:r>
      <w:r>
        <w:rPr>
          <w:bCs/>
          <w:sz w:val="24"/>
          <w:szCs w:val="24"/>
          <w:lang w:eastAsia="zh-CN"/>
        </w:rPr>
        <w:t>63/2017-НА</w:t>
      </w:r>
    </w:p>
    <w:p w:rsidR="005C7F1F" w:rsidRDefault="005C7F1F" w:rsidP="005C7F1F">
      <w:pPr>
        <w:jc w:val="center"/>
        <w:rPr>
          <w:rFonts w:eastAsiaTheme="minorHAnsi"/>
          <w:sz w:val="24"/>
          <w:szCs w:val="24"/>
          <w:lang w:eastAsia="en-US"/>
        </w:rPr>
      </w:pPr>
    </w:p>
    <w:p w:rsidR="005C7F1F" w:rsidRDefault="005C7F1F" w:rsidP="005C7F1F">
      <w:pPr>
        <w:jc w:val="center"/>
        <w:rPr>
          <w:rFonts w:eastAsiaTheme="minorHAnsi"/>
          <w:sz w:val="24"/>
          <w:szCs w:val="24"/>
          <w:lang w:eastAsia="en-US"/>
        </w:rPr>
      </w:pPr>
    </w:p>
    <w:p w:rsidR="005C7F1F" w:rsidRDefault="005C7F1F" w:rsidP="005C7F1F">
      <w:pPr>
        <w:jc w:val="center"/>
        <w:rPr>
          <w:rFonts w:eastAsiaTheme="minorHAnsi"/>
          <w:sz w:val="24"/>
          <w:szCs w:val="24"/>
          <w:lang w:eastAsia="en-US"/>
        </w:rPr>
      </w:pPr>
    </w:p>
    <w:p w:rsidR="005C7F1F" w:rsidRPr="001562E6" w:rsidRDefault="005C7F1F" w:rsidP="005C7F1F">
      <w:pPr>
        <w:jc w:val="center"/>
        <w:rPr>
          <w:sz w:val="24"/>
          <w:szCs w:val="24"/>
        </w:rPr>
      </w:pPr>
      <w:bookmarkStart w:id="0" w:name="_GoBack"/>
      <w:r w:rsidRPr="001562E6">
        <w:rPr>
          <w:rFonts w:eastAsiaTheme="minorHAnsi"/>
          <w:sz w:val="24"/>
          <w:szCs w:val="24"/>
          <w:lang w:eastAsia="en-US"/>
        </w:rPr>
        <w:t xml:space="preserve">О внесении изменений в Положение о гербе муниципального образования «город Реутов», утверждённое Решением </w:t>
      </w:r>
      <w:proofErr w:type="spellStart"/>
      <w:r w:rsidRPr="001562E6">
        <w:rPr>
          <w:sz w:val="24"/>
          <w:szCs w:val="24"/>
        </w:rPr>
        <w:t>Реутовской</w:t>
      </w:r>
      <w:proofErr w:type="spellEnd"/>
      <w:r w:rsidRPr="001562E6">
        <w:rPr>
          <w:sz w:val="24"/>
          <w:szCs w:val="24"/>
        </w:rPr>
        <w:t xml:space="preserve"> городской Думы от 29 марта 2000 года № 293/40</w:t>
      </w:r>
      <w:bookmarkEnd w:id="0"/>
    </w:p>
    <w:p w:rsidR="005C7F1F" w:rsidRPr="001562E6" w:rsidRDefault="005C7F1F" w:rsidP="005C7F1F">
      <w:pPr>
        <w:jc w:val="center"/>
        <w:rPr>
          <w:sz w:val="24"/>
          <w:szCs w:val="24"/>
        </w:rPr>
      </w:pPr>
    </w:p>
    <w:p w:rsidR="005C7F1F" w:rsidRPr="001562E6" w:rsidRDefault="005C7F1F" w:rsidP="005C7F1F">
      <w:pPr>
        <w:ind w:firstLine="708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Для приведения </w:t>
      </w:r>
      <w:r w:rsidRPr="001562E6">
        <w:rPr>
          <w:rFonts w:eastAsiaTheme="minorHAnsi"/>
          <w:sz w:val="24"/>
          <w:szCs w:val="24"/>
          <w:lang w:eastAsia="en-US"/>
        </w:rPr>
        <w:t xml:space="preserve">Положения о гербе муниципального образования «город Реутов», утверждённое Решением </w:t>
      </w:r>
      <w:proofErr w:type="spellStart"/>
      <w:r w:rsidRPr="001562E6">
        <w:rPr>
          <w:sz w:val="24"/>
          <w:szCs w:val="24"/>
        </w:rPr>
        <w:t>Реутовской</w:t>
      </w:r>
      <w:proofErr w:type="spellEnd"/>
      <w:r w:rsidRPr="001562E6">
        <w:rPr>
          <w:sz w:val="24"/>
          <w:szCs w:val="24"/>
        </w:rPr>
        <w:t xml:space="preserve"> городской Думы от 29 марта 2000 года № 293/40, в соответствие </w:t>
      </w:r>
      <w:r w:rsidR="007E4756" w:rsidRPr="00BF22C4">
        <w:rPr>
          <w:sz w:val="24"/>
          <w:szCs w:val="24"/>
        </w:rPr>
        <w:t>с</w:t>
      </w:r>
      <w:r w:rsidR="007E4756">
        <w:rPr>
          <w:sz w:val="24"/>
          <w:szCs w:val="24"/>
        </w:rPr>
        <w:t xml:space="preserve"> Законом Московской области от 15.07.2005 № 183/2005-ОЗ «О гербе Московской области»,</w:t>
      </w:r>
      <w:r w:rsidR="007E4756" w:rsidRPr="00BF22C4">
        <w:rPr>
          <w:sz w:val="24"/>
          <w:szCs w:val="24"/>
        </w:rPr>
        <w:t xml:space="preserve"> </w:t>
      </w:r>
      <w:r w:rsidRPr="001562E6">
        <w:rPr>
          <w:sz w:val="24"/>
          <w:szCs w:val="24"/>
        </w:rPr>
        <w:t>Уставом городского округа Реутов Московской области Совет депутатов города Реутов решил:</w:t>
      </w:r>
    </w:p>
    <w:p w:rsidR="005C7F1F" w:rsidRPr="001562E6" w:rsidRDefault="005C7F1F" w:rsidP="005C7F1F">
      <w:pPr>
        <w:ind w:firstLine="708"/>
        <w:jc w:val="both"/>
        <w:rPr>
          <w:sz w:val="24"/>
          <w:szCs w:val="24"/>
        </w:rPr>
      </w:pPr>
    </w:p>
    <w:p w:rsidR="005C7F1F" w:rsidRPr="001562E6" w:rsidRDefault="005C7F1F" w:rsidP="005C7F1F">
      <w:pPr>
        <w:spacing w:after="200"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562E6">
        <w:rPr>
          <w:sz w:val="24"/>
          <w:szCs w:val="24"/>
        </w:rPr>
        <w:t xml:space="preserve">Внести изменения в </w:t>
      </w:r>
      <w:r w:rsidRPr="001562E6">
        <w:rPr>
          <w:rFonts w:eastAsiaTheme="minorHAnsi"/>
          <w:sz w:val="24"/>
          <w:szCs w:val="24"/>
          <w:lang w:eastAsia="en-US"/>
        </w:rPr>
        <w:t xml:space="preserve">Положение о гербе муниципального образования «город Реутов», утверждённое Решением </w:t>
      </w:r>
      <w:proofErr w:type="spellStart"/>
      <w:r w:rsidRPr="001562E6">
        <w:rPr>
          <w:sz w:val="24"/>
          <w:szCs w:val="24"/>
        </w:rPr>
        <w:t>Реутовской</w:t>
      </w:r>
      <w:proofErr w:type="spellEnd"/>
      <w:r w:rsidRPr="001562E6">
        <w:rPr>
          <w:sz w:val="24"/>
          <w:szCs w:val="24"/>
        </w:rPr>
        <w:t xml:space="preserve"> городской Думы от 29 марта 2000 года № 293/40, изложив его </w:t>
      </w:r>
      <w:r>
        <w:rPr>
          <w:sz w:val="24"/>
          <w:szCs w:val="24"/>
        </w:rPr>
        <w:t>в новой редакции (прилагается)</w:t>
      </w:r>
      <w:r w:rsidRPr="001562E6">
        <w:rPr>
          <w:sz w:val="24"/>
          <w:szCs w:val="24"/>
        </w:rPr>
        <w:t>.</w:t>
      </w:r>
    </w:p>
    <w:p w:rsidR="005C7F1F" w:rsidRPr="001562E6" w:rsidRDefault="005C7F1F" w:rsidP="005C7F1F">
      <w:pPr>
        <w:spacing w:after="200"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562E6">
        <w:rPr>
          <w:sz w:val="24"/>
          <w:szCs w:val="24"/>
        </w:rPr>
        <w:t xml:space="preserve">Опубликовать настоящее Решение </w:t>
      </w:r>
      <w:r>
        <w:rPr>
          <w:sz w:val="24"/>
          <w:szCs w:val="24"/>
        </w:rPr>
        <w:t>и Положение о гербе городского округа Реутов Московской области</w:t>
      </w:r>
      <w:r w:rsidRPr="001562E6">
        <w:rPr>
          <w:sz w:val="24"/>
          <w:szCs w:val="24"/>
        </w:rPr>
        <w:t xml:space="preserve"> в газете «</w:t>
      </w:r>
      <w:proofErr w:type="spellStart"/>
      <w:r w:rsidRPr="001562E6">
        <w:rPr>
          <w:sz w:val="24"/>
          <w:szCs w:val="24"/>
        </w:rPr>
        <w:t>Реут</w:t>
      </w:r>
      <w:proofErr w:type="spellEnd"/>
      <w:r w:rsidRPr="001562E6">
        <w:rPr>
          <w:sz w:val="24"/>
          <w:szCs w:val="24"/>
        </w:rPr>
        <w:t>» и на городском сайте.</w:t>
      </w:r>
    </w:p>
    <w:p w:rsidR="005C7F1F" w:rsidRPr="001562E6" w:rsidRDefault="005C7F1F" w:rsidP="005C7F1F">
      <w:pPr>
        <w:spacing w:after="200" w:line="276" w:lineRule="auto"/>
        <w:ind w:left="720"/>
        <w:contextualSpacing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  <w:r w:rsidRPr="001562E6">
        <w:rPr>
          <w:sz w:val="24"/>
          <w:szCs w:val="24"/>
        </w:rPr>
        <w:t>Глава города Реутов</w:t>
      </w:r>
      <w:r w:rsidRPr="001562E6">
        <w:rPr>
          <w:sz w:val="24"/>
          <w:szCs w:val="24"/>
        </w:rPr>
        <w:tab/>
      </w:r>
      <w:r w:rsidRPr="001562E6">
        <w:rPr>
          <w:sz w:val="24"/>
          <w:szCs w:val="24"/>
        </w:rPr>
        <w:tab/>
      </w:r>
      <w:r w:rsidRPr="001562E6">
        <w:rPr>
          <w:sz w:val="24"/>
          <w:szCs w:val="24"/>
        </w:rPr>
        <w:tab/>
      </w:r>
      <w:r w:rsidRPr="001562E6">
        <w:rPr>
          <w:sz w:val="24"/>
          <w:szCs w:val="24"/>
        </w:rPr>
        <w:tab/>
      </w:r>
      <w:r w:rsidRPr="001562E6">
        <w:rPr>
          <w:sz w:val="24"/>
          <w:szCs w:val="24"/>
        </w:rPr>
        <w:tab/>
      </w:r>
      <w:r w:rsidRPr="001562E6">
        <w:rPr>
          <w:sz w:val="24"/>
          <w:szCs w:val="24"/>
        </w:rPr>
        <w:tab/>
      </w:r>
      <w:r w:rsidRPr="001562E6">
        <w:rPr>
          <w:sz w:val="24"/>
          <w:szCs w:val="24"/>
        </w:rPr>
        <w:tab/>
      </w:r>
      <w:r w:rsidRPr="001562E6">
        <w:rPr>
          <w:sz w:val="24"/>
          <w:szCs w:val="24"/>
        </w:rPr>
        <w:tab/>
      </w:r>
      <w:r w:rsidRPr="001562E6">
        <w:rPr>
          <w:sz w:val="24"/>
          <w:szCs w:val="24"/>
        </w:rPr>
        <w:tab/>
        <w:t>С.</w:t>
      </w:r>
      <w:r>
        <w:rPr>
          <w:sz w:val="24"/>
          <w:szCs w:val="24"/>
        </w:rPr>
        <w:t xml:space="preserve">А. </w:t>
      </w:r>
      <w:proofErr w:type="spellStart"/>
      <w:r>
        <w:rPr>
          <w:sz w:val="24"/>
          <w:szCs w:val="24"/>
        </w:rPr>
        <w:t>Каторов</w:t>
      </w:r>
      <w:proofErr w:type="spellEnd"/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Принято Решением </w:t>
      </w:r>
    </w:p>
    <w:p w:rsidR="005C7F1F" w:rsidRPr="001562E6" w:rsidRDefault="005C7F1F" w:rsidP="005C7F1F">
      <w:pPr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Совета депутатов </w:t>
      </w:r>
    </w:p>
    <w:p w:rsidR="005C7F1F" w:rsidRPr="001562E6" w:rsidRDefault="005C7F1F" w:rsidP="005C7F1F">
      <w:pPr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города Реутов </w:t>
      </w:r>
    </w:p>
    <w:p w:rsidR="005C7F1F" w:rsidRPr="001562E6" w:rsidRDefault="005C7F1F" w:rsidP="005C7F1F">
      <w:pPr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от </w:t>
      </w:r>
      <w:r w:rsidR="009F6222">
        <w:rPr>
          <w:sz w:val="24"/>
          <w:szCs w:val="24"/>
        </w:rPr>
        <w:t>06.09.2017</w:t>
      </w:r>
      <w:r w:rsidRPr="001562E6">
        <w:rPr>
          <w:sz w:val="24"/>
          <w:szCs w:val="24"/>
        </w:rPr>
        <w:t xml:space="preserve"> № </w:t>
      </w:r>
      <w:r w:rsidR="009F6222">
        <w:rPr>
          <w:sz w:val="24"/>
          <w:szCs w:val="24"/>
        </w:rPr>
        <w:t>419/78</w:t>
      </w: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5C7F1F" w:rsidRDefault="005C7F1F" w:rsidP="005C7F1F">
      <w:pPr>
        <w:jc w:val="both"/>
        <w:rPr>
          <w:sz w:val="24"/>
          <w:szCs w:val="24"/>
        </w:rPr>
      </w:pPr>
    </w:p>
    <w:p w:rsidR="00941834" w:rsidRDefault="00941834" w:rsidP="005C7F1F">
      <w:pPr>
        <w:jc w:val="both"/>
        <w:rPr>
          <w:sz w:val="24"/>
          <w:szCs w:val="24"/>
        </w:rPr>
      </w:pPr>
    </w:p>
    <w:p w:rsidR="00941834" w:rsidRPr="001562E6" w:rsidRDefault="00941834" w:rsidP="005C7F1F">
      <w:pPr>
        <w:jc w:val="both"/>
        <w:rPr>
          <w:sz w:val="24"/>
          <w:szCs w:val="24"/>
        </w:rPr>
      </w:pPr>
    </w:p>
    <w:p w:rsidR="005C7F1F" w:rsidRPr="001562E6" w:rsidRDefault="005C7F1F" w:rsidP="005C7F1F">
      <w:pPr>
        <w:jc w:val="both"/>
        <w:rPr>
          <w:sz w:val="24"/>
          <w:szCs w:val="24"/>
        </w:rPr>
      </w:pPr>
    </w:p>
    <w:p w:rsidR="00EF1504" w:rsidRDefault="00EF1504">
      <w:pPr>
        <w:rPr>
          <w:rFonts w:eastAsiaTheme="minorHAnsi"/>
          <w:sz w:val="24"/>
          <w:szCs w:val="24"/>
          <w:lang w:eastAsia="en-US"/>
        </w:rPr>
      </w:pPr>
      <w:bookmarkStart w:id="1" w:name="BITSoft"/>
      <w:bookmarkEnd w:id="1"/>
    </w:p>
    <w:p w:rsidR="00AC12AD" w:rsidRPr="001562E6" w:rsidRDefault="00AC12AD"/>
    <w:p w:rsidR="001562E6" w:rsidRPr="001562E6" w:rsidRDefault="001562E6" w:rsidP="001562E6">
      <w:pPr>
        <w:keepNext/>
        <w:ind w:left="5103"/>
        <w:jc w:val="right"/>
        <w:outlineLvl w:val="0"/>
        <w:rPr>
          <w:bCs/>
          <w:kern w:val="32"/>
          <w:sz w:val="24"/>
          <w:szCs w:val="24"/>
        </w:rPr>
      </w:pPr>
    </w:p>
    <w:p w:rsidR="001562E6" w:rsidRPr="001562E6" w:rsidRDefault="001562E6" w:rsidP="001562E6">
      <w:pPr>
        <w:ind w:firstLine="6663"/>
        <w:rPr>
          <w:sz w:val="24"/>
          <w:szCs w:val="24"/>
        </w:rPr>
      </w:pPr>
      <w:r w:rsidRPr="001562E6">
        <w:rPr>
          <w:sz w:val="24"/>
          <w:szCs w:val="24"/>
        </w:rPr>
        <w:t xml:space="preserve">Утверждено </w:t>
      </w:r>
    </w:p>
    <w:p w:rsidR="001562E6" w:rsidRDefault="001562E6" w:rsidP="001562E6">
      <w:pPr>
        <w:ind w:firstLine="6663"/>
        <w:rPr>
          <w:sz w:val="24"/>
          <w:szCs w:val="24"/>
        </w:rPr>
      </w:pPr>
      <w:r>
        <w:rPr>
          <w:sz w:val="24"/>
          <w:szCs w:val="24"/>
        </w:rPr>
        <w:t xml:space="preserve">Решением </w:t>
      </w:r>
      <w:proofErr w:type="spellStart"/>
      <w:r>
        <w:rPr>
          <w:sz w:val="24"/>
          <w:szCs w:val="24"/>
        </w:rPr>
        <w:t>Реутовской</w:t>
      </w:r>
      <w:proofErr w:type="spellEnd"/>
    </w:p>
    <w:p w:rsidR="001562E6" w:rsidRPr="001562E6" w:rsidRDefault="001562E6" w:rsidP="001562E6">
      <w:pPr>
        <w:ind w:firstLine="6663"/>
        <w:rPr>
          <w:sz w:val="24"/>
          <w:szCs w:val="24"/>
        </w:rPr>
      </w:pPr>
      <w:r>
        <w:rPr>
          <w:sz w:val="24"/>
          <w:szCs w:val="24"/>
        </w:rPr>
        <w:t>г</w:t>
      </w:r>
      <w:r w:rsidRPr="001562E6">
        <w:rPr>
          <w:sz w:val="24"/>
          <w:szCs w:val="24"/>
        </w:rPr>
        <w:t xml:space="preserve">ородской Думы </w:t>
      </w:r>
    </w:p>
    <w:p w:rsidR="001562E6" w:rsidRDefault="001562E6" w:rsidP="001562E6">
      <w:pPr>
        <w:ind w:firstLine="6663"/>
        <w:rPr>
          <w:sz w:val="24"/>
          <w:szCs w:val="24"/>
        </w:rPr>
      </w:pPr>
      <w:r w:rsidRPr="001562E6">
        <w:rPr>
          <w:sz w:val="24"/>
          <w:szCs w:val="24"/>
        </w:rPr>
        <w:t>от 29.03.2000 № 293/40</w:t>
      </w:r>
    </w:p>
    <w:p w:rsidR="001562E6" w:rsidRPr="001562E6" w:rsidRDefault="001562E6" w:rsidP="001562E6">
      <w:pPr>
        <w:rPr>
          <w:sz w:val="24"/>
          <w:szCs w:val="24"/>
        </w:rPr>
      </w:pPr>
    </w:p>
    <w:p w:rsidR="001562E6" w:rsidRPr="001562E6" w:rsidRDefault="001562E6" w:rsidP="001562E6">
      <w:pPr>
        <w:jc w:val="center"/>
        <w:rPr>
          <w:b/>
          <w:sz w:val="24"/>
          <w:szCs w:val="24"/>
        </w:rPr>
      </w:pPr>
      <w:r w:rsidRPr="001562E6">
        <w:rPr>
          <w:b/>
          <w:sz w:val="24"/>
          <w:szCs w:val="24"/>
        </w:rPr>
        <w:t xml:space="preserve">Положение о гербе городского округа Реутов Московской области </w:t>
      </w:r>
    </w:p>
    <w:p w:rsidR="00843CA6" w:rsidRPr="00CC25E9" w:rsidRDefault="00843CA6" w:rsidP="00843CA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(в редакции Решения Совета депутатов города Реутов от </w:t>
      </w:r>
      <w:r w:rsidR="00CC25E9" w:rsidRPr="00CC25E9">
        <w:rPr>
          <w:sz w:val="24"/>
          <w:szCs w:val="24"/>
        </w:rPr>
        <w:t>06/09/2017</w:t>
      </w:r>
      <w:r>
        <w:rPr>
          <w:sz w:val="24"/>
          <w:szCs w:val="24"/>
        </w:rPr>
        <w:t xml:space="preserve"> № </w:t>
      </w:r>
      <w:r w:rsidR="00CC25E9" w:rsidRPr="00CC25E9">
        <w:rPr>
          <w:sz w:val="24"/>
          <w:szCs w:val="24"/>
        </w:rPr>
        <w:t>63/2017-</w:t>
      </w:r>
      <w:r w:rsidR="00CC25E9">
        <w:rPr>
          <w:sz w:val="24"/>
          <w:szCs w:val="24"/>
        </w:rPr>
        <w:t>НА)</w:t>
      </w:r>
    </w:p>
    <w:p w:rsidR="001562E6" w:rsidRPr="001562E6" w:rsidRDefault="001562E6" w:rsidP="001562E6">
      <w:pPr>
        <w:jc w:val="center"/>
        <w:rPr>
          <w:bCs/>
          <w:i/>
          <w:sz w:val="24"/>
          <w:szCs w:val="24"/>
        </w:rPr>
      </w:pPr>
    </w:p>
    <w:p w:rsidR="001562E6" w:rsidRPr="001562E6" w:rsidRDefault="001562E6" w:rsidP="001562E6">
      <w:pPr>
        <w:tabs>
          <w:tab w:val="left" w:pos="720"/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Настоящим Положением устанавливается герб </w:t>
      </w:r>
      <w:r w:rsidRPr="001562E6">
        <w:rPr>
          <w:iCs/>
          <w:sz w:val="24"/>
          <w:szCs w:val="24"/>
        </w:rPr>
        <w:t xml:space="preserve">городского округа Реутов </w:t>
      </w:r>
      <w:r w:rsidRPr="001562E6">
        <w:rPr>
          <w:sz w:val="24"/>
          <w:szCs w:val="24"/>
        </w:rPr>
        <w:t>Московской области в качестве официального символа, его геральдическое описание, обоснование и порядок использования.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b/>
          <w:sz w:val="24"/>
          <w:szCs w:val="24"/>
        </w:rPr>
      </w:pP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b/>
          <w:sz w:val="24"/>
          <w:szCs w:val="24"/>
        </w:rPr>
      </w:pPr>
      <w:r w:rsidRPr="001562E6">
        <w:rPr>
          <w:b/>
          <w:sz w:val="24"/>
          <w:szCs w:val="24"/>
        </w:rPr>
        <w:t xml:space="preserve">1. Общие положения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1.1. Герб </w:t>
      </w:r>
      <w:r w:rsidRPr="001562E6">
        <w:rPr>
          <w:iCs/>
          <w:sz w:val="24"/>
          <w:szCs w:val="24"/>
        </w:rPr>
        <w:t xml:space="preserve">городского округа Реутов </w:t>
      </w:r>
      <w:r w:rsidRPr="001562E6">
        <w:rPr>
          <w:sz w:val="24"/>
          <w:szCs w:val="24"/>
        </w:rPr>
        <w:t xml:space="preserve">Московской области является официальным символом </w:t>
      </w:r>
      <w:r w:rsidRPr="001562E6">
        <w:rPr>
          <w:iCs/>
          <w:sz w:val="24"/>
          <w:szCs w:val="24"/>
        </w:rPr>
        <w:t xml:space="preserve">городского округа Реутов </w:t>
      </w:r>
      <w:r w:rsidRPr="001562E6">
        <w:rPr>
          <w:sz w:val="24"/>
          <w:szCs w:val="24"/>
        </w:rPr>
        <w:t xml:space="preserve">Московской области (далее – </w:t>
      </w:r>
      <w:r w:rsidRPr="001562E6">
        <w:rPr>
          <w:iCs/>
          <w:sz w:val="24"/>
          <w:szCs w:val="24"/>
        </w:rPr>
        <w:t>город Реутов)</w:t>
      </w:r>
      <w:r w:rsidRPr="001562E6">
        <w:rPr>
          <w:sz w:val="24"/>
          <w:szCs w:val="24"/>
        </w:rPr>
        <w:t>.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1.2. Герб </w:t>
      </w:r>
      <w:r w:rsidRPr="001562E6">
        <w:rPr>
          <w:iCs/>
          <w:sz w:val="24"/>
          <w:szCs w:val="24"/>
        </w:rPr>
        <w:t xml:space="preserve">городского округа Реутов </w:t>
      </w:r>
      <w:r w:rsidRPr="001562E6">
        <w:rPr>
          <w:sz w:val="24"/>
          <w:szCs w:val="24"/>
        </w:rPr>
        <w:t xml:space="preserve">Московской области (далее - герб </w:t>
      </w:r>
      <w:r w:rsidRPr="001562E6">
        <w:rPr>
          <w:iCs/>
          <w:sz w:val="24"/>
          <w:szCs w:val="24"/>
        </w:rPr>
        <w:t>города Реутов)</w:t>
      </w:r>
      <w:r w:rsidRPr="001562E6">
        <w:rPr>
          <w:sz w:val="24"/>
          <w:szCs w:val="24"/>
        </w:rPr>
        <w:t xml:space="preserve"> отражает исторические, культурные, социально-экономические, национальные и иные местные традиции.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pacing w:val="-6"/>
          <w:sz w:val="24"/>
          <w:szCs w:val="24"/>
        </w:rPr>
      </w:pPr>
      <w:r w:rsidRPr="001562E6">
        <w:rPr>
          <w:spacing w:val="-6"/>
          <w:sz w:val="24"/>
          <w:szCs w:val="24"/>
        </w:rPr>
        <w:t xml:space="preserve">1.3. Положение о гербе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pacing w:val="-6"/>
          <w:sz w:val="24"/>
          <w:szCs w:val="24"/>
        </w:rPr>
        <w:t xml:space="preserve"> хранится в установленном порядке на бумажных и электронных носителях и доступно для ознакомления всем заинтересованным лицам.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1.4.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Московской области.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iCs/>
          <w:sz w:val="24"/>
          <w:szCs w:val="24"/>
        </w:rPr>
      </w:pPr>
      <w:r w:rsidRPr="001562E6">
        <w:rPr>
          <w:b/>
          <w:sz w:val="24"/>
          <w:szCs w:val="24"/>
        </w:rPr>
        <w:t xml:space="preserve">2. Геральдическое описание и обоснование символики герба </w:t>
      </w:r>
      <w:r w:rsidRPr="001562E6">
        <w:rPr>
          <w:b/>
          <w:iCs/>
          <w:sz w:val="24"/>
          <w:szCs w:val="24"/>
        </w:rPr>
        <w:t>города Реутов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b/>
          <w:color w:val="FF0000"/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</w:rPr>
      </w:pPr>
      <w:r w:rsidRPr="001562E6">
        <w:rPr>
          <w:sz w:val="24"/>
          <w:szCs w:val="24"/>
        </w:rPr>
        <w:t xml:space="preserve">2.1. Геральдическое описание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>:</w:t>
      </w:r>
      <w:r w:rsidRPr="001562E6">
        <w:rPr>
          <w:sz w:val="24"/>
        </w:rPr>
        <w:t xml:space="preserve"> </w:t>
      </w:r>
    </w:p>
    <w:p w:rsidR="001562E6" w:rsidRPr="001562E6" w:rsidRDefault="001562E6" w:rsidP="001562E6">
      <w:pPr>
        <w:ind w:firstLine="709"/>
        <w:jc w:val="both"/>
        <w:rPr>
          <w:sz w:val="24"/>
        </w:rPr>
      </w:pPr>
      <w:r w:rsidRPr="001562E6">
        <w:rPr>
          <w:sz w:val="24"/>
        </w:rPr>
        <w:t>«В лазоревом поле золотой колокол, с сидящим на нём</w:t>
      </w:r>
      <w:r w:rsidRPr="001562E6">
        <w:rPr>
          <w:sz w:val="24"/>
        </w:rPr>
        <w:br/>
        <w:t>серебряным голубем».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2.2. Обоснование символики герба </w:t>
      </w:r>
      <w:r w:rsidRPr="001562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города Реутов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.  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>В гербе города Реутов языком геральдических символов гармонично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br/>
        <w:t>отражены история становления города, его название.</w:t>
      </w:r>
    </w:p>
    <w:p w:rsidR="001562E6" w:rsidRPr="001562E6" w:rsidRDefault="001562E6" w:rsidP="001562E6">
      <w:pPr>
        <w:ind w:firstLine="708"/>
        <w:jc w:val="both"/>
        <w:rPr>
          <w:b/>
          <w:color w:val="FF0000"/>
          <w:sz w:val="24"/>
          <w:szCs w:val="24"/>
        </w:rPr>
      </w:pPr>
      <w:r w:rsidRPr="001562E6">
        <w:rPr>
          <w:sz w:val="24"/>
          <w:szCs w:val="24"/>
        </w:rPr>
        <w:t xml:space="preserve">Первые письменные упоминания о городе относятся к </w:t>
      </w:r>
      <w:r w:rsidRPr="001562E6">
        <w:rPr>
          <w:sz w:val="24"/>
          <w:szCs w:val="24"/>
          <w:lang w:val="en"/>
        </w:rPr>
        <w:t>XVI</w:t>
      </w:r>
      <w:r w:rsidRPr="001562E6">
        <w:rPr>
          <w:sz w:val="24"/>
          <w:szCs w:val="24"/>
        </w:rPr>
        <w:t xml:space="preserve"> веку. В так называемой Писцовой Книге рассказывается о «пустоши» </w:t>
      </w:r>
      <w:proofErr w:type="spellStart"/>
      <w:r w:rsidRPr="001562E6">
        <w:rPr>
          <w:sz w:val="24"/>
          <w:szCs w:val="24"/>
        </w:rPr>
        <w:t>Реутово</w:t>
      </w:r>
      <w:proofErr w:type="spellEnd"/>
      <w:r w:rsidRPr="001562E6">
        <w:rPr>
          <w:sz w:val="24"/>
          <w:szCs w:val="24"/>
        </w:rPr>
        <w:t>. Название «</w:t>
      </w:r>
      <w:proofErr w:type="spellStart"/>
      <w:r w:rsidRPr="001562E6">
        <w:rPr>
          <w:sz w:val="24"/>
          <w:szCs w:val="24"/>
        </w:rPr>
        <w:t>Реутово</w:t>
      </w:r>
      <w:proofErr w:type="spellEnd"/>
      <w:r w:rsidRPr="001562E6">
        <w:rPr>
          <w:sz w:val="24"/>
          <w:szCs w:val="24"/>
        </w:rPr>
        <w:t>» просуществовало до 1940 года, когда рабочему поселку был присвоен статус города.</w:t>
      </w:r>
      <w:r w:rsidRPr="001562E6">
        <w:rPr>
          <w:b/>
          <w:color w:val="FF0000"/>
          <w:sz w:val="24"/>
          <w:szCs w:val="24"/>
        </w:rPr>
        <w:t xml:space="preserve">  </w:t>
      </w:r>
    </w:p>
    <w:p w:rsidR="001562E6" w:rsidRPr="001562E6" w:rsidRDefault="001562E6" w:rsidP="001562E6">
      <w:pPr>
        <w:ind w:firstLine="708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По словарю В.И. Даля «</w:t>
      </w:r>
      <w:proofErr w:type="spellStart"/>
      <w:r w:rsidRPr="001562E6">
        <w:rPr>
          <w:sz w:val="24"/>
          <w:szCs w:val="24"/>
        </w:rPr>
        <w:t>реут</w:t>
      </w:r>
      <w:proofErr w:type="spellEnd"/>
      <w:r w:rsidRPr="001562E6">
        <w:rPr>
          <w:sz w:val="24"/>
          <w:szCs w:val="24"/>
        </w:rPr>
        <w:t>» – одно из названий, даваемых колоколам в Х</w:t>
      </w:r>
      <w:proofErr w:type="spellStart"/>
      <w:r w:rsidRPr="001562E6">
        <w:rPr>
          <w:sz w:val="24"/>
          <w:szCs w:val="24"/>
          <w:lang w:val="en-US"/>
        </w:rPr>
        <w:t>Vl</w:t>
      </w:r>
      <w:proofErr w:type="spellEnd"/>
      <w:r w:rsidRPr="001562E6">
        <w:rPr>
          <w:sz w:val="24"/>
          <w:szCs w:val="24"/>
        </w:rPr>
        <w:t xml:space="preserve"> веке». Этот вид колокола отличался мощным глухим звуком.</w:t>
      </w:r>
      <w:r w:rsidRPr="001562E6">
        <w:rPr>
          <w:b/>
          <w:sz w:val="24"/>
          <w:szCs w:val="24"/>
        </w:rPr>
        <w:t xml:space="preserve"> </w:t>
      </w:r>
      <w:r w:rsidRPr="001562E6">
        <w:rPr>
          <w:sz w:val="24"/>
          <w:szCs w:val="24"/>
        </w:rPr>
        <w:t xml:space="preserve">Наиболее вероятная и принятая официально городом является версия, что когда-то здесь проходила сигнальная линия, входящая в систему обороны Москвы. Эта </w:t>
      </w:r>
      <w:r>
        <w:rPr>
          <w:sz w:val="24"/>
          <w:szCs w:val="24"/>
        </w:rPr>
        <w:t xml:space="preserve">линия </w:t>
      </w:r>
      <w:r w:rsidRPr="001562E6">
        <w:rPr>
          <w:sz w:val="24"/>
          <w:szCs w:val="24"/>
        </w:rPr>
        <w:t>состояла из сторожевых вышек с колоколами (</w:t>
      </w:r>
      <w:proofErr w:type="spellStart"/>
      <w:r w:rsidRPr="001562E6">
        <w:rPr>
          <w:sz w:val="24"/>
          <w:szCs w:val="24"/>
        </w:rPr>
        <w:t>реутами</w:t>
      </w:r>
      <w:proofErr w:type="spellEnd"/>
      <w:r w:rsidRPr="001562E6">
        <w:rPr>
          <w:sz w:val="24"/>
          <w:szCs w:val="24"/>
        </w:rPr>
        <w:t xml:space="preserve">), передающими сигнал о приближении врага к Москве. 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</w:rPr>
        <w:t>Именно в Реутове стоял</w:t>
      </w:r>
      <w:r>
        <w:rPr>
          <w:rFonts w:ascii="Times New Roman" w:hAnsi="Times New Roman" w:cs="Times New Roman"/>
          <w:sz w:val="24"/>
          <w:szCs w:val="24"/>
        </w:rPr>
        <w:t>а сторожевая вышка с колоколом.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За основу взят герб города Реутов, утверждённый Решением </w:t>
      </w:r>
      <w:bookmarkStart w:id="2" w:name="OCRUncertain005"/>
      <w:r w:rsidRPr="001562E6">
        <w:rPr>
          <w:rFonts w:ascii="Times New Roman" w:hAnsi="Times New Roman" w:cs="Times New Roman"/>
          <w:sz w:val="24"/>
          <w:szCs w:val="24"/>
          <w:lang w:eastAsia="ru-RU"/>
        </w:rPr>
        <w:t>Реутовского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br/>
      </w:r>
      <w:bookmarkEnd w:id="2"/>
      <w:r w:rsidRPr="001562E6">
        <w:rPr>
          <w:rFonts w:ascii="Times New Roman" w:hAnsi="Times New Roman" w:cs="Times New Roman"/>
          <w:sz w:val="24"/>
          <w:szCs w:val="24"/>
          <w:lang w:eastAsia="ru-RU"/>
        </w:rPr>
        <w:t>городского Совета народных депутатов</w:t>
      </w:r>
      <w:r w:rsidRPr="001562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24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ноября</w:t>
      </w:r>
      <w:r w:rsidRPr="001562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1992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года</w:t>
      </w:r>
      <w:r w:rsidRPr="001562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№ 9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с учётом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br/>
        <w:t>современных геральдических требований.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 – символ пробуждения и оповещения, символ единения людей. Большие колокола часто имели изображения орнаментов, икон, текстов или другие рисунки.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>Голубь</w:t>
      </w:r>
      <w:r w:rsidRPr="001562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символ мира, божественной чистоты, красоты и святости.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Лазоревый (синий, голубой) цвет </w:t>
      </w:r>
      <w:r w:rsidRPr="001562E6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символ чести, красоты и добродетели.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ab/>
        <w:t>Золото</w:t>
      </w:r>
      <w:r w:rsidRPr="001562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символ солнечного света, богатства, великодушия.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  <w:t xml:space="preserve">Серебро в геральдике </w:t>
      </w:r>
      <w:r w:rsidRPr="001562E6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символ простоты, совершенства, мудрости,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благородства, мира, </w:t>
      </w:r>
      <w:proofErr w:type="spellStart"/>
      <w:r w:rsidRPr="001562E6">
        <w:rPr>
          <w:rFonts w:ascii="Times New Roman" w:hAnsi="Times New Roman" w:cs="Times New Roman"/>
          <w:sz w:val="24"/>
          <w:szCs w:val="24"/>
          <w:lang w:eastAsia="ru-RU"/>
        </w:rPr>
        <w:t>взаимосотрудничества</w:t>
      </w:r>
      <w:proofErr w:type="spellEnd"/>
      <w:r w:rsidRPr="001562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2.3. Авторская группа: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идея герба: Николай Ковалёв (г. Реутов), Владимир </w:t>
      </w:r>
      <w:proofErr w:type="spellStart"/>
      <w:r w:rsidRPr="001562E6">
        <w:rPr>
          <w:sz w:val="24"/>
          <w:szCs w:val="24"/>
        </w:rPr>
        <w:t>Тонкоглас</w:t>
      </w:r>
      <w:proofErr w:type="spellEnd"/>
      <w:r w:rsidRPr="001562E6">
        <w:rPr>
          <w:sz w:val="24"/>
          <w:szCs w:val="24"/>
        </w:rPr>
        <w:t xml:space="preserve"> (г. Реутов);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геральдическая доработка: Константин </w:t>
      </w:r>
      <w:proofErr w:type="spellStart"/>
      <w:r w:rsidRPr="001562E6">
        <w:rPr>
          <w:sz w:val="24"/>
          <w:szCs w:val="24"/>
        </w:rPr>
        <w:t>Мочёнов</w:t>
      </w:r>
      <w:proofErr w:type="spellEnd"/>
      <w:r w:rsidRPr="001562E6">
        <w:rPr>
          <w:sz w:val="24"/>
          <w:szCs w:val="24"/>
        </w:rPr>
        <w:t xml:space="preserve"> (г. Химки);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i/>
          <w:sz w:val="24"/>
          <w:szCs w:val="24"/>
        </w:rPr>
      </w:pPr>
      <w:r w:rsidRPr="001562E6">
        <w:rPr>
          <w:sz w:val="24"/>
          <w:szCs w:val="24"/>
        </w:rPr>
        <w:t xml:space="preserve">компьютерный дизайн: Владимир </w:t>
      </w:r>
      <w:proofErr w:type="spellStart"/>
      <w:r w:rsidRPr="001562E6">
        <w:rPr>
          <w:sz w:val="24"/>
          <w:szCs w:val="24"/>
        </w:rPr>
        <w:t>Ровбуть</w:t>
      </w:r>
      <w:proofErr w:type="spellEnd"/>
      <w:r w:rsidRPr="001562E6">
        <w:rPr>
          <w:sz w:val="24"/>
          <w:szCs w:val="24"/>
        </w:rPr>
        <w:t xml:space="preserve"> (г. Реутов), Владимир </w:t>
      </w:r>
      <w:proofErr w:type="spellStart"/>
      <w:r w:rsidRPr="001562E6">
        <w:rPr>
          <w:sz w:val="24"/>
          <w:szCs w:val="24"/>
        </w:rPr>
        <w:t>Чернега</w:t>
      </w:r>
      <w:proofErr w:type="spellEnd"/>
      <w:r w:rsidRPr="001562E6">
        <w:rPr>
          <w:sz w:val="24"/>
          <w:szCs w:val="24"/>
        </w:rPr>
        <w:t xml:space="preserve"> (г. Реутов),</w:t>
      </w:r>
      <w:r w:rsidRPr="001562E6">
        <w:rPr>
          <w:color w:val="FF0000"/>
          <w:sz w:val="24"/>
          <w:szCs w:val="24"/>
        </w:rPr>
        <w:t xml:space="preserve"> </w:t>
      </w:r>
      <w:r w:rsidRPr="001562E6">
        <w:rPr>
          <w:sz w:val="24"/>
          <w:szCs w:val="24"/>
        </w:rPr>
        <w:t xml:space="preserve">Ольга Салова (Москва), Марина </w:t>
      </w:r>
      <w:proofErr w:type="spellStart"/>
      <w:r w:rsidRPr="001562E6">
        <w:rPr>
          <w:sz w:val="24"/>
          <w:szCs w:val="24"/>
        </w:rPr>
        <w:t>Малькова</w:t>
      </w:r>
      <w:proofErr w:type="spellEnd"/>
      <w:r w:rsidRPr="001562E6">
        <w:rPr>
          <w:sz w:val="24"/>
          <w:szCs w:val="24"/>
        </w:rPr>
        <w:t xml:space="preserve"> (г. Реутов);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обоснование символики:</w:t>
      </w:r>
      <w:r w:rsidRPr="001562E6">
        <w:rPr>
          <w:i/>
          <w:sz w:val="24"/>
          <w:szCs w:val="24"/>
        </w:rPr>
        <w:t xml:space="preserve"> </w:t>
      </w:r>
      <w:r w:rsidRPr="001562E6">
        <w:rPr>
          <w:sz w:val="24"/>
          <w:szCs w:val="24"/>
        </w:rPr>
        <w:t xml:space="preserve">Евгений Сергеев (г. Москва), Антонина </w:t>
      </w:r>
      <w:proofErr w:type="spellStart"/>
      <w:r w:rsidRPr="001562E6">
        <w:rPr>
          <w:sz w:val="24"/>
          <w:szCs w:val="24"/>
        </w:rPr>
        <w:t>Чуканова</w:t>
      </w:r>
      <w:proofErr w:type="spellEnd"/>
      <w:r w:rsidRPr="001562E6">
        <w:rPr>
          <w:sz w:val="24"/>
          <w:szCs w:val="24"/>
        </w:rPr>
        <w:t xml:space="preserve"> (г. Реутов).</w:t>
      </w:r>
    </w:p>
    <w:p w:rsidR="001562E6" w:rsidRPr="001562E6" w:rsidRDefault="001562E6" w:rsidP="001562E6">
      <w:pPr>
        <w:tabs>
          <w:tab w:val="left" w:pos="1276"/>
        </w:tabs>
        <w:jc w:val="both"/>
        <w:rPr>
          <w:sz w:val="24"/>
          <w:szCs w:val="24"/>
        </w:rPr>
      </w:pP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b/>
          <w:iCs/>
          <w:sz w:val="24"/>
          <w:szCs w:val="24"/>
        </w:rPr>
      </w:pPr>
      <w:r w:rsidRPr="001562E6">
        <w:rPr>
          <w:b/>
          <w:sz w:val="24"/>
          <w:szCs w:val="24"/>
        </w:rPr>
        <w:t xml:space="preserve">3. Порядок воспроизведения и размещения герба </w:t>
      </w:r>
      <w:r w:rsidRPr="001562E6">
        <w:rPr>
          <w:b/>
          <w:iCs/>
          <w:sz w:val="24"/>
          <w:szCs w:val="24"/>
        </w:rPr>
        <w:t>города Реутов</w:t>
      </w:r>
    </w:p>
    <w:p w:rsidR="000A7FD6" w:rsidRDefault="000A7FD6" w:rsidP="001562E6">
      <w:pPr>
        <w:tabs>
          <w:tab w:val="left" w:pos="1575"/>
        </w:tabs>
        <w:ind w:firstLine="851"/>
        <w:jc w:val="both"/>
        <w:rPr>
          <w:sz w:val="24"/>
          <w:szCs w:val="24"/>
        </w:rPr>
      </w:pPr>
    </w:p>
    <w:p w:rsidR="001562E6" w:rsidRPr="001562E6" w:rsidRDefault="001562E6" w:rsidP="001562E6">
      <w:pPr>
        <w:tabs>
          <w:tab w:val="left" w:pos="1575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3.1.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bCs/>
          <w:sz w:val="24"/>
          <w:szCs w:val="24"/>
        </w:rPr>
        <w:t xml:space="preserve"> может воспроизводиться</w:t>
      </w:r>
      <w:r w:rsidRPr="001562E6">
        <w:rPr>
          <w:sz w:val="24"/>
          <w:szCs w:val="24"/>
        </w:rPr>
        <w:t xml:space="preserve"> </w:t>
      </w:r>
    </w:p>
    <w:p w:rsidR="001562E6" w:rsidRPr="001562E6" w:rsidRDefault="001562E6" w:rsidP="001562E6">
      <w:pPr>
        <w:tabs>
          <w:tab w:val="left" w:pos="1575"/>
        </w:tabs>
        <w:ind w:firstLine="851"/>
        <w:rPr>
          <w:sz w:val="24"/>
          <w:szCs w:val="24"/>
        </w:rPr>
      </w:pPr>
      <w:r w:rsidRPr="001562E6">
        <w:rPr>
          <w:sz w:val="24"/>
          <w:szCs w:val="24"/>
        </w:rPr>
        <w:t xml:space="preserve">в многоцветном варианте (Приложение 1); </w:t>
      </w:r>
    </w:p>
    <w:p w:rsidR="001562E6" w:rsidRPr="001562E6" w:rsidRDefault="001562E6" w:rsidP="001562E6">
      <w:pPr>
        <w:tabs>
          <w:tab w:val="left" w:pos="1575"/>
        </w:tabs>
        <w:ind w:firstLine="851"/>
        <w:rPr>
          <w:sz w:val="24"/>
          <w:szCs w:val="24"/>
        </w:rPr>
      </w:pPr>
      <w:r w:rsidRPr="001562E6">
        <w:rPr>
          <w:sz w:val="24"/>
          <w:szCs w:val="24"/>
        </w:rPr>
        <w:t xml:space="preserve">в одноцветном контурном варианте (Приложение 2);  </w:t>
      </w:r>
    </w:p>
    <w:p w:rsidR="001562E6" w:rsidRPr="001562E6" w:rsidRDefault="001562E6" w:rsidP="001562E6">
      <w:pPr>
        <w:tabs>
          <w:tab w:val="left" w:pos="1575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в одноцветном контурном варианте </w:t>
      </w:r>
      <w:r w:rsidRPr="001562E6">
        <w:rPr>
          <w:bCs/>
          <w:sz w:val="24"/>
          <w:szCs w:val="24"/>
        </w:rPr>
        <w:t>с</w:t>
      </w:r>
      <w:r w:rsidRPr="001562E6">
        <w:rPr>
          <w:sz w:val="24"/>
          <w:szCs w:val="24"/>
        </w:rPr>
        <w:t xml:space="preserve"> условной </w:t>
      </w:r>
      <w:r w:rsidR="00CC25E9">
        <w:rPr>
          <w:sz w:val="24"/>
          <w:szCs w:val="24"/>
        </w:rPr>
        <w:t>штриховкой для обозначения цветов</w:t>
      </w:r>
      <w:r w:rsidRPr="001562E6">
        <w:rPr>
          <w:sz w:val="24"/>
          <w:szCs w:val="24"/>
        </w:rPr>
        <w:t xml:space="preserve">  (Приложение 3).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  3.2. Воспроизведение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>, независимо от его размеров и техники исполнения, должно точно соответствовать геральдическому описанию, приведённому в пункте 2.1 настоящего Положения.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color w:val="000000"/>
          <w:sz w:val="24"/>
          <w:szCs w:val="24"/>
        </w:rPr>
        <w:t xml:space="preserve">3.3.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color w:val="000000"/>
          <w:sz w:val="24"/>
          <w:szCs w:val="24"/>
        </w:rPr>
        <w:t xml:space="preserve"> может воспроизводиться с вольной частью </w:t>
      </w:r>
      <w:r w:rsidRPr="001562E6">
        <w:rPr>
          <w:sz w:val="24"/>
          <w:szCs w:val="24"/>
        </w:rPr>
        <w:t xml:space="preserve">в соответствии со статьёй 10 Закона Московской области </w:t>
      </w:r>
      <w:r w:rsidR="000A7FD6">
        <w:rPr>
          <w:sz w:val="24"/>
          <w:szCs w:val="24"/>
        </w:rPr>
        <w:t xml:space="preserve">от 15.07.2005 </w:t>
      </w:r>
      <w:r w:rsidRPr="001562E6">
        <w:rPr>
          <w:sz w:val="24"/>
          <w:szCs w:val="24"/>
        </w:rPr>
        <w:t>№ 183/2005-ОЗ</w:t>
      </w:r>
      <w:r w:rsidR="00CC25E9">
        <w:rPr>
          <w:sz w:val="24"/>
          <w:szCs w:val="24"/>
        </w:rPr>
        <w:t xml:space="preserve"> «О гербе Московской области» (П</w:t>
      </w:r>
      <w:r w:rsidRPr="001562E6">
        <w:rPr>
          <w:sz w:val="24"/>
          <w:szCs w:val="24"/>
        </w:rPr>
        <w:t xml:space="preserve">риложения 4-6). </w:t>
      </w:r>
    </w:p>
    <w:p w:rsidR="001562E6" w:rsidRPr="001562E6" w:rsidRDefault="001562E6" w:rsidP="001562E6">
      <w:pPr>
        <w:tabs>
          <w:tab w:val="left" w:pos="709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3.4. Варианты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pacing w:val="-6"/>
          <w:sz w:val="24"/>
          <w:szCs w:val="24"/>
        </w:rPr>
        <w:t xml:space="preserve">, указанные в п. 3.1. настоящего Положения, </w:t>
      </w:r>
      <w:r w:rsidRPr="001562E6">
        <w:rPr>
          <w:sz w:val="24"/>
          <w:szCs w:val="24"/>
        </w:rPr>
        <w:t xml:space="preserve"> на основании Указа Президента Российской Федерации от 29 декабря 2003 года № 1530 «О присвоении статуса наукограда Российской Федерации г. Реутову Московской области»,</w:t>
      </w:r>
      <w:r w:rsidRPr="001562E6">
        <w:rPr>
          <w:color w:val="FF0000"/>
          <w:sz w:val="24"/>
          <w:szCs w:val="24"/>
        </w:rPr>
        <w:t xml:space="preserve"> </w:t>
      </w:r>
      <w:r w:rsidRPr="001562E6">
        <w:rPr>
          <w:sz w:val="24"/>
          <w:szCs w:val="24"/>
        </w:rPr>
        <w:t>в соответствии с Методическими рекомендациями по разработке и использованию официальных символов муниципальных образований (Раздел 2, Глав</w:t>
      </w:r>
      <w:r w:rsidR="00911BFD">
        <w:rPr>
          <w:sz w:val="24"/>
          <w:szCs w:val="24"/>
        </w:rPr>
        <w:t>а VIII, пункты 45, 46), утверждё</w:t>
      </w:r>
      <w:r w:rsidRPr="001562E6">
        <w:rPr>
          <w:sz w:val="24"/>
          <w:szCs w:val="24"/>
        </w:rPr>
        <w:t>нными Геральдическим Советом при Президенте Российской Федерации 28.06.2006, могут воспроизводиться  со статусной короной установленного образца для наукограда (Приложения 7-9).</w:t>
      </w:r>
    </w:p>
    <w:p w:rsidR="001562E6" w:rsidRPr="001562E6" w:rsidRDefault="001562E6" w:rsidP="001562E6">
      <w:pPr>
        <w:tabs>
          <w:tab w:val="left" w:pos="1276"/>
        </w:tabs>
        <w:ind w:firstLine="851"/>
        <w:jc w:val="both"/>
        <w:rPr>
          <w:i/>
          <w:sz w:val="24"/>
          <w:szCs w:val="24"/>
        </w:rPr>
      </w:pPr>
      <w:r w:rsidRPr="001562E6">
        <w:rPr>
          <w:sz w:val="24"/>
          <w:szCs w:val="24"/>
        </w:rPr>
        <w:t xml:space="preserve">3.5. Варианты герба </w:t>
      </w:r>
      <w:r w:rsidRPr="001562E6">
        <w:rPr>
          <w:iCs/>
          <w:sz w:val="24"/>
          <w:szCs w:val="24"/>
        </w:rPr>
        <w:t>города Реутов</w:t>
      </w:r>
      <w:r w:rsidR="00CC25E9">
        <w:rPr>
          <w:spacing w:val="-6"/>
          <w:sz w:val="24"/>
          <w:szCs w:val="24"/>
        </w:rPr>
        <w:t>, указанные в пункте 3.1</w:t>
      </w:r>
      <w:r w:rsidR="00026741">
        <w:rPr>
          <w:spacing w:val="-6"/>
          <w:sz w:val="24"/>
          <w:szCs w:val="24"/>
        </w:rPr>
        <w:t>,</w:t>
      </w:r>
      <w:r w:rsidRPr="001562E6">
        <w:rPr>
          <w:spacing w:val="-6"/>
          <w:sz w:val="24"/>
          <w:szCs w:val="24"/>
        </w:rPr>
        <w:t xml:space="preserve"> </w:t>
      </w:r>
      <w:r w:rsidRPr="001562E6">
        <w:rPr>
          <w:sz w:val="24"/>
          <w:szCs w:val="24"/>
        </w:rPr>
        <w:t>могут воспроизводиться одновременно с вольной частью и со статусной короной установленного образца (Приложения 10-12)</w:t>
      </w:r>
      <w:r w:rsidRPr="001562E6">
        <w:rPr>
          <w:i/>
          <w:sz w:val="24"/>
          <w:szCs w:val="24"/>
        </w:rPr>
        <w:t>.</w:t>
      </w:r>
    </w:p>
    <w:p w:rsidR="001562E6" w:rsidRPr="001562E6" w:rsidRDefault="001562E6" w:rsidP="001562E6">
      <w:pPr>
        <w:tabs>
          <w:tab w:val="left" w:pos="1276"/>
        </w:tabs>
        <w:ind w:firstLine="851"/>
        <w:jc w:val="both"/>
        <w:rPr>
          <w:b/>
          <w:bCs/>
          <w:iCs/>
          <w:sz w:val="24"/>
          <w:szCs w:val="24"/>
          <w:u w:val="single"/>
        </w:rPr>
      </w:pPr>
      <w:r w:rsidRPr="001562E6">
        <w:rPr>
          <w:sz w:val="24"/>
          <w:szCs w:val="24"/>
        </w:rPr>
        <w:t xml:space="preserve">3.6. Рисунки герба </w:t>
      </w:r>
      <w:r w:rsidRPr="001562E6">
        <w:rPr>
          <w:iCs/>
          <w:sz w:val="24"/>
          <w:szCs w:val="24"/>
        </w:rPr>
        <w:t>города Реутов</w:t>
      </w:r>
      <w:r w:rsidR="00911BFD">
        <w:rPr>
          <w:iCs/>
          <w:sz w:val="24"/>
          <w:szCs w:val="24"/>
        </w:rPr>
        <w:t>,</w:t>
      </w:r>
      <w:r w:rsidRPr="001562E6">
        <w:rPr>
          <w:sz w:val="24"/>
          <w:szCs w:val="24"/>
        </w:rPr>
        <w:t xml:space="preserve"> приведённые в приложениях 1 - 12 к настоящему Положению</w:t>
      </w:r>
      <w:r w:rsidR="00911BFD">
        <w:rPr>
          <w:sz w:val="24"/>
          <w:szCs w:val="24"/>
        </w:rPr>
        <w:t>,</w:t>
      </w:r>
      <w:r w:rsidRPr="001562E6">
        <w:rPr>
          <w:sz w:val="24"/>
          <w:szCs w:val="24"/>
        </w:rPr>
        <w:t xml:space="preserve"> равнозначны и являются неотъемлемыми частями настоящего Положения.</w:t>
      </w:r>
    </w:p>
    <w:p w:rsidR="001562E6" w:rsidRPr="001562E6" w:rsidRDefault="001562E6" w:rsidP="001562E6">
      <w:pPr>
        <w:tabs>
          <w:tab w:val="left" w:pos="1276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3.7. Порядок размещения Государственного герба Российской Федерации, герба Московской области, герба </w:t>
      </w:r>
      <w:r w:rsidRPr="001562E6">
        <w:rPr>
          <w:iCs/>
          <w:sz w:val="24"/>
          <w:szCs w:val="24"/>
        </w:rPr>
        <w:t>города Реутов и</w:t>
      </w:r>
      <w:r w:rsidRPr="001562E6">
        <w:rPr>
          <w:sz w:val="24"/>
          <w:szCs w:val="24"/>
        </w:rPr>
        <w:t xml:space="preserve"> иных гербов производится в соответствии с законодательством Российской Федерации и законодательством Московской области, регулирующими правоотношения в сфере геральдического обеспечения.</w:t>
      </w:r>
    </w:p>
    <w:p w:rsidR="001562E6" w:rsidRPr="001562E6" w:rsidRDefault="001562E6" w:rsidP="001562E6">
      <w:pPr>
        <w:tabs>
          <w:tab w:val="left" w:pos="1276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3.8. При одновременном размещении герба Московской области и герба</w:t>
      </w:r>
      <w:r w:rsidRPr="001562E6">
        <w:rPr>
          <w:iCs/>
          <w:sz w:val="24"/>
          <w:szCs w:val="24"/>
        </w:rPr>
        <w:t xml:space="preserve"> города Реутов</w:t>
      </w:r>
      <w:r w:rsidRPr="001562E6">
        <w:rPr>
          <w:sz w:val="24"/>
          <w:szCs w:val="24"/>
        </w:rPr>
        <w:t xml:space="preserve">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располагается правее (расположение гербов 1 – 2).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3.9. При одновременном размещении чётного числа гербов (более двух) соблюдается следующий порядок: 9 – 7 – 5 – 3 – 1 – 2 – 4 – 6 – 8 - 10, где 1 - Государственный герб Российской Федерации, 2 – герб Московской области, 3 –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организаций.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3.10. При одновременном размещении Государственного герба Российской Федерации, герба Московской области и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, Государственный герб Российской Федерации размещается в центре. Слева от Государственного герба </w:t>
      </w:r>
      <w:r w:rsidRPr="001562E6">
        <w:rPr>
          <w:sz w:val="24"/>
          <w:szCs w:val="24"/>
        </w:rPr>
        <w:lastRenderedPageBreak/>
        <w:t xml:space="preserve">Российской Федерации располагается герб Московской области, справа от Государственного герба Российской Федерации располагается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(размещение гербов: 2-1-3).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3.11. При одновременном размещении н</w:t>
      </w:r>
      <w:r w:rsidR="00110DD9">
        <w:rPr>
          <w:sz w:val="24"/>
          <w:szCs w:val="24"/>
        </w:rPr>
        <w:t>ечётного числа гербов (более трё</w:t>
      </w:r>
      <w:r w:rsidRPr="001562E6">
        <w:rPr>
          <w:sz w:val="24"/>
          <w:szCs w:val="24"/>
        </w:rPr>
        <w:t xml:space="preserve">х) соблюдается следующий порядок: 10 – 8 – 6 – 4 – 2 – 1 – 3 – 5 – 7 – 9 – 11, где 1 - Государственный герб Российской Федерации, 2 - герб Московской области, 3 –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организаций. </w:t>
      </w:r>
    </w:p>
    <w:p w:rsidR="001562E6" w:rsidRPr="001562E6" w:rsidRDefault="001562E6" w:rsidP="001562E6">
      <w:pPr>
        <w:tabs>
          <w:tab w:val="left" w:pos="1276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3.12. Расположение герб</w:t>
      </w:r>
      <w:r w:rsidR="0031347F">
        <w:rPr>
          <w:sz w:val="24"/>
          <w:szCs w:val="24"/>
        </w:rPr>
        <w:t>ов, установленное в пунктах 3.7</w:t>
      </w:r>
      <w:r w:rsidRPr="001562E6">
        <w:rPr>
          <w:sz w:val="24"/>
          <w:szCs w:val="24"/>
        </w:rPr>
        <w:t xml:space="preserve"> – 3.11 указано «от зрителя».</w:t>
      </w:r>
    </w:p>
    <w:p w:rsidR="001562E6" w:rsidRPr="001562E6" w:rsidRDefault="001562E6" w:rsidP="001562E6">
      <w:pPr>
        <w:tabs>
          <w:tab w:val="left" w:pos="1276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3.13. Размер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не может превышать размеры Государственного герба Российской Федерации, герба Московской области, гербов иных субъектов Российской Федерации, муниципальных образований. </w:t>
      </w:r>
    </w:p>
    <w:p w:rsidR="001562E6" w:rsidRPr="001562E6" w:rsidRDefault="001562E6" w:rsidP="001562E6">
      <w:pPr>
        <w:tabs>
          <w:tab w:val="left" w:pos="1276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3.14. Высота размещения герба </w:t>
      </w:r>
      <w:r w:rsidRPr="001562E6">
        <w:rPr>
          <w:iCs/>
          <w:sz w:val="24"/>
          <w:szCs w:val="24"/>
        </w:rPr>
        <w:t xml:space="preserve">города Реутов </w:t>
      </w:r>
      <w:r w:rsidRPr="001562E6">
        <w:rPr>
          <w:sz w:val="24"/>
          <w:szCs w:val="24"/>
        </w:rPr>
        <w:t>не может превышать высоту размещения Государственного герба Российской Федерации, герба Московской области, гербов иных субъектов Российской Федерации, муниципальных образований.</w:t>
      </w:r>
    </w:p>
    <w:p w:rsidR="001562E6" w:rsidRPr="001562E6" w:rsidRDefault="001562E6" w:rsidP="001562E6">
      <w:pPr>
        <w:tabs>
          <w:tab w:val="left" w:pos="1276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3.15. Гербы, указанные в пунктах 3.7 – 3.11 должны быть выполнены в единой технике. </w:t>
      </w:r>
    </w:p>
    <w:p w:rsidR="001562E6" w:rsidRPr="001562E6" w:rsidRDefault="001562E6" w:rsidP="001562E6">
      <w:pPr>
        <w:tabs>
          <w:tab w:val="left" w:pos="1276"/>
        </w:tabs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3.16. Порядок изготовления, хранения и уничтожения герба города Реутов, а также бланков, печатей и иных носителей изображения герба </w:t>
      </w:r>
      <w:r w:rsidRPr="001562E6">
        <w:rPr>
          <w:iCs/>
          <w:sz w:val="24"/>
          <w:szCs w:val="24"/>
        </w:rPr>
        <w:t xml:space="preserve">города Реутов </w:t>
      </w:r>
      <w:r w:rsidRPr="001562E6">
        <w:rPr>
          <w:sz w:val="24"/>
          <w:szCs w:val="24"/>
        </w:rPr>
        <w:t>устанавливается решением Совета депутатов</w:t>
      </w:r>
      <w:r w:rsidRPr="001562E6">
        <w:rPr>
          <w:iCs/>
          <w:sz w:val="24"/>
          <w:szCs w:val="24"/>
        </w:rPr>
        <w:t xml:space="preserve"> города Реутов</w:t>
      </w:r>
      <w:r w:rsidRPr="001562E6">
        <w:rPr>
          <w:sz w:val="24"/>
          <w:szCs w:val="24"/>
        </w:rPr>
        <w:t xml:space="preserve">. </w:t>
      </w:r>
    </w:p>
    <w:p w:rsidR="001562E6" w:rsidRPr="001562E6" w:rsidRDefault="001562E6" w:rsidP="001562E6">
      <w:pPr>
        <w:tabs>
          <w:tab w:val="left" w:pos="1276"/>
        </w:tabs>
        <w:jc w:val="both"/>
        <w:rPr>
          <w:sz w:val="24"/>
          <w:szCs w:val="24"/>
        </w:rPr>
      </w:pPr>
    </w:p>
    <w:p w:rsidR="001562E6" w:rsidRPr="00110DD9" w:rsidRDefault="001562E6" w:rsidP="00110DD9">
      <w:pPr>
        <w:tabs>
          <w:tab w:val="left" w:pos="1276"/>
        </w:tabs>
        <w:ind w:firstLine="709"/>
        <w:jc w:val="both"/>
        <w:rPr>
          <w:b/>
          <w:iCs/>
          <w:sz w:val="24"/>
          <w:szCs w:val="24"/>
        </w:rPr>
      </w:pPr>
      <w:r w:rsidRPr="001562E6">
        <w:rPr>
          <w:b/>
          <w:sz w:val="24"/>
          <w:szCs w:val="24"/>
        </w:rPr>
        <w:t xml:space="preserve">4. Порядок использования герба </w:t>
      </w:r>
      <w:r w:rsidRPr="001562E6">
        <w:rPr>
          <w:b/>
          <w:iCs/>
          <w:sz w:val="24"/>
          <w:szCs w:val="24"/>
        </w:rPr>
        <w:t>города Реутов</w:t>
      </w:r>
    </w:p>
    <w:p w:rsidR="0031347F" w:rsidRDefault="0031347F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4.1.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в многоцветном варианте размещается: 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pacing w:val="-6"/>
          <w:sz w:val="24"/>
          <w:szCs w:val="24"/>
        </w:rPr>
      </w:pPr>
      <w:r w:rsidRPr="001562E6">
        <w:rPr>
          <w:spacing w:val="-6"/>
          <w:sz w:val="24"/>
          <w:szCs w:val="24"/>
        </w:rPr>
        <w:t xml:space="preserve">1) на вывесках, фасадах зданий органов местного самоуправления; муниципальных предприятий и учреждений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pacing w:val="-6"/>
          <w:sz w:val="24"/>
          <w:szCs w:val="24"/>
        </w:rPr>
        <w:t xml:space="preserve">; 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pacing w:val="-10"/>
          <w:sz w:val="24"/>
          <w:szCs w:val="24"/>
        </w:rPr>
      </w:pPr>
      <w:r w:rsidRPr="001562E6">
        <w:rPr>
          <w:spacing w:val="-10"/>
          <w:sz w:val="24"/>
          <w:szCs w:val="24"/>
        </w:rPr>
        <w:t xml:space="preserve">2) в залах заседаний органов местного самоуправления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;   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3) в кабинетах Главы </w:t>
      </w:r>
      <w:r w:rsidRPr="001562E6">
        <w:rPr>
          <w:rFonts w:ascii="Times New Roman" w:hAnsi="Times New Roman" w:cs="Times New Roman"/>
          <w:iCs/>
          <w:sz w:val="24"/>
          <w:szCs w:val="24"/>
          <w:lang w:eastAsia="ru-RU"/>
        </w:rPr>
        <w:t>города Реутов,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выборных должностных лиц местного самоуправления </w:t>
      </w:r>
      <w:r w:rsidRPr="001562E6">
        <w:rPr>
          <w:rFonts w:ascii="Times New Roman" w:hAnsi="Times New Roman" w:cs="Times New Roman"/>
          <w:iCs/>
          <w:sz w:val="24"/>
          <w:szCs w:val="24"/>
          <w:lang w:eastAsia="ru-RU"/>
        </w:rPr>
        <w:t>города Реутов,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должностного лица, исполняющего полномочия Главы Администрации города Реутов.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4.2. Герб </w:t>
      </w:r>
      <w:r w:rsidRPr="001562E6">
        <w:rPr>
          <w:rFonts w:ascii="Times New Roman" w:hAnsi="Times New Roman" w:cs="Times New Roman"/>
          <w:iCs/>
          <w:sz w:val="24"/>
          <w:szCs w:val="24"/>
          <w:lang w:eastAsia="ru-RU"/>
        </w:rPr>
        <w:t>города Реутов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в многоцветном варианте может размещаться: 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1) в кабинетах заместителей Главы Администрации </w:t>
      </w:r>
      <w:r w:rsidRPr="001562E6">
        <w:rPr>
          <w:iCs/>
          <w:sz w:val="24"/>
          <w:szCs w:val="24"/>
        </w:rPr>
        <w:t>города Реутов;</w:t>
      </w:r>
      <w:r w:rsidRPr="001562E6">
        <w:rPr>
          <w:sz w:val="24"/>
          <w:szCs w:val="24"/>
        </w:rPr>
        <w:t xml:space="preserve"> руководителей органов Администрации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; руководителей муниципальных предприятий, учреждений и организаций, находящихся в муниципальной собственности; 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2) на официальных сайтах органов местного самоуправления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в информационно-телекоммуникационной</w:t>
      </w:r>
      <w:r w:rsidRPr="001562E6">
        <w:t xml:space="preserve"> </w:t>
      </w:r>
      <w:r w:rsidRPr="001562E6">
        <w:rPr>
          <w:sz w:val="24"/>
          <w:szCs w:val="24"/>
        </w:rPr>
        <w:t>сети Интернет;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3) на пассажирском и иных видах транспорта, предназначенных для обслуживания населения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; 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4) в заставках местных телевизионных программ;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5) на форме спортивных команд и отдельных спортсменов, представляющих </w:t>
      </w:r>
      <w:r w:rsidRPr="001562E6">
        <w:rPr>
          <w:iCs/>
          <w:sz w:val="24"/>
          <w:szCs w:val="24"/>
        </w:rPr>
        <w:t>город Реутов</w:t>
      </w:r>
      <w:r w:rsidRPr="001562E6">
        <w:rPr>
          <w:sz w:val="24"/>
          <w:szCs w:val="24"/>
        </w:rPr>
        <w:t xml:space="preserve">;  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pacing w:val="-6"/>
          <w:sz w:val="24"/>
          <w:szCs w:val="24"/>
        </w:rPr>
      </w:pPr>
      <w:r w:rsidRPr="001562E6">
        <w:rPr>
          <w:iCs/>
          <w:sz w:val="24"/>
          <w:szCs w:val="24"/>
        </w:rPr>
        <w:t xml:space="preserve">6) на стелах, </w:t>
      </w:r>
      <w:r w:rsidRPr="001562E6">
        <w:rPr>
          <w:spacing w:val="-6"/>
          <w:sz w:val="24"/>
          <w:szCs w:val="24"/>
        </w:rPr>
        <w:t xml:space="preserve">указателях, знаках, обозначающих границу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pacing w:val="-6"/>
          <w:sz w:val="24"/>
          <w:szCs w:val="24"/>
        </w:rPr>
        <w:t xml:space="preserve"> при въезде и выезде с территории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pacing w:val="-6"/>
          <w:sz w:val="24"/>
          <w:szCs w:val="24"/>
        </w:rPr>
        <w:t xml:space="preserve">.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4.3.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(в многоцветном или одноцветном вариантах) может воспроизводиться на бланках: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1) Главы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>;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2) Администрации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; 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3) Совета депутатов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;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4) депутатов Совета депутатов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>;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iCs/>
          <w:sz w:val="24"/>
          <w:szCs w:val="24"/>
        </w:rPr>
      </w:pPr>
      <w:r w:rsidRPr="001562E6">
        <w:rPr>
          <w:sz w:val="24"/>
          <w:szCs w:val="24"/>
        </w:rPr>
        <w:t xml:space="preserve">5) Контрольного счётной палаты </w:t>
      </w:r>
      <w:r w:rsidRPr="001562E6">
        <w:rPr>
          <w:iCs/>
          <w:sz w:val="24"/>
          <w:szCs w:val="24"/>
        </w:rPr>
        <w:t>города Реутов;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iCs/>
          <w:sz w:val="24"/>
          <w:szCs w:val="24"/>
        </w:rPr>
      </w:pPr>
      <w:r w:rsidRPr="001562E6">
        <w:rPr>
          <w:sz w:val="24"/>
          <w:szCs w:val="24"/>
        </w:rPr>
        <w:lastRenderedPageBreak/>
        <w:t xml:space="preserve">6) должностных лиц органов местного самоуправления </w:t>
      </w:r>
      <w:r w:rsidRPr="001562E6">
        <w:rPr>
          <w:iCs/>
          <w:sz w:val="24"/>
          <w:szCs w:val="24"/>
        </w:rPr>
        <w:t>города Реутов;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>7)  иных органов местного самоуправления города Реутов, предусмотренных уставом города Реутов;</w:t>
      </w:r>
    </w:p>
    <w:p w:rsidR="001562E6" w:rsidRPr="001562E6" w:rsidRDefault="001562E6" w:rsidP="001562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>8) муниципальных правовых актов;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9) удостоверений лиц, осуществляющих службу на должностях в органах местного самоуправления, депутатов Совета депутатов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>; служащих (работников) предприятий, учреждений и организаций, находящихся в муниципальной собственности</w:t>
      </w:r>
      <w:r w:rsidRPr="001562E6">
        <w:rPr>
          <w:iCs/>
          <w:sz w:val="24"/>
          <w:szCs w:val="24"/>
        </w:rPr>
        <w:t xml:space="preserve"> города Реутов</w:t>
      </w:r>
      <w:r w:rsidRPr="001562E6">
        <w:rPr>
          <w:sz w:val="24"/>
          <w:szCs w:val="24"/>
        </w:rPr>
        <w:t xml:space="preserve">;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10) удостоверений к знакам различия, знакам отличия, установленных муниципальными правовыми актами.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4.4.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(в многоцветном или одноцветном вариантах) может воспроизводиться на: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1) знаках различия, знаках отличия, установленных решениями Совета депутатов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;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2) визитных карточках лиц, осуществляющих службу на должностях в органах местного самоуправления, депутатов Совета депутатов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; служащих (работников) муниципальных предприятий, учреждений и организаций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>;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3) официальных периодических печатных изданиях, учредителями которых являются органы местного самоуправления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, предприятия, учреждения и организации, находящиеся в муниципальной собственности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; </w:t>
      </w:r>
    </w:p>
    <w:p w:rsidR="001562E6" w:rsidRPr="001562E6" w:rsidRDefault="001562E6" w:rsidP="001562E6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4)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</w:t>
      </w:r>
      <w:r w:rsidRPr="001562E6">
        <w:rPr>
          <w:iCs/>
          <w:sz w:val="24"/>
          <w:szCs w:val="24"/>
        </w:rPr>
        <w:t xml:space="preserve">города Реутов. 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4.5. Герб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(в многоцветном или одноцветном вариантах) может быть использован в качестве геральдической основы для разработки знаков различия, знаков отличия</w:t>
      </w:r>
      <w:r w:rsidRPr="001562E6">
        <w:rPr>
          <w:iCs/>
          <w:sz w:val="24"/>
          <w:szCs w:val="24"/>
        </w:rPr>
        <w:t xml:space="preserve"> города Реутов</w:t>
      </w:r>
      <w:r w:rsidRPr="001562E6">
        <w:rPr>
          <w:sz w:val="24"/>
          <w:szCs w:val="24"/>
        </w:rPr>
        <w:t xml:space="preserve">.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4.6. Многоцветное воспроизведение герба </w:t>
      </w:r>
      <w:r w:rsidRPr="001562E6">
        <w:rPr>
          <w:iCs/>
          <w:sz w:val="24"/>
          <w:szCs w:val="24"/>
        </w:rPr>
        <w:t xml:space="preserve">города Реутов </w:t>
      </w:r>
      <w:r w:rsidRPr="001562E6">
        <w:rPr>
          <w:sz w:val="24"/>
          <w:szCs w:val="24"/>
        </w:rPr>
        <w:t>может использоваться при проведении: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1) протокольных мероприятий; 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2) торжественных мероприятий, церемоний с участием должностных лиц органов государственной власти Московской области и государственных органов Московской области, Главы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, официальных представителей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>;</w:t>
      </w:r>
    </w:p>
    <w:p w:rsidR="001562E6" w:rsidRPr="001562E6" w:rsidRDefault="001562E6" w:rsidP="001562E6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3) иных официальных мероприятий. 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4.7. Изображение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в одноцветном контурном варианте помещается на гербовых печатях органов местного самоуправления</w:t>
      </w:r>
      <w:r w:rsidRPr="001562E6">
        <w:rPr>
          <w:iCs/>
          <w:sz w:val="24"/>
          <w:szCs w:val="24"/>
        </w:rPr>
        <w:t xml:space="preserve"> города Реутов</w:t>
      </w:r>
      <w:r w:rsidRPr="001562E6">
        <w:rPr>
          <w:sz w:val="24"/>
          <w:szCs w:val="24"/>
        </w:rPr>
        <w:t xml:space="preserve">; предприятий, учреждений и организаций, находящихся в муниципальной собственности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.  </w:t>
      </w:r>
    </w:p>
    <w:p w:rsidR="001562E6" w:rsidRPr="001562E6" w:rsidRDefault="001562E6" w:rsidP="001562E6">
      <w:pPr>
        <w:ind w:firstLine="709"/>
        <w:jc w:val="both"/>
        <w:rPr>
          <w:bCs/>
          <w:sz w:val="24"/>
          <w:szCs w:val="24"/>
        </w:rPr>
      </w:pPr>
      <w:r w:rsidRPr="001562E6">
        <w:rPr>
          <w:sz w:val="24"/>
          <w:szCs w:val="24"/>
        </w:rPr>
        <w:t xml:space="preserve">4.8. Использование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или его воспроизведение в случаях, не предусмотренных пунктами 4.1 – 4.7 настоящего Положения, </w:t>
      </w:r>
      <w:r w:rsidRPr="001562E6">
        <w:rPr>
          <w:bCs/>
          <w:sz w:val="24"/>
          <w:szCs w:val="24"/>
        </w:rPr>
        <w:t xml:space="preserve">является неофициальным использованием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.  </w:t>
      </w:r>
    </w:p>
    <w:p w:rsidR="001562E6" w:rsidRPr="001562E6" w:rsidRDefault="001562E6" w:rsidP="001562E6">
      <w:pPr>
        <w:ind w:firstLine="709"/>
        <w:jc w:val="both"/>
        <w:rPr>
          <w:iCs/>
          <w:sz w:val="24"/>
          <w:szCs w:val="24"/>
        </w:rPr>
      </w:pPr>
      <w:r w:rsidRPr="001562E6">
        <w:rPr>
          <w:sz w:val="24"/>
          <w:szCs w:val="24"/>
        </w:rPr>
        <w:t xml:space="preserve">4.9. Использование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или его воспроизведение в случаях, не предусмотренных пунктами 4.1 – 4.7 настоящего Положения, осуществляется по </w:t>
      </w:r>
      <w:r w:rsidRPr="001562E6">
        <w:rPr>
          <w:bCs/>
          <w:sz w:val="24"/>
          <w:szCs w:val="24"/>
        </w:rPr>
        <w:t xml:space="preserve">согласованию с Администрацией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bCs/>
          <w:iCs/>
          <w:sz w:val="24"/>
          <w:szCs w:val="24"/>
        </w:rPr>
        <w:t>, в порядке,</w:t>
      </w:r>
      <w:r w:rsidRPr="001562E6">
        <w:rPr>
          <w:b/>
          <w:iCs/>
          <w:sz w:val="24"/>
          <w:szCs w:val="24"/>
        </w:rPr>
        <w:t xml:space="preserve"> </w:t>
      </w:r>
      <w:r w:rsidRPr="001562E6">
        <w:rPr>
          <w:bCs/>
          <w:iCs/>
          <w:sz w:val="24"/>
          <w:szCs w:val="24"/>
        </w:rPr>
        <w:t>установленном</w:t>
      </w:r>
      <w:r w:rsidRPr="001562E6">
        <w:rPr>
          <w:b/>
          <w:iCs/>
          <w:sz w:val="24"/>
          <w:szCs w:val="24"/>
        </w:rPr>
        <w:t xml:space="preserve"> </w:t>
      </w:r>
      <w:r w:rsidRPr="001562E6">
        <w:rPr>
          <w:iCs/>
          <w:sz w:val="24"/>
          <w:szCs w:val="24"/>
        </w:rPr>
        <w:t xml:space="preserve">решением Совета депутатов города Реутов. </w:t>
      </w:r>
    </w:p>
    <w:p w:rsidR="001562E6" w:rsidRPr="001562E6" w:rsidRDefault="001562E6" w:rsidP="001562E6">
      <w:pPr>
        <w:ind w:firstLine="709"/>
        <w:jc w:val="both"/>
        <w:rPr>
          <w:b/>
          <w:sz w:val="24"/>
          <w:szCs w:val="24"/>
        </w:rPr>
      </w:pPr>
    </w:p>
    <w:p w:rsidR="001562E6" w:rsidRPr="001562E6" w:rsidRDefault="001562E6" w:rsidP="00110DD9">
      <w:pPr>
        <w:ind w:firstLine="709"/>
        <w:jc w:val="both"/>
        <w:rPr>
          <w:b/>
          <w:sz w:val="24"/>
          <w:szCs w:val="24"/>
        </w:rPr>
      </w:pPr>
      <w:r w:rsidRPr="001562E6">
        <w:rPr>
          <w:b/>
          <w:sz w:val="24"/>
          <w:szCs w:val="24"/>
        </w:rPr>
        <w:t>5. Контроль и ответственность за нарушение настоящего Положения</w:t>
      </w:r>
    </w:p>
    <w:p w:rsidR="00722896" w:rsidRDefault="0072289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5.1. Контроль соблюдения установленных настоящим Положением норм возлагается на Администрацию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.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5.2. Ответственность за искажение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или его изображения, установленного настоящим Положением, несёт исполнитель допущенных искажений.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lastRenderedPageBreak/>
        <w:t xml:space="preserve">5.3. Нарушениями норм воспроизведения и использования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являются: 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1) использование герба в качестве геральдической основы гербов и флагов общественных объединений, муниципальных унитарных предприятий, муниципальных учреждений, организаций независимо от их организационно-правовой формы;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2)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Федерации.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3) искажение рисунка герба, установленного в пункте 2.1 части 2 настоящего Положения;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bCs/>
          <w:sz w:val="24"/>
          <w:szCs w:val="24"/>
        </w:rPr>
        <w:t>4) и</w:t>
      </w:r>
      <w:r w:rsidRPr="001562E6">
        <w:rPr>
          <w:sz w:val="24"/>
          <w:szCs w:val="24"/>
        </w:rPr>
        <w:t xml:space="preserve">спользование герба или его воспроизведение с нарушением норм, установленных настоящим Положением;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bCs/>
          <w:sz w:val="24"/>
          <w:szCs w:val="24"/>
        </w:rPr>
        <w:t xml:space="preserve">5) </w:t>
      </w:r>
      <w:r w:rsidRPr="001562E6">
        <w:rPr>
          <w:sz w:val="24"/>
          <w:szCs w:val="24"/>
        </w:rPr>
        <w:t>воспроизведение герба с искажением или изменением композиции</w:t>
      </w:r>
      <w:r w:rsidRPr="001562E6">
        <w:rPr>
          <w:color w:val="FF0000"/>
          <w:sz w:val="24"/>
          <w:szCs w:val="24"/>
        </w:rPr>
        <w:t>,</w:t>
      </w:r>
      <w:r w:rsidRPr="001562E6">
        <w:rPr>
          <w:sz w:val="24"/>
          <w:szCs w:val="24"/>
        </w:rPr>
        <w:t xml:space="preserve"> или цветов, выходящее за пределы </w:t>
      </w:r>
      <w:proofErr w:type="spellStart"/>
      <w:r w:rsidRPr="001562E6">
        <w:rPr>
          <w:sz w:val="24"/>
          <w:szCs w:val="24"/>
        </w:rPr>
        <w:t>геральдически</w:t>
      </w:r>
      <w:proofErr w:type="spellEnd"/>
      <w:r w:rsidRPr="001562E6">
        <w:rPr>
          <w:sz w:val="24"/>
          <w:szCs w:val="24"/>
        </w:rPr>
        <w:t xml:space="preserve"> допустимого;</w:t>
      </w:r>
    </w:p>
    <w:p w:rsidR="001562E6" w:rsidRPr="001562E6" w:rsidRDefault="001562E6" w:rsidP="001562E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1562E6">
        <w:rPr>
          <w:bCs/>
          <w:sz w:val="24"/>
          <w:szCs w:val="24"/>
        </w:rPr>
        <w:t>6) н</w:t>
      </w:r>
      <w:r w:rsidRPr="001562E6">
        <w:rPr>
          <w:sz w:val="24"/>
          <w:szCs w:val="24"/>
        </w:rPr>
        <w:t>адругательство над гербом или его воспроизведением, в том числе путём нанесения надписей, рисунков оскорбительного содержания, использования в оскорбляющем нравственность качестве;</w:t>
      </w:r>
    </w:p>
    <w:p w:rsidR="001562E6" w:rsidRPr="001562E6" w:rsidRDefault="001562E6" w:rsidP="001562E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1562E6">
        <w:rPr>
          <w:bCs/>
          <w:sz w:val="24"/>
          <w:szCs w:val="24"/>
        </w:rPr>
        <w:t>7) у</w:t>
      </w:r>
      <w:r w:rsidRPr="001562E6">
        <w:rPr>
          <w:sz w:val="24"/>
          <w:szCs w:val="24"/>
        </w:rPr>
        <w:t xml:space="preserve">мышленное повреждение герба города Реутов. 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5.4. 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правонарушениях.</w:t>
      </w:r>
    </w:p>
    <w:p w:rsidR="001562E6" w:rsidRPr="001562E6" w:rsidRDefault="001562E6" w:rsidP="00110DD9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rPr>
          <w:b/>
          <w:sz w:val="24"/>
          <w:szCs w:val="24"/>
        </w:rPr>
      </w:pPr>
      <w:r w:rsidRPr="001562E6">
        <w:rPr>
          <w:b/>
          <w:sz w:val="24"/>
          <w:szCs w:val="24"/>
        </w:rPr>
        <w:t xml:space="preserve">6. Заключительные положения </w:t>
      </w:r>
    </w:p>
    <w:p w:rsidR="00722896" w:rsidRDefault="0072289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6.1. Внесение в композицию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  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6.2. Права на использование герба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с момента установления его Советом депутатов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в качестве официального символа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z w:val="24"/>
          <w:szCs w:val="24"/>
        </w:rPr>
        <w:t xml:space="preserve"> принадлежат органам местного самоуправления </w:t>
      </w:r>
      <w:r w:rsidRPr="001562E6">
        <w:rPr>
          <w:iCs/>
          <w:sz w:val="24"/>
          <w:szCs w:val="24"/>
        </w:rPr>
        <w:t xml:space="preserve">города Реутов.  </w:t>
      </w:r>
    </w:p>
    <w:p w:rsidR="001562E6" w:rsidRPr="001562E6" w:rsidRDefault="001562E6" w:rsidP="001562E6">
      <w:pPr>
        <w:ind w:firstLine="709"/>
        <w:jc w:val="both"/>
        <w:rPr>
          <w:spacing w:val="-6"/>
          <w:sz w:val="24"/>
          <w:szCs w:val="24"/>
        </w:rPr>
      </w:pPr>
      <w:r w:rsidRPr="001562E6">
        <w:rPr>
          <w:spacing w:val="-6"/>
          <w:sz w:val="24"/>
          <w:szCs w:val="24"/>
        </w:rPr>
        <w:t>6.3. Герб</w:t>
      </w:r>
      <w:r w:rsidRPr="001562E6">
        <w:rPr>
          <w:iCs/>
          <w:sz w:val="24"/>
          <w:szCs w:val="24"/>
        </w:rPr>
        <w:t xml:space="preserve"> города Реутов</w:t>
      </w:r>
      <w:r w:rsidRPr="001562E6">
        <w:rPr>
          <w:spacing w:val="-6"/>
          <w:sz w:val="24"/>
          <w:szCs w:val="24"/>
        </w:rPr>
        <w:t xml:space="preserve"> с момента установления его Советом депутатов </w:t>
      </w:r>
      <w:r w:rsidRPr="001562E6">
        <w:rPr>
          <w:iCs/>
          <w:sz w:val="24"/>
          <w:szCs w:val="24"/>
        </w:rPr>
        <w:t xml:space="preserve">города Реутов </w:t>
      </w:r>
      <w:r w:rsidRPr="001562E6">
        <w:rPr>
          <w:spacing w:val="-6"/>
          <w:sz w:val="24"/>
          <w:szCs w:val="24"/>
        </w:rPr>
        <w:t xml:space="preserve">в качестве официального символа </w:t>
      </w:r>
      <w:r w:rsidRPr="001562E6">
        <w:rPr>
          <w:iCs/>
          <w:sz w:val="24"/>
          <w:szCs w:val="24"/>
        </w:rPr>
        <w:t>города Реутов</w:t>
      </w:r>
      <w:r w:rsidRPr="001562E6">
        <w:rPr>
          <w:spacing w:val="-6"/>
          <w:sz w:val="24"/>
          <w:szCs w:val="24"/>
        </w:rPr>
        <w:t xml:space="preserve"> согласно п.2 ч.6 ст.1259 части 4 Гражданского кодекса Российской Федерации авторским правом не охраняется. 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6.4. Настоящее Положение вступает в силу со дня его официального опубликования.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b/>
          <w:sz w:val="24"/>
          <w:szCs w:val="24"/>
        </w:rPr>
      </w:pPr>
      <w:r w:rsidRPr="001562E6">
        <w:rPr>
          <w:b/>
          <w:sz w:val="24"/>
          <w:szCs w:val="24"/>
        </w:rPr>
        <w:t xml:space="preserve">Приложения: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1. Многоцветный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>
        <w:rPr>
          <w:sz w:val="24"/>
          <w:szCs w:val="24"/>
        </w:rPr>
        <w:t xml:space="preserve"> Московской области </w:t>
      </w:r>
      <w:r w:rsidRPr="001562E6">
        <w:rPr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1 л"/>
        </w:smartTagPr>
        <w:r w:rsidRPr="001562E6">
          <w:rPr>
            <w:sz w:val="24"/>
            <w:szCs w:val="24"/>
          </w:rPr>
          <w:t>1 л</w:t>
        </w:r>
      </w:smartTag>
      <w:r w:rsidRPr="001562E6">
        <w:rPr>
          <w:sz w:val="24"/>
          <w:szCs w:val="24"/>
        </w:rPr>
        <w:t>. в 1 экз.;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2. Одноцветный контурный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>
        <w:rPr>
          <w:sz w:val="24"/>
          <w:szCs w:val="24"/>
        </w:rPr>
        <w:t xml:space="preserve"> Московской области </w:t>
      </w:r>
      <w:r w:rsidRPr="001562E6">
        <w:rPr>
          <w:sz w:val="24"/>
          <w:szCs w:val="24"/>
        </w:rPr>
        <w:t xml:space="preserve">на 1 л. в 1 экз.;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3. Одноцветный контурный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>
        <w:rPr>
          <w:sz w:val="24"/>
          <w:szCs w:val="24"/>
        </w:rPr>
        <w:t xml:space="preserve"> Московской области</w:t>
      </w:r>
      <w:r w:rsidRPr="001562E6">
        <w:rPr>
          <w:sz w:val="24"/>
          <w:szCs w:val="24"/>
        </w:rPr>
        <w:t xml:space="preserve"> с условной штриховкой для обозначения цвета на 1 л. в 1 экз.;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4. Многоцветный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Московской области с вольной частью на </w:t>
      </w:r>
      <w:smartTag w:uri="urn:schemas-microsoft-com:office:smarttags" w:element="metricconverter">
        <w:smartTagPr>
          <w:attr w:name="ProductID" w:val="1 л"/>
        </w:smartTagPr>
        <w:r w:rsidRPr="001562E6">
          <w:rPr>
            <w:sz w:val="24"/>
            <w:szCs w:val="24"/>
          </w:rPr>
          <w:t>1 л</w:t>
        </w:r>
      </w:smartTag>
      <w:r w:rsidRPr="001562E6">
        <w:rPr>
          <w:sz w:val="24"/>
          <w:szCs w:val="24"/>
        </w:rPr>
        <w:t xml:space="preserve">. в 1 экз.; 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5. Одноцветный контурный рисунок герба</w:t>
      </w:r>
      <w:r w:rsidRPr="001562E6">
        <w:rPr>
          <w:iCs/>
          <w:sz w:val="24"/>
          <w:szCs w:val="24"/>
        </w:rPr>
        <w:t xml:space="preserve"> городского округа Реутов</w:t>
      </w:r>
      <w:r w:rsidRPr="001562E6">
        <w:rPr>
          <w:sz w:val="24"/>
          <w:szCs w:val="24"/>
        </w:rPr>
        <w:t xml:space="preserve"> Московской области с вольной частью на </w:t>
      </w:r>
      <w:smartTag w:uri="urn:schemas-microsoft-com:office:smarttags" w:element="metricconverter">
        <w:smartTagPr>
          <w:attr w:name="ProductID" w:val="1 л"/>
        </w:smartTagPr>
        <w:r w:rsidRPr="001562E6">
          <w:rPr>
            <w:sz w:val="24"/>
            <w:szCs w:val="24"/>
          </w:rPr>
          <w:t>1 л</w:t>
        </w:r>
      </w:smartTag>
      <w:r w:rsidRPr="001562E6">
        <w:rPr>
          <w:sz w:val="24"/>
          <w:szCs w:val="24"/>
        </w:rPr>
        <w:t>. в 1 экз.;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6.  Одноцветный контурный рисунок герба</w:t>
      </w:r>
      <w:r w:rsidRPr="001562E6">
        <w:rPr>
          <w:iCs/>
          <w:sz w:val="24"/>
          <w:szCs w:val="24"/>
        </w:rPr>
        <w:t xml:space="preserve"> городского округа Реутов</w:t>
      </w:r>
      <w:r w:rsidRPr="001562E6">
        <w:rPr>
          <w:sz w:val="24"/>
          <w:szCs w:val="24"/>
        </w:rPr>
        <w:t xml:space="preserve"> Московской области с условной штриховкой для обозначения цвета с вольной частью на 1 л. в 1 экз.;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7. Многоцветный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</w:t>
      </w:r>
      <w:r>
        <w:rPr>
          <w:sz w:val="24"/>
          <w:szCs w:val="24"/>
        </w:rPr>
        <w:t xml:space="preserve">й области со статусной короной </w:t>
      </w:r>
      <w:r w:rsidRPr="001562E6">
        <w:rPr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1 л"/>
        </w:smartTagPr>
        <w:r w:rsidRPr="001562E6">
          <w:rPr>
            <w:sz w:val="24"/>
            <w:szCs w:val="24"/>
          </w:rPr>
          <w:t>1 л</w:t>
        </w:r>
      </w:smartTag>
      <w:r w:rsidRPr="001562E6">
        <w:rPr>
          <w:sz w:val="24"/>
          <w:szCs w:val="24"/>
        </w:rPr>
        <w:t xml:space="preserve">. в 1 экз.; 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lastRenderedPageBreak/>
        <w:t>8. Одноцветный контурный рисунок герба</w:t>
      </w:r>
      <w:r w:rsidRPr="001562E6">
        <w:rPr>
          <w:iCs/>
          <w:sz w:val="24"/>
          <w:szCs w:val="24"/>
        </w:rPr>
        <w:t xml:space="preserve"> городского округа Реутов</w:t>
      </w:r>
      <w:r w:rsidRPr="001562E6">
        <w:rPr>
          <w:sz w:val="24"/>
          <w:szCs w:val="24"/>
        </w:rPr>
        <w:t xml:space="preserve"> Московск</w:t>
      </w:r>
      <w:r>
        <w:rPr>
          <w:sz w:val="24"/>
          <w:szCs w:val="24"/>
        </w:rPr>
        <w:t>ой области со статусной короной</w:t>
      </w:r>
      <w:r w:rsidRPr="001562E6">
        <w:rPr>
          <w:sz w:val="24"/>
          <w:szCs w:val="24"/>
        </w:rPr>
        <w:t xml:space="preserve"> на </w:t>
      </w:r>
      <w:smartTag w:uri="urn:schemas-microsoft-com:office:smarttags" w:element="metricconverter">
        <w:smartTagPr>
          <w:attr w:name="ProductID" w:val="1 л"/>
        </w:smartTagPr>
        <w:r w:rsidRPr="001562E6">
          <w:rPr>
            <w:sz w:val="24"/>
            <w:szCs w:val="24"/>
          </w:rPr>
          <w:t>1 л</w:t>
        </w:r>
      </w:smartTag>
      <w:r w:rsidRPr="001562E6">
        <w:rPr>
          <w:sz w:val="24"/>
          <w:szCs w:val="24"/>
        </w:rPr>
        <w:t>. в 1 экз.;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562E6">
        <w:rPr>
          <w:sz w:val="24"/>
          <w:szCs w:val="24"/>
        </w:rPr>
        <w:t>Одноцветный контурный рисунок герба</w:t>
      </w:r>
      <w:r w:rsidRPr="001562E6">
        <w:rPr>
          <w:iCs/>
          <w:sz w:val="24"/>
          <w:szCs w:val="24"/>
        </w:rPr>
        <w:t xml:space="preserve"> городского округа Реутов</w:t>
      </w:r>
      <w:r w:rsidRPr="001562E6">
        <w:rPr>
          <w:sz w:val="24"/>
          <w:szCs w:val="24"/>
        </w:rPr>
        <w:t xml:space="preserve"> Московской области с условной штриховкой для обозначения цвета со статусной короной на 1 л. в 1 экз.;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 xml:space="preserve">10. Многоцветный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Московской области с вол</w:t>
      </w:r>
      <w:r>
        <w:rPr>
          <w:sz w:val="24"/>
          <w:szCs w:val="24"/>
        </w:rPr>
        <w:t>ьной частью и статусной короной</w:t>
      </w:r>
      <w:r w:rsidRPr="001562E6">
        <w:rPr>
          <w:sz w:val="24"/>
          <w:szCs w:val="24"/>
        </w:rPr>
        <w:t xml:space="preserve"> на </w:t>
      </w:r>
      <w:smartTag w:uri="urn:schemas-microsoft-com:office:smarttags" w:element="metricconverter">
        <w:smartTagPr>
          <w:attr w:name="ProductID" w:val="1 л"/>
        </w:smartTagPr>
        <w:r w:rsidRPr="001562E6">
          <w:rPr>
            <w:sz w:val="24"/>
            <w:szCs w:val="24"/>
          </w:rPr>
          <w:t>1 л</w:t>
        </w:r>
      </w:smartTag>
      <w:r w:rsidRPr="001562E6">
        <w:rPr>
          <w:sz w:val="24"/>
          <w:szCs w:val="24"/>
        </w:rPr>
        <w:t xml:space="preserve">. в 1 экз.;  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11. Одноцветный контурный рисунок герба</w:t>
      </w:r>
      <w:r w:rsidRPr="001562E6">
        <w:rPr>
          <w:iCs/>
          <w:sz w:val="24"/>
          <w:szCs w:val="24"/>
        </w:rPr>
        <w:t xml:space="preserve"> городского округа Реутов</w:t>
      </w:r>
      <w:r w:rsidRPr="001562E6">
        <w:rPr>
          <w:sz w:val="24"/>
          <w:szCs w:val="24"/>
        </w:rPr>
        <w:t xml:space="preserve"> Московской области </w:t>
      </w:r>
      <w:r w:rsidR="00722896">
        <w:rPr>
          <w:sz w:val="24"/>
          <w:szCs w:val="24"/>
        </w:rPr>
        <w:t xml:space="preserve">с </w:t>
      </w:r>
      <w:r w:rsidRPr="001562E6">
        <w:rPr>
          <w:sz w:val="24"/>
          <w:szCs w:val="24"/>
        </w:rPr>
        <w:t>воль</w:t>
      </w:r>
      <w:r>
        <w:rPr>
          <w:sz w:val="24"/>
          <w:szCs w:val="24"/>
        </w:rPr>
        <w:t xml:space="preserve">ной частью и статусной короной </w:t>
      </w:r>
      <w:r w:rsidRPr="001562E6">
        <w:rPr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1 л"/>
        </w:smartTagPr>
        <w:r w:rsidRPr="001562E6">
          <w:rPr>
            <w:sz w:val="24"/>
            <w:szCs w:val="24"/>
          </w:rPr>
          <w:t>1 л</w:t>
        </w:r>
      </w:smartTag>
      <w:r w:rsidRPr="001562E6">
        <w:rPr>
          <w:sz w:val="24"/>
          <w:szCs w:val="24"/>
        </w:rPr>
        <w:t>. в 1 экз.;</w:t>
      </w:r>
    </w:p>
    <w:p w:rsidR="001562E6" w:rsidRPr="001562E6" w:rsidRDefault="001562E6" w:rsidP="001562E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12.</w:t>
      </w:r>
      <w:r w:rsidRPr="001562E6">
        <w:rPr>
          <w:sz w:val="24"/>
          <w:szCs w:val="24"/>
        </w:rPr>
        <w:t xml:space="preserve"> Одноцветный контурный рисунок герба</w:t>
      </w:r>
      <w:r w:rsidRPr="001562E6">
        <w:rPr>
          <w:iCs/>
          <w:sz w:val="24"/>
          <w:szCs w:val="24"/>
        </w:rPr>
        <w:t xml:space="preserve"> городского округа Реутов</w:t>
      </w:r>
      <w:r w:rsidRPr="001562E6">
        <w:rPr>
          <w:sz w:val="24"/>
          <w:szCs w:val="24"/>
        </w:rPr>
        <w:t xml:space="preserve"> Московской области с вольной частью и статусной короной с условной штриховкой для обозначения цвета на 1 л. в 1 экз.;</w:t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1562E6" w:rsidRDefault="001562E6" w:rsidP="001562E6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Pr="001562E6" w:rsidRDefault="001562E6" w:rsidP="00C57891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1562E6" w:rsidRPr="001562E6" w:rsidRDefault="001562E6" w:rsidP="001562E6">
      <w:pPr>
        <w:ind w:left="4253"/>
        <w:jc w:val="both"/>
      </w:pPr>
    </w:p>
    <w:p w:rsidR="001562E6" w:rsidRPr="001562E6" w:rsidRDefault="001562E6" w:rsidP="001562E6"/>
    <w:p w:rsidR="001562E6" w:rsidRPr="001562E6" w:rsidRDefault="001562E6" w:rsidP="001562E6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Многоцветный рисунок герба </w:t>
      </w:r>
      <w:r w:rsidRPr="001562E6">
        <w:rPr>
          <w:rFonts w:ascii="Times New Roman" w:hAnsi="Times New Roman" w:cs="Times New Roman"/>
          <w:iCs/>
          <w:sz w:val="24"/>
          <w:szCs w:val="24"/>
          <w:lang w:eastAsia="ru-RU"/>
        </w:rPr>
        <w:t>городского округа Реутов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</w:p>
    <w:p w:rsidR="001562E6" w:rsidRPr="001562E6" w:rsidRDefault="001562E6" w:rsidP="001562E6">
      <w:pPr>
        <w:pStyle w:val="a3"/>
        <w:jc w:val="center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>(гербовый щит)</w:t>
      </w:r>
    </w:p>
    <w:p w:rsidR="001562E6" w:rsidRPr="001562E6" w:rsidRDefault="001562E6" w:rsidP="001562E6">
      <w:pPr>
        <w:jc w:val="center"/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  <w:r w:rsidRPr="001562E6">
        <w:rPr>
          <w:noProof/>
        </w:rPr>
        <w:drawing>
          <wp:anchor distT="0" distB="0" distL="114300" distR="114300" simplePos="0" relativeHeight="251646976" behindDoc="1" locked="0" layoutInCell="1" allowOverlap="1" wp14:anchorId="4EB32D83" wp14:editId="4AE5CA9D">
            <wp:simplePos x="0" y="0"/>
            <wp:positionH relativeFrom="column">
              <wp:posOffset>709930</wp:posOffset>
            </wp:positionH>
            <wp:positionV relativeFrom="paragraph">
              <wp:posOffset>95250</wp:posOffset>
            </wp:positionV>
            <wp:extent cx="5065395" cy="6309995"/>
            <wp:effectExtent l="0" t="0" r="1905" b="0"/>
            <wp:wrapNone/>
            <wp:docPr id="9" name="Рисунок 9" descr="Реутов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утов-ПП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Default="001562E6" w:rsidP="001562E6">
      <w:pPr>
        <w:ind w:left="4820"/>
        <w:jc w:val="right"/>
        <w:rPr>
          <w:sz w:val="24"/>
          <w:szCs w:val="24"/>
        </w:rPr>
      </w:pPr>
    </w:p>
    <w:p w:rsidR="001562E6" w:rsidRDefault="001562E6" w:rsidP="001562E6">
      <w:pPr>
        <w:ind w:left="4820"/>
        <w:jc w:val="right"/>
        <w:rPr>
          <w:sz w:val="24"/>
          <w:szCs w:val="24"/>
        </w:rPr>
      </w:pPr>
    </w:p>
    <w:p w:rsidR="001562E6" w:rsidRDefault="001562E6" w:rsidP="001562E6">
      <w:pPr>
        <w:ind w:left="4820"/>
        <w:jc w:val="right"/>
        <w:rPr>
          <w:sz w:val="24"/>
          <w:szCs w:val="24"/>
        </w:rPr>
      </w:pPr>
    </w:p>
    <w:p w:rsidR="001562E6" w:rsidRDefault="001562E6" w:rsidP="001562E6">
      <w:pPr>
        <w:ind w:left="4820"/>
        <w:jc w:val="right"/>
        <w:rPr>
          <w:sz w:val="24"/>
          <w:szCs w:val="24"/>
        </w:rPr>
      </w:pPr>
    </w:p>
    <w:p w:rsidR="001562E6" w:rsidRDefault="001562E6" w:rsidP="001562E6">
      <w:pPr>
        <w:ind w:left="4820"/>
        <w:jc w:val="right"/>
        <w:rPr>
          <w:sz w:val="24"/>
          <w:szCs w:val="24"/>
        </w:rPr>
      </w:pPr>
    </w:p>
    <w:p w:rsidR="00C57891" w:rsidRDefault="00C57891" w:rsidP="001562E6">
      <w:pPr>
        <w:ind w:left="4820"/>
        <w:jc w:val="right"/>
        <w:rPr>
          <w:sz w:val="24"/>
          <w:szCs w:val="24"/>
        </w:rPr>
      </w:pPr>
    </w:p>
    <w:p w:rsidR="00C57891" w:rsidRDefault="00C57891" w:rsidP="001562E6">
      <w:pPr>
        <w:ind w:left="4820"/>
        <w:jc w:val="right"/>
        <w:rPr>
          <w:sz w:val="24"/>
          <w:szCs w:val="24"/>
        </w:rPr>
      </w:pPr>
    </w:p>
    <w:p w:rsidR="00C57891" w:rsidRDefault="00C57891" w:rsidP="001562E6">
      <w:pPr>
        <w:ind w:left="4820"/>
        <w:jc w:val="right"/>
        <w:rPr>
          <w:sz w:val="24"/>
          <w:szCs w:val="24"/>
        </w:rPr>
      </w:pPr>
    </w:p>
    <w:p w:rsidR="00C57891" w:rsidRDefault="00C57891" w:rsidP="001562E6">
      <w:pPr>
        <w:ind w:left="4820"/>
        <w:jc w:val="right"/>
        <w:rPr>
          <w:sz w:val="24"/>
          <w:szCs w:val="24"/>
        </w:rPr>
      </w:pPr>
    </w:p>
    <w:p w:rsidR="001562E6" w:rsidRDefault="001562E6" w:rsidP="001562E6">
      <w:pPr>
        <w:ind w:left="4820"/>
        <w:jc w:val="right"/>
        <w:rPr>
          <w:sz w:val="24"/>
          <w:szCs w:val="24"/>
        </w:rPr>
      </w:pPr>
    </w:p>
    <w:p w:rsidR="001562E6" w:rsidRPr="001562E6" w:rsidRDefault="001562E6" w:rsidP="003A6188">
      <w:pPr>
        <w:ind w:left="4253"/>
        <w:rPr>
          <w:sz w:val="24"/>
          <w:szCs w:val="24"/>
        </w:rPr>
      </w:pPr>
      <w:r w:rsidRPr="001562E6">
        <w:rPr>
          <w:sz w:val="24"/>
          <w:szCs w:val="24"/>
        </w:rPr>
        <w:t xml:space="preserve">Приложение 2 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C57891" w:rsidRPr="001562E6" w:rsidRDefault="00C57891" w:rsidP="00C57891">
      <w:pPr>
        <w:pStyle w:val="a3"/>
        <w:ind w:left="4253"/>
        <w:jc w:val="both"/>
      </w:pPr>
    </w:p>
    <w:p w:rsidR="001562E6" w:rsidRPr="001562E6" w:rsidRDefault="001562E6" w:rsidP="001562E6">
      <w:pPr>
        <w:rPr>
          <w:sz w:val="24"/>
          <w:szCs w:val="24"/>
        </w:rPr>
      </w:pPr>
    </w:p>
    <w:p w:rsidR="001562E6" w:rsidRPr="001562E6" w:rsidRDefault="001562E6" w:rsidP="001562E6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Одноцветный контурный рисунок герба </w:t>
      </w:r>
      <w:r w:rsidRPr="001562E6">
        <w:rPr>
          <w:rFonts w:ascii="Times New Roman" w:hAnsi="Times New Roman" w:cs="Times New Roman"/>
          <w:iCs/>
          <w:sz w:val="24"/>
          <w:szCs w:val="24"/>
        </w:rPr>
        <w:t>городского округа Реутов</w:t>
      </w:r>
      <w:r w:rsidRPr="001562E6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>(гербовый щит)</w:t>
      </w: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  <w:r w:rsidRPr="001562E6">
        <w:rPr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6C9AC292" wp14:editId="08275D91">
            <wp:simplePos x="0" y="0"/>
            <wp:positionH relativeFrom="column">
              <wp:posOffset>493395</wp:posOffset>
            </wp:positionH>
            <wp:positionV relativeFrom="paragraph">
              <wp:posOffset>63500</wp:posOffset>
            </wp:positionV>
            <wp:extent cx="5065395" cy="6309995"/>
            <wp:effectExtent l="0" t="0" r="1905" b="0"/>
            <wp:wrapNone/>
            <wp:docPr id="10" name="Рисунок 10" descr="Реутов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утов-ПП-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Pr="001562E6" w:rsidRDefault="001562E6" w:rsidP="001562E6">
      <w:pPr>
        <w:rPr>
          <w:sz w:val="28"/>
          <w:szCs w:val="28"/>
        </w:rPr>
      </w:pPr>
    </w:p>
    <w:p w:rsidR="001562E6" w:rsidRDefault="001562E6" w:rsidP="001562E6">
      <w:pPr>
        <w:rPr>
          <w:sz w:val="28"/>
          <w:szCs w:val="28"/>
        </w:rPr>
      </w:pPr>
    </w:p>
    <w:p w:rsidR="00C57891" w:rsidRDefault="00C57891" w:rsidP="001562E6">
      <w:pPr>
        <w:rPr>
          <w:sz w:val="28"/>
          <w:szCs w:val="28"/>
        </w:rPr>
      </w:pPr>
    </w:p>
    <w:p w:rsidR="003A6188" w:rsidRDefault="003A6188" w:rsidP="001562E6">
      <w:pPr>
        <w:ind w:left="4820"/>
        <w:jc w:val="right"/>
        <w:rPr>
          <w:sz w:val="28"/>
          <w:szCs w:val="28"/>
        </w:rPr>
      </w:pPr>
    </w:p>
    <w:p w:rsidR="001562E6" w:rsidRPr="001562E6" w:rsidRDefault="001562E6" w:rsidP="003A6188">
      <w:pPr>
        <w:ind w:left="4395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Приложение 3</w:t>
      </w:r>
    </w:p>
    <w:p w:rsidR="003A6188" w:rsidRDefault="003A6188" w:rsidP="003A6188">
      <w:pPr>
        <w:pStyle w:val="a3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395"/>
        <w:jc w:val="both"/>
        <w:rPr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3A6188" w:rsidRDefault="003A6188" w:rsidP="003A6188">
      <w:pPr>
        <w:ind w:left="4395"/>
        <w:rPr>
          <w:sz w:val="24"/>
          <w:szCs w:val="24"/>
        </w:rPr>
      </w:pPr>
    </w:p>
    <w:p w:rsidR="003A6188" w:rsidRPr="001562E6" w:rsidRDefault="003A6188" w:rsidP="003A6188">
      <w:pPr>
        <w:ind w:left="4395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Одноцветный контурный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Московской области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с условной штриховкой для обозначения цвета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>(гербовый щит)</w:t>
      </w:r>
    </w:p>
    <w:p w:rsidR="001562E6" w:rsidRPr="001562E6" w:rsidRDefault="001562E6" w:rsidP="001562E6">
      <w:pPr>
        <w:jc w:val="center"/>
        <w:rPr>
          <w:iCs/>
          <w:sz w:val="24"/>
          <w:szCs w:val="24"/>
        </w:rPr>
      </w:pPr>
    </w:p>
    <w:p w:rsidR="001562E6" w:rsidRPr="001562E6" w:rsidRDefault="001562E6" w:rsidP="001562E6">
      <w:pPr>
        <w:rPr>
          <w:sz w:val="28"/>
          <w:szCs w:val="28"/>
        </w:rPr>
      </w:pPr>
      <w:r w:rsidRPr="001562E6">
        <w:rPr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693D4755" wp14:editId="6EE688E7">
            <wp:simplePos x="0" y="0"/>
            <wp:positionH relativeFrom="column">
              <wp:posOffset>450215</wp:posOffset>
            </wp:positionH>
            <wp:positionV relativeFrom="paragraph">
              <wp:posOffset>38735</wp:posOffset>
            </wp:positionV>
            <wp:extent cx="5065395" cy="6309995"/>
            <wp:effectExtent l="0" t="0" r="1905" b="0"/>
            <wp:wrapNone/>
            <wp:docPr id="11" name="Рисунок 11" descr="Реутов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утов-ПП-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3A6188" w:rsidRDefault="003A6188" w:rsidP="001562E6">
      <w:pPr>
        <w:jc w:val="both"/>
        <w:rPr>
          <w:sz w:val="24"/>
          <w:szCs w:val="24"/>
        </w:rPr>
      </w:pPr>
    </w:p>
    <w:p w:rsidR="00C57891" w:rsidRDefault="00C57891" w:rsidP="001562E6">
      <w:pPr>
        <w:jc w:val="both"/>
        <w:rPr>
          <w:sz w:val="24"/>
          <w:szCs w:val="24"/>
        </w:rPr>
      </w:pPr>
    </w:p>
    <w:p w:rsidR="00C57891" w:rsidRDefault="00C57891" w:rsidP="001562E6">
      <w:pPr>
        <w:jc w:val="both"/>
        <w:rPr>
          <w:sz w:val="24"/>
          <w:szCs w:val="24"/>
        </w:rPr>
      </w:pPr>
    </w:p>
    <w:p w:rsidR="00C57891" w:rsidRDefault="00C57891" w:rsidP="001562E6">
      <w:pPr>
        <w:jc w:val="both"/>
        <w:rPr>
          <w:sz w:val="24"/>
          <w:szCs w:val="24"/>
        </w:rPr>
      </w:pPr>
    </w:p>
    <w:p w:rsidR="003A6188" w:rsidRPr="001562E6" w:rsidRDefault="003A6188" w:rsidP="001562E6">
      <w:pPr>
        <w:jc w:val="both"/>
        <w:rPr>
          <w:sz w:val="24"/>
          <w:szCs w:val="24"/>
        </w:rPr>
      </w:pPr>
    </w:p>
    <w:p w:rsidR="001562E6" w:rsidRPr="001562E6" w:rsidRDefault="001562E6" w:rsidP="003A6188">
      <w:pPr>
        <w:pStyle w:val="a3"/>
        <w:ind w:firstLine="4253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Приложение 4 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C57891" w:rsidRDefault="00C57891" w:rsidP="00C57891">
      <w:pPr>
        <w:pStyle w:val="a3"/>
        <w:ind w:left="4253"/>
        <w:jc w:val="both"/>
        <w:rPr>
          <w:sz w:val="24"/>
          <w:szCs w:val="24"/>
        </w:rPr>
      </w:pPr>
    </w:p>
    <w:p w:rsidR="003A6188" w:rsidRDefault="003A6188" w:rsidP="003A6188">
      <w:pPr>
        <w:ind w:left="4253"/>
        <w:rPr>
          <w:sz w:val="24"/>
          <w:szCs w:val="24"/>
        </w:rPr>
      </w:pPr>
    </w:p>
    <w:p w:rsidR="003A6188" w:rsidRPr="001562E6" w:rsidRDefault="003A6188" w:rsidP="003A6188">
      <w:pPr>
        <w:ind w:left="4253"/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Многоцветный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Московской области</w:t>
      </w:r>
    </w:p>
    <w:p w:rsidR="001562E6" w:rsidRPr="001562E6" w:rsidRDefault="001562E6" w:rsidP="001562E6">
      <w:pPr>
        <w:jc w:val="center"/>
        <w:rPr>
          <w:iCs/>
          <w:color w:val="FF0000"/>
          <w:sz w:val="24"/>
          <w:szCs w:val="24"/>
        </w:rPr>
      </w:pPr>
      <w:r w:rsidRPr="001562E6">
        <w:rPr>
          <w:sz w:val="24"/>
          <w:szCs w:val="24"/>
        </w:rPr>
        <w:t xml:space="preserve"> (гербовый щит с вольной частью)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D1EFDE1" wp14:editId="48FE733C">
            <wp:simplePos x="0" y="0"/>
            <wp:positionH relativeFrom="column">
              <wp:posOffset>512445</wp:posOffset>
            </wp:positionH>
            <wp:positionV relativeFrom="paragraph">
              <wp:posOffset>177165</wp:posOffset>
            </wp:positionV>
            <wp:extent cx="5065395" cy="6309995"/>
            <wp:effectExtent l="0" t="0" r="1905" b="0"/>
            <wp:wrapNone/>
            <wp:docPr id="15" name="Рисунок 15" descr="Реутов-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утов-ПП-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Pr="001562E6" w:rsidRDefault="001562E6" w:rsidP="001562E6">
      <w:pPr>
        <w:ind w:firstLine="709"/>
        <w:jc w:val="both"/>
        <w:rPr>
          <w:sz w:val="24"/>
          <w:szCs w:val="24"/>
        </w:rPr>
      </w:pPr>
    </w:p>
    <w:p w:rsidR="001562E6" w:rsidRDefault="001562E6" w:rsidP="001562E6">
      <w:pPr>
        <w:jc w:val="both"/>
        <w:rPr>
          <w:sz w:val="24"/>
          <w:szCs w:val="24"/>
        </w:rPr>
      </w:pPr>
    </w:p>
    <w:p w:rsidR="003A6188" w:rsidRDefault="003A6188" w:rsidP="001562E6">
      <w:pPr>
        <w:jc w:val="both"/>
        <w:rPr>
          <w:sz w:val="24"/>
          <w:szCs w:val="24"/>
        </w:rPr>
      </w:pPr>
    </w:p>
    <w:p w:rsidR="003A6188" w:rsidRDefault="003A6188" w:rsidP="001562E6">
      <w:pPr>
        <w:jc w:val="both"/>
        <w:rPr>
          <w:sz w:val="24"/>
          <w:szCs w:val="24"/>
        </w:rPr>
      </w:pPr>
    </w:p>
    <w:p w:rsidR="003A6188" w:rsidRDefault="003A6188" w:rsidP="001562E6">
      <w:pPr>
        <w:jc w:val="both"/>
        <w:rPr>
          <w:sz w:val="24"/>
          <w:szCs w:val="24"/>
        </w:rPr>
      </w:pPr>
    </w:p>
    <w:p w:rsidR="00C57891" w:rsidRDefault="00C57891" w:rsidP="001562E6">
      <w:pPr>
        <w:jc w:val="both"/>
        <w:rPr>
          <w:sz w:val="24"/>
          <w:szCs w:val="24"/>
        </w:rPr>
      </w:pPr>
    </w:p>
    <w:p w:rsidR="00C57891" w:rsidRDefault="00C57891" w:rsidP="001562E6">
      <w:pPr>
        <w:jc w:val="both"/>
        <w:rPr>
          <w:sz w:val="24"/>
          <w:szCs w:val="24"/>
        </w:rPr>
      </w:pPr>
    </w:p>
    <w:p w:rsidR="003A6188" w:rsidRPr="001562E6" w:rsidRDefault="003A6188" w:rsidP="001562E6">
      <w:pPr>
        <w:jc w:val="both"/>
        <w:rPr>
          <w:sz w:val="24"/>
          <w:szCs w:val="24"/>
        </w:rPr>
      </w:pPr>
    </w:p>
    <w:p w:rsidR="001562E6" w:rsidRPr="001562E6" w:rsidRDefault="001562E6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Приложение 5 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C57891" w:rsidRDefault="00C57891" w:rsidP="00C57891">
      <w:pPr>
        <w:pStyle w:val="a3"/>
        <w:ind w:left="4253"/>
        <w:jc w:val="both"/>
        <w:rPr>
          <w:sz w:val="24"/>
          <w:szCs w:val="24"/>
        </w:rPr>
      </w:pPr>
    </w:p>
    <w:p w:rsidR="003A6188" w:rsidRDefault="003A6188" w:rsidP="003A6188">
      <w:pPr>
        <w:ind w:left="4253"/>
        <w:jc w:val="both"/>
        <w:rPr>
          <w:sz w:val="24"/>
          <w:szCs w:val="24"/>
        </w:rPr>
      </w:pPr>
    </w:p>
    <w:p w:rsidR="003A6188" w:rsidRPr="001562E6" w:rsidRDefault="003A6188" w:rsidP="003A6188">
      <w:pPr>
        <w:ind w:left="4253"/>
        <w:jc w:val="both"/>
      </w:pPr>
    </w:p>
    <w:p w:rsidR="001562E6" w:rsidRPr="001562E6" w:rsidRDefault="001562E6" w:rsidP="001562E6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Одноцветный контурный рисунок герба </w:t>
      </w:r>
      <w:r w:rsidRPr="001562E6">
        <w:rPr>
          <w:rFonts w:ascii="Times New Roman" w:hAnsi="Times New Roman" w:cs="Times New Roman"/>
          <w:iCs/>
          <w:sz w:val="24"/>
          <w:szCs w:val="24"/>
          <w:lang w:eastAsia="ru-RU"/>
        </w:rPr>
        <w:t>городского округа Реутов</w:t>
      </w: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</w:p>
    <w:p w:rsidR="001562E6" w:rsidRPr="001562E6" w:rsidRDefault="001562E6" w:rsidP="001562E6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562E6">
        <w:rPr>
          <w:rFonts w:ascii="Times New Roman" w:hAnsi="Times New Roman" w:cs="Times New Roman"/>
          <w:sz w:val="24"/>
          <w:szCs w:val="24"/>
          <w:lang w:eastAsia="ru-RU"/>
        </w:rPr>
        <w:t xml:space="preserve"> (гербовый щит с вольной частью)</w:t>
      </w:r>
    </w:p>
    <w:p w:rsidR="001562E6" w:rsidRPr="001562E6" w:rsidRDefault="001562E6" w:rsidP="001562E6">
      <w:pPr>
        <w:pStyle w:val="a3"/>
        <w:jc w:val="center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64979E1C" wp14:editId="279985CB">
            <wp:simplePos x="0" y="0"/>
            <wp:positionH relativeFrom="column">
              <wp:posOffset>622693</wp:posOffset>
            </wp:positionH>
            <wp:positionV relativeFrom="paragraph">
              <wp:posOffset>128270</wp:posOffset>
            </wp:positionV>
            <wp:extent cx="5065395" cy="6309995"/>
            <wp:effectExtent l="0" t="0" r="1905" b="0"/>
            <wp:wrapNone/>
            <wp:docPr id="16" name="Рисунок 16" descr="Реутов-ПП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утов-ПП-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Default="001562E6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3A6188" w:rsidRDefault="003A6188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C57891" w:rsidRDefault="00C57891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C57891" w:rsidRDefault="00C57891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3A6188" w:rsidRPr="001562E6" w:rsidRDefault="003A6188" w:rsidP="001562E6">
      <w:pPr>
        <w:pStyle w:val="a3"/>
        <w:ind w:left="4253"/>
        <w:jc w:val="right"/>
        <w:rPr>
          <w:rFonts w:ascii="Times New Roman" w:hAnsi="Times New Roman" w:cs="Times New Roman"/>
          <w:sz w:val="24"/>
          <w:szCs w:val="24"/>
        </w:rPr>
      </w:pPr>
    </w:p>
    <w:p w:rsidR="001562E6" w:rsidRPr="001562E6" w:rsidRDefault="001562E6" w:rsidP="003A6188">
      <w:pPr>
        <w:pStyle w:val="a3"/>
        <w:ind w:left="3828" w:firstLine="425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Приложение 6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C57891" w:rsidRPr="001562E6" w:rsidRDefault="00C57891" w:rsidP="00C57891">
      <w:pPr>
        <w:pStyle w:val="a3"/>
        <w:ind w:left="4253"/>
        <w:jc w:val="both"/>
        <w:rPr>
          <w:sz w:val="24"/>
          <w:szCs w:val="24"/>
        </w:rPr>
      </w:pPr>
    </w:p>
    <w:p w:rsidR="001562E6" w:rsidRPr="001562E6" w:rsidRDefault="001562E6" w:rsidP="001562E6">
      <w:pPr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Одноцветный контурный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Московской области </w:t>
      </w:r>
    </w:p>
    <w:p w:rsidR="001562E6" w:rsidRPr="001562E6" w:rsidRDefault="001562E6" w:rsidP="001562E6">
      <w:pPr>
        <w:jc w:val="center"/>
        <w:rPr>
          <w:iCs/>
          <w:sz w:val="24"/>
          <w:szCs w:val="24"/>
        </w:rPr>
      </w:pPr>
      <w:r w:rsidRPr="001562E6">
        <w:rPr>
          <w:sz w:val="24"/>
          <w:szCs w:val="24"/>
        </w:rPr>
        <w:t xml:space="preserve">с условной штриховкой для обозначения цвета </w:t>
      </w:r>
    </w:p>
    <w:p w:rsidR="001562E6" w:rsidRPr="001562E6" w:rsidRDefault="001562E6" w:rsidP="001562E6">
      <w:pPr>
        <w:jc w:val="center"/>
        <w:rPr>
          <w:sz w:val="32"/>
          <w:szCs w:val="32"/>
        </w:rPr>
      </w:pPr>
      <w:r w:rsidRPr="001562E6">
        <w:rPr>
          <w:sz w:val="24"/>
          <w:szCs w:val="24"/>
        </w:rPr>
        <w:t>(гербовый щит с вольной частью)</w:t>
      </w:r>
    </w:p>
    <w:p w:rsidR="001562E6" w:rsidRPr="001562E6" w:rsidRDefault="001562E6" w:rsidP="001562E6">
      <w:pPr>
        <w:rPr>
          <w:sz w:val="24"/>
          <w:szCs w:val="24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  <w:r w:rsidRPr="001562E6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7AE8C9F" wp14:editId="0E557B5E">
            <wp:simplePos x="0" y="0"/>
            <wp:positionH relativeFrom="column">
              <wp:posOffset>622300</wp:posOffset>
            </wp:positionH>
            <wp:positionV relativeFrom="paragraph">
              <wp:posOffset>320675</wp:posOffset>
            </wp:positionV>
            <wp:extent cx="5065395" cy="6309995"/>
            <wp:effectExtent l="0" t="0" r="1905" b="0"/>
            <wp:wrapNone/>
            <wp:docPr id="17" name="Рисунок 17" descr="Реутов-ПП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утов-ПП-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Default="001562E6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3A6188" w:rsidRDefault="003A6188" w:rsidP="001562E6">
      <w:pPr>
        <w:jc w:val="center"/>
        <w:rPr>
          <w:sz w:val="28"/>
          <w:szCs w:val="28"/>
        </w:rPr>
      </w:pPr>
    </w:p>
    <w:p w:rsidR="00C57891" w:rsidRDefault="00C57891" w:rsidP="001562E6">
      <w:pPr>
        <w:jc w:val="center"/>
        <w:rPr>
          <w:sz w:val="28"/>
          <w:szCs w:val="28"/>
        </w:rPr>
      </w:pPr>
    </w:p>
    <w:p w:rsidR="00C57891" w:rsidRPr="001562E6" w:rsidRDefault="00C57891" w:rsidP="001562E6">
      <w:pPr>
        <w:jc w:val="center"/>
        <w:rPr>
          <w:sz w:val="28"/>
          <w:szCs w:val="28"/>
        </w:rPr>
      </w:pPr>
    </w:p>
    <w:p w:rsidR="001562E6" w:rsidRPr="001562E6" w:rsidRDefault="001562E6" w:rsidP="003A6188">
      <w:pPr>
        <w:ind w:left="4253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Приложение 7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C57891" w:rsidRPr="001562E6" w:rsidRDefault="00C57891" w:rsidP="00C57891">
      <w:pPr>
        <w:pStyle w:val="a3"/>
        <w:ind w:left="4253"/>
        <w:jc w:val="both"/>
        <w:rPr>
          <w:sz w:val="24"/>
          <w:szCs w:val="24"/>
        </w:rPr>
      </w:pPr>
    </w:p>
    <w:p w:rsidR="001562E6" w:rsidRDefault="001562E6" w:rsidP="001562E6">
      <w:pPr>
        <w:jc w:val="center"/>
        <w:rPr>
          <w:sz w:val="24"/>
          <w:szCs w:val="24"/>
        </w:rPr>
      </w:pPr>
    </w:p>
    <w:p w:rsidR="003A6188" w:rsidRPr="001562E6" w:rsidRDefault="003A6188" w:rsidP="001562E6">
      <w:pPr>
        <w:jc w:val="center"/>
        <w:rPr>
          <w:sz w:val="24"/>
          <w:szCs w:val="24"/>
        </w:rPr>
      </w:pPr>
    </w:p>
    <w:p w:rsidR="001562E6" w:rsidRPr="001562E6" w:rsidRDefault="003A6188" w:rsidP="001562E6">
      <w:pPr>
        <w:jc w:val="center"/>
        <w:rPr>
          <w:sz w:val="24"/>
          <w:szCs w:val="24"/>
        </w:rPr>
      </w:pPr>
      <w:r>
        <w:rPr>
          <w:sz w:val="24"/>
          <w:szCs w:val="24"/>
        </w:rPr>
        <w:t>Многоцветный рисунок герба</w:t>
      </w:r>
      <w:r w:rsidR="001562E6" w:rsidRPr="001562E6">
        <w:rPr>
          <w:sz w:val="24"/>
          <w:szCs w:val="24"/>
        </w:rPr>
        <w:t xml:space="preserve"> городского округа Реутов Московской области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 (коронованный щит)</w:t>
      </w: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  <w:r w:rsidRPr="001562E6"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06A8331" wp14:editId="1137B191">
            <wp:simplePos x="0" y="0"/>
            <wp:positionH relativeFrom="column">
              <wp:posOffset>1357630</wp:posOffset>
            </wp:positionH>
            <wp:positionV relativeFrom="paragraph">
              <wp:posOffset>207645</wp:posOffset>
            </wp:positionV>
            <wp:extent cx="4053840" cy="6809740"/>
            <wp:effectExtent l="0" t="0" r="3810" b="0"/>
            <wp:wrapNone/>
            <wp:docPr id="18" name="Рисунок 18" descr="Реутов-ПП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утов-ПП-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1562E6" w:rsidRPr="001562E6" w:rsidRDefault="001562E6" w:rsidP="001562E6">
      <w:pPr>
        <w:jc w:val="center"/>
        <w:rPr>
          <w:sz w:val="28"/>
          <w:szCs w:val="28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3A6188" w:rsidRDefault="003A6188" w:rsidP="003A6188">
      <w:pPr>
        <w:ind w:left="-180"/>
        <w:jc w:val="right"/>
        <w:rPr>
          <w:sz w:val="24"/>
          <w:szCs w:val="24"/>
        </w:rPr>
      </w:pPr>
    </w:p>
    <w:p w:rsidR="00C57891" w:rsidRDefault="00C57891" w:rsidP="003A6188">
      <w:pPr>
        <w:ind w:left="-180"/>
        <w:jc w:val="right"/>
        <w:rPr>
          <w:sz w:val="24"/>
          <w:szCs w:val="24"/>
        </w:rPr>
      </w:pPr>
    </w:p>
    <w:p w:rsidR="00C57891" w:rsidRDefault="00C57891" w:rsidP="003A6188">
      <w:pPr>
        <w:ind w:left="-180"/>
        <w:jc w:val="right"/>
        <w:rPr>
          <w:sz w:val="24"/>
          <w:szCs w:val="24"/>
        </w:rPr>
      </w:pPr>
    </w:p>
    <w:p w:rsidR="00C57891" w:rsidRDefault="00C57891" w:rsidP="003A6188">
      <w:pPr>
        <w:ind w:left="4253"/>
        <w:jc w:val="both"/>
        <w:rPr>
          <w:sz w:val="24"/>
          <w:szCs w:val="24"/>
        </w:rPr>
      </w:pPr>
    </w:p>
    <w:p w:rsidR="003A6188" w:rsidRPr="001562E6" w:rsidRDefault="001562E6" w:rsidP="003A6188">
      <w:pPr>
        <w:ind w:left="4253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Приложение 8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C57891" w:rsidRPr="001562E6" w:rsidRDefault="00C57891" w:rsidP="00C57891">
      <w:pPr>
        <w:pStyle w:val="a3"/>
        <w:ind w:left="4253"/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right"/>
        <w:rPr>
          <w:sz w:val="24"/>
          <w:szCs w:val="24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>Одноцветный контурный рисунок герба городского округа Реутов Московской области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 (коронованный щит)</w:t>
      </w:r>
    </w:p>
    <w:p w:rsidR="001562E6" w:rsidRPr="001562E6" w:rsidRDefault="001562E6" w:rsidP="001562E6">
      <w:pPr>
        <w:jc w:val="center"/>
        <w:rPr>
          <w:sz w:val="32"/>
          <w:szCs w:val="32"/>
        </w:rPr>
      </w:pPr>
      <w:r w:rsidRPr="001562E6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0A3B516" wp14:editId="4366CED1">
            <wp:simplePos x="0" y="0"/>
            <wp:positionH relativeFrom="column">
              <wp:posOffset>1240790</wp:posOffset>
            </wp:positionH>
            <wp:positionV relativeFrom="paragraph">
              <wp:posOffset>190500</wp:posOffset>
            </wp:positionV>
            <wp:extent cx="4053840" cy="6809740"/>
            <wp:effectExtent l="0" t="0" r="3810" b="0"/>
            <wp:wrapNone/>
            <wp:docPr id="20" name="Рисунок 20" descr="Реутов-ПП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утов-ПП-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  <w:r w:rsidRPr="001562E6">
        <w:rPr>
          <w:sz w:val="32"/>
          <w:szCs w:val="32"/>
        </w:rPr>
        <w:br/>
      </w: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b/>
          <w:sz w:val="24"/>
          <w:szCs w:val="24"/>
        </w:rPr>
      </w:pPr>
    </w:p>
    <w:p w:rsidR="001562E6" w:rsidRDefault="001562E6" w:rsidP="001562E6">
      <w:pPr>
        <w:rPr>
          <w:b/>
          <w:sz w:val="24"/>
          <w:szCs w:val="24"/>
        </w:rPr>
      </w:pPr>
    </w:p>
    <w:p w:rsidR="00C57891" w:rsidRPr="001562E6" w:rsidRDefault="00C57891" w:rsidP="001562E6">
      <w:pPr>
        <w:rPr>
          <w:b/>
          <w:sz w:val="24"/>
          <w:szCs w:val="24"/>
        </w:rPr>
      </w:pPr>
    </w:p>
    <w:p w:rsidR="001562E6" w:rsidRPr="001562E6" w:rsidRDefault="001562E6" w:rsidP="001562E6">
      <w:pPr>
        <w:rPr>
          <w:b/>
          <w:sz w:val="24"/>
          <w:szCs w:val="24"/>
        </w:rPr>
      </w:pPr>
    </w:p>
    <w:p w:rsidR="00C57891" w:rsidRDefault="00C57891" w:rsidP="003A6188">
      <w:pPr>
        <w:ind w:left="4253"/>
        <w:jc w:val="both"/>
        <w:rPr>
          <w:sz w:val="24"/>
          <w:szCs w:val="24"/>
        </w:rPr>
      </w:pPr>
    </w:p>
    <w:p w:rsidR="001562E6" w:rsidRPr="001562E6" w:rsidRDefault="001562E6" w:rsidP="003A6188">
      <w:pPr>
        <w:ind w:left="4253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Приложение 9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253"/>
        <w:jc w:val="both"/>
        <w:rPr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3A6188" w:rsidRDefault="003A6188" w:rsidP="003A6188">
      <w:pPr>
        <w:ind w:left="4253"/>
        <w:jc w:val="both"/>
        <w:rPr>
          <w:sz w:val="24"/>
          <w:szCs w:val="24"/>
        </w:rPr>
      </w:pPr>
    </w:p>
    <w:p w:rsidR="00C57891" w:rsidRDefault="00C57891" w:rsidP="003A6188">
      <w:pPr>
        <w:ind w:left="4253"/>
        <w:jc w:val="both"/>
        <w:rPr>
          <w:sz w:val="24"/>
          <w:szCs w:val="24"/>
        </w:rPr>
      </w:pPr>
    </w:p>
    <w:p w:rsidR="003A6188" w:rsidRPr="001562E6" w:rsidRDefault="003A6188" w:rsidP="003A6188">
      <w:pPr>
        <w:ind w:left="4253"/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Одноцветный контурный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Московской области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с условной штриховкой для обозначения цвета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(коронованный щит) 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/>
        <w:jc w:val="center"/>
        <w:rPr>
          <w:sz w:val="24"/>
          <w:szCs w:val="24"/>
        </w:rPr>
      </w:pPr>
      <w:r w:rsidRPr="001562E6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A190480" wp14:editId="0CCE791F">
            <wp:simplePos x="0" y="0"/>
            <wp:positionH relativeFrom="column">
              <wp:posOffset>893445</wp:posOffset>
            </wp:positionH>
            <wp:positionV relativeFrom="paragraph">
              <wp:posOffset>93345</wp:posOffset>
            </wp:positionV>
            <wp:extent cx="4053840" cy="6809740"/>
            <wp:effectExtent l="0" t="0" r="3810" b="0"/>
            <wp:wrapNone/>
            <wp:docPr id="29" name="Рисунок 29" descr="Реутов-ПП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утов-ПП-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</w:p>
    <w:p w:rsidR="00C57891" w:rsidRDefault="00C57891" w:rsidP="003A6188">
      <w:pPr>
        <w:ind w:left="4253"/>
        <w:jc w:val="both"/>
        <w:rPr>
          <w:sz w:val="24"/>
          <w:szCs w:val="24"/>
        </w:rPr>
      </w:pPr>
    </w:p>
    <w:p w:rsidR="00C57891" w:rsidRDefault="00C57891" w:rsidP="003A6188">
      <w:pPr>
        <w:ind w:left="4253"/>
        <w:jc w:val="both"/>
        <w:rPr>
          <w:sz w:val="24"/>
          <w:szCs w:val="24"/>
        </w:rPr>
      </w:pPr>
    </w:p>
    <w:p w:rsidR="001562E6" w:rsidRPr="001562E6" w:rsidRDefault="001562E6" w:rsidP="003A6188">
      <w:pPr>
        <w:ind w:left="4253"/>
        <w:jc w:val="both"/>
        <w:rPr>
          <w:b/>
          <w:sz w:val="24"/>
          <w:szCs w:val="24"/>
        </w:rPr>
      </w:pPr>
      <w:r w:rsidRPr="001562E6">
        <w:rPr>
          <w:sz w:val="24"/>
          <w:szCs w:val="24"/>
        </w:rPr>
        <w:t>Приложение</w:t>
      </w:r>
      <w:r w:rsidRPr="001562E6">
        <w:rPr>
          <w:b/>
          <w:sz w:val="24"/>
          <w:szCs w:val="24"/>
        </w:rPr>
        <w:t xml:space="preserve"> </w:t>
      </w:r>
      <w:r w:rsidRPr="001562E6">
        <w:rPr>
          <w:sz w:val="24"/>
          <w:szCs w:val="24"/>
        </w:rPr>
        <w:t>10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C57891" w:rsidRPr="001562E6" w:rsidRDefault="00C57891" w:rsidP="00C57891">
      <w:pPr>
        <w:pStyle w:val="a3"/>
        <w:ind w:left="4253"/>
        <w:jc w:val="both"/>
        <w:rPr>
          <w:sz w:val="24"/>
          <w:szCs w:val="24"/>
        </w:rPr>
      </w:pPr>
    </w:p>
    <w:p w:rsidR="001562E6" w:rsidRPr="001562E6" w:rsidRDefault="001562E6" w:rsidP="001562E6">
      <w:pPr>
        <w:jc w:val="right"/>
        <w:rPr>
          <w:sz w:val="24"/>
          <w:szCs w:val="24"/>
        </w:rPr>
      </w:pPr>
    </w:p>
    <w:p w:rsidR="001562E6" w:rsidRPr="001562E6" w:rsidRDefault="001562E6" w:rsidP="001562E6">
      <w:pPr>
        <w:jc w:val="right"/>
        <w:rPr>
          <w:sz w:val="24"/>
          <w:szCs w:val="24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Многоцветный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Московской области </w:t>
      </w: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  <w:r w:rsidRPr="001562E6">
        <w:rPr>
          <w:sz w:val="24"/>
          <w:szCs w:val="24"/>
        </w:rPr>
        <w:t xml:space="preserve">(коронованный щит с вольной частью)  </w:t>
      </w:r>
      <w:r w:rsidRPr="001562E6">
        <w:rPr>
          <w:b/>
          <w:sz w:val="32"/>
          <w:szCs w:val="32"/>
        </w:rPr>
        <w:t xml:space="preserve"> </w:t>
      </w:r>
    </w:p>
    <w:p w:rsidR="001562E6" w:rsidRPr="001562E6" w:rsidRDefault="001562E6" w:rsidP="001562E6">
      <w:pPr>
        <w:rPr>
          <w:b/>
          <w:sz w:val="32"/>
          <w:szCs w:val="32"/>
        </w:rPr>
      </w:pPr>
      <w:r w:rsidRPr="001562E6"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8094CD6" wp14:editId="47D59EE2">
            <wp:simplePos x="0" y="0"/>
            <wp:positionH relativeFrom="column">
              <wp:posOffset>941070</wp:posOffset>
            </wp:positionH>
            <wp:positionV relativeFrom="paragraph">
              <wp:posOffset>43180</wp:posOffset>
            </wp:positionV>
            <wp:extent cx="4053840" cy="6845300"/>
            <wp:effectExtent l="0" t="0" r="3810" b="0"/>
            <wp:wrapNone/>
            <wp:docPr id="32" name="Рисунок 32" descr="Реутов-ПП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утов-ПП-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b/>
          <w:sz w:val="32"/>
          <w:szCs w:val="32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ind w:left="-180"/>
        <w:jc w:val="right"/>
        <w:rPr>
          <w:sz w:val="24"/>
          <w:szCs w:val="24"/>
        </w:rPr>
      </w:pPr>
    </w:p>
    <w:p w:rsidR="001562E6" w:rsidRPr="001562E6" w:rsidRDefault="001562E6" w:rsidP="001562E6">
      <w:pPr>
        <w:ind w:left="-180"/>
        <w:jc w:val="right"/>
        <w:rPr>
          <w:sz w:val="24"/>
          <w:szCs w:val="24"/>
        </w:rPr>
      </w:pPr>
    </w:p>
    <w:p w:rsidR="001562E6" w:rsidRDefault="001562E6" w:rsidP="001562E6">
      <w:pPr>
        <w:ind w:left="-180"/>
        <w:jc w:val="right"/>
        <w:rPr>
          <w:sz w:val="24"/>
          <w:szCs w:val="24"/>
        </w:rPr>
      </w:pPr>
    </w:p>
    <w:p w:rsidR="003A6188" w:rsidRDefault="003A6188" w:rsidP="001562E6">
      <w:pPr>
        <w:ind w:left="-180"/>
        <w:jc w:val="right"/>
        <w:rPr>
          <w:sz w:val="24"/>
          <w:szCs w:val="24"/>
        </w:rPr>
      </w:pPr>
    </w:p>
    <w:p w:rsidR="003A6188" w:rsidRDefault="003A6188" w:rsidP="001562E6">
      <w:pPr>
        <w:ind w:left="-180"/>
        <w:jc w:val="right"/>
        <w:rPr>
          <w:sz w:val="24"/>
          <w:szCs w:val="24"/>
        </w:rPr>
      </w:pPr>
    </w:p>
    <w:p w:rsidR="003A6188" w:rsidRDefault="003A6188" w:rsidP="001562E6">
      <w:pPr>
        <w:ind w:left="-180"/>
        <w:jc w:val="right"/>
        <w:rPr>
          <w:sz w:val="24"/>
          <w:szCs w:val="24"/>
        </w:rPr>
      </w:pPr>
    </w:p>
    <w:p w:rsidR="003A6188" w:rsidRDefault="003A6188" w:rsidP="001562E6">
      <w:pPr>
        <w:ind w:left="-180"/>
        <w:jc w:val="right"/>
        <w:rPr>
          <w:sz w:val="24"/>
          <w:szCs w:val="24"/>
        </w:rPr>
      </w:pPr>
    </w:p>
    <w:p w:rsidR="003A6188" w:rsidRDefault="003A6188" w:rsidP="001562E6">
      <w:pPr>
        <w:ind w:left="-180"/>
        <w:jc w:val="right"/>
        <w:rPr>
          <w:sz w:val="24"/>
          <w:szCs w:val="24"/>
        </w:rPr>
      </w:pPr>
    </w:p>
    <w:p w:rsidR="003A6188" w:rsidRDefault="003A6188" w:rsidP="001562E6">
      <w:pPr>
        <w:ind w:left="-180"/>
        <w:jc w:val="right"/>
        <w:rPr>
          <w:sz w:val="24"/>
          <w:szCs w:val="24"/>
        </w:rPr>
      </w:pPr>
    </w:p>
    <w:p w:rsidR="003A6188" w:rsidRPr="001562E6" w:rsidRDefault="003A6188" w:rsidP="001562E6">
      <w:pPr>
        <w:ind w:left="-180"/>
        <w:jc w:val="right"/>
        <w:rPr>
          <w:sz w:val="24"/>
          <w:szCs w:val="24"/>
        </w:rPr>
      </w:pPr>
    </w:p>
    <w:p w:rsidR="00C57891" w:rsidRDefault="00C57891" w:rsidP="003A6188">
      <w:pPr>
        <w:ind w:left="4253"/>
        <w:jc w:val="both"/>
        <w:rPr>
          <w:sz w:val="24"/>
          <w:szCs w:val="24"/>
        </w:rPr>
      </w:pPr>
    </w:p>
    <w:p w:rsidR="00C57891" w:rsidRDefault="00C57891" w:rsidP="003A6188">
      <w:pPr>
        <w:ind w:left="4253"/>
        <w:jc w:val="both"/>
        <w:rPr>
          <w:sz w:val="24"/>
          <w:szCs w:val="24"/>
        </w:rPr>
      </w:pPr>
    </w:p>
    <w:p w:rsidR="001562E6" w:rsidRPr="001562E6" w:rsidRDefault="001562E6" w:rsidP="003A6188">
      <w:pPr>
        <w:ind w:left="4253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Приложение 11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Pr="001562E6" w:rsidRDefault="003A6188" w:rsidP="00C57891">
      <w:pPr>
        <w:pStyle w:val="a3"/>
        <w:ind w:left="4253"/>
        <w:jc w:val="both"/>
        <w:rPr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1562E6" w:rsidRDefault="001562E6" w:rsidP="001562E6">
      <w:pPr>
        <w:jc w:val="right"/>
        <w:rPr>
          <w:sz w:val="24"/>
          <w:szCs w:val="24"/>
        </w:rPr>
      </w:pPr>
    </w:p>
    <w:p w:rsidR="00C57891" w:rsidRPr="001562E6" w:rsidRDefault="00C57891" w:rsidP="001562E6">
      <w:pPr>
        <w:jc w:val="right"/>
        <w:rPr>
          <w:sz w:val="24"/>
          <w:szCs w:val="24"/>
        </w:rPr>
      </w:pPr>
    </w:p>
    <w:p w:rsidR="001562E6" w:rsidRPr="001562E6" w:rsidRDefault="001562E6" w:rsidP="001562E6">
      <w:pPr>
        <w:jc w:val="right"/>
        <w:rPr>
          <w:sz w:val="24"/>
          <w:szCs w:val="24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Одноцветный контурный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Московской области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(коронованный щит с вольной частью)  </w:t>
      </w:r>
    </w:p>
    <w:p w:rsidR="001562E6" w:rsidRPr="001562E6" w:rsidRDefault="001562E6" w:rsidP="001562E6">
      <w:pPr>
        <w:jc w:val="center"/>
        <w:rPr>
          <w:sz w:val="32"/>
          <w:szCs w:val="32"/>
        </w:rPr>
      </w:pPr>
      <w:r w:rsidRPr="001562E6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93D2894" wp14:editId="6A4AA5DB">
            <wp:simplePos x="0" y="0"/>
            <wp:positionH relativeFrom="column">
              <wp:posOffset>1355090</wp:posOffset>
            </wp:positionH>
            <wp:positionV relativeFrom="paragraph">
              <wp:posOffset>142875</wp:posOffset>
            </wp:positionV>
            <wp:extent cx="4053840" cy="6845300"/>
            <wp:effectExtent l="0" t="0" r="3810" b="0"/>
            <wp:wrapNone/>
            <wp:docPr id="33" name="Рисунок 33" descr="Реутов-ПП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утов-ПП-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2E6">
        <w:rPr>
          <w:sz w:val="32"/>
          <w:szCs w:val="32"/>
        </w:rPr>
        <w:br/>
      </w: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Default="001562E6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Default="003A6188" w:rsidP="001562E6">
      <w:pPr>
        <w:jc w:val="center"/>
        <w:rPr>
          <w:i/>
          <w:sz w:val="28"/>
          <w:szCs w:val="28"/>
        </w:rPr>
      </w:pPr>
    </w:p>
    <w:p w:rsidR="003A6188" w:rsidRPr="001562E6" w:rsidRDefault="003A6188" w:rsidP="001562E6">
      <w:pPr>
        <w:jc w:val="center"/>
        <w:rPr>
          <w:i/>
          <w:sz w:val="28"/>
          <w:szCs w:val="28"/>
        </w:rPr>
      </w:pPr>
    </w:p>
    <w:p w:rsidR="00C57891" w:rsidRDefault="00C57891" w:rsidP="003A6188">
      <w:pPr>
        <w:ind w:left="4253"/>
        <w:jc w:val="both"/>
        <w:rPr>
          <w:sz w:val="24"/>
          <w:szCs w:val="24"/>
        </w:rPr>
      </w:pPr>
    </w:p>
    <w:p w:rsidR="001562E6" w:rsidRPr="001562E6" w:rsidRDefault="001562E6" w:rsidP="003A6188">
      <w:pPr>
        <w:ind w:left="4253"/>
        <w:jc w:val="both"/>
        <w:rPr>
          <w:sz w:val="24"/>
          <w:szCs w:val="24"/>
        </w:rPr>
      </w:pPr>
      <w:r w:rsidRPr="001562E6">
        <w:rPr>
          <w:sz w:val="24"/>
          <w:szCs w:val="24"/>
        </w:rPr>
        <w:t>Приложение 12</w:t>
      </w:r>
    </w:p>
    <w:p w:rsidR="003A6188" w:rsidRDefault="003A6188" w:rsidP="003A6188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 xml:space="preserve">к Положению о гербе </w:t>
      </w:r>
      <w:r>
        <w:rPr>
          <w:rFonts w:ascii="Times New Roman" w:hAnsi="Times New Roman" w:cs="Times New Roman"/>
          <w:sz w:val="24"/>
          <w:szCs w:val="24"/>
        </w:rPr>
        <w:t>городского округа Реутов</w:t>
      </w:r>
    </w:p>
    <w:p w:rsidR="001562E6" w:rsidRDefault="003A6188" w:rsidP="00C57891">
      <w:pPr>
        <w:pStyle w:val="a3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1562E6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C57891" w:rsidRPr="001562E6" w:rsidRDefault="00C57891" w:rsidP="00C57891">
      <w:pPr>
        <w:pStyle w:val="a3"/>
        <w:ind w:left="4253"/>
        <w:jc w:val="both"/>
        <w:rPr>
          <w:sz w:val="24"/>
          <w:szCs w:val="24"/>
        </w:rPr>
      </w:pPr>
    </w:p>
    <w:p w:rsidR="001562E6" w:rsidRPr="001562E6" w:rsidRDefault="001562E6" w:rsidP="001562E6">
      <w:pPr>
        <w:rPr>
          <w:sz w:val="24"/>
          <w:szCs w:val="24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Одноцветный контурный рисунок герба </w:t>
      </w:r>
      <w:r w:rsidRPr="001562E6">
        <w:rPr>
          <w:iCs/>
          <w:sz w:val="24"/>
          <w:szCs w:val="24"/>
        </w:rPr>
        <w:t>городского округа Реутов</w:t>
      </w:r>
      <w:r w:rsidRPr="001562E6">
        <w:rPr>
          <w:sz w:val="24"/>
          <w:szCs w:val="24"/>
        </w:rPr>
        <w:t xml:space="preserve"> Московской области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с условной штриховкой для обозначения цвета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  <w:r w:rsidRPr="001562E6">
        <w:rPr>
          <w:sz w:val="24"/>
          <w:szCs w:val="24"/>
        </w:rPr>
        <w:t xml:space="preserve">(коронованный щит с вольной частью)  </w:t>
      </w:r>
    </w:p>
    <w:p w:rsidR="001562E6" w:rsidRPr="001562E6" w:rsidRDefault="001562E6" w:rsidP="001562E6">
      <w:pPr>
        <w:jc w:val="center"/>
        <w:rPr>
          <w:sz w:val="24"/>
          <w:szCs w:val="24"/>
        </w:rPr>
      </w:pPr>
    </w:p>
    <w:p w:rsidR="001562E6" w:rsidRPr="001562E6" w:rsidRDefault="001562E6" w:rsidP="001562E6">
      <w:pPr>
        <w:ind w:left="-540" w:hanging="360"/>
        <w:jc w:val="center"/>
        <w:rPr>
          <w:sz w:val="24"/>
          <w:szCs w:val="24"/>
        </w:rPr>
      </w:pPr>
      <w:r w:rsidRPr="001562E6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CC9B892" wp14:editId="71BA9619">
            <wp:simplePos x="0" y="0"/>
            <wp:positionH relativeFrom="column">
              <wp:posOffset>1148080</wp:posOffset>
            </wp:positionH>
            <wp:positionV relativeFrom="paragraph">
              <wp:posOffset>139700</wp:posOffset>
            </wp:positionV>
            <wp:extent cx="4053840" cy="6845300"/>
            <wp:effectExtent l="0" t="0" r="3810" b="0"/>
            <wp:wrapNone/>
            <wp:docPr id="34" name="Рисунок 34" descr="Реутов-ПП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утов-ПП-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E6" w:rsidRPr="001562E6" w:rsidRDefault="001562E6" w:rsidP="001562E6">
      <w:pPr>
        <w:ind w:left="-540" w:hanging="360"/>
        <w:jc w:val="center"/>
        <w:rPr>
          <w:sz w:val="32"/>
          <w:szCs w:val="32"/>
        </w:rPr>
      </w:pPr>
    </w:p>
    <w:p w:rsidR="001562E6" w:rsidRPr="001562E6" w:rsidRDefault="001562E6" w:rsidP="001562E6">
      <w:pPr>
        <w:ind w:left="-540" w:hanging="360"/>
        <w:jc w:val="center"/>
        <w:rPr>
          <w:sz w:val="32"/>
          <w:szCs w:val="32"/>
        </w:rPr>
      </w:pPr>
    </w:p>
    <w:p w:rsidR="001562E6" w:rsidRPr="001562E6" w:rsidRDefault="001562E6" w:rsidP="001562E6">
      <w:pPr>
        <w:ind w:left="-540" w:hanging="360"/>
        <w:jc w:val="center"/>
        <w:rPr>
          <w:sz w:val="32"/>
          <w:szCs w:val="32"/>
        </w:rPr>
      </w:pPr>
    </w:p>
    <w:p w:rsidR="001562E6" w:rsidRPr="001562E6" w:rsidRDefault="001562E6" w:rsidP="001562E6">
      <w:pPr>
        <w:ind w:left="-540" w:hanging="360"/>
        <w:jc w:val="center"/>
        <w:rPr>
          <w:sz w:val="32"/>
          <w:szCs w:val="32"/>
        </w:rPr>
      </w:pPr>
    </w:p>
    <w:p w:rsidR="001562E6" w:rsidRPr="001562E6" w:rsidRDefault="001562E6" w:rsidP="001562E6">
      <w:pPr>
        <w:ind w:left="-540" w:hanging="360"/>
        <w:jc w:val="center"/>
        <w:rPr>
          <w:sz w:val="32"/>
          <w:szCs w:val="32"/>
        </w:rPr>
      </w:pPr>
    </w:p>
    <w:p w:rsidR="001562E6" w:rsidRPr="001562E6" w:rsidRDefault="001562E6" w:rsidP="001562E6">
      <w:pPr>
        <w:jc w:val="center"/>
        <w:rPr>
          <w:sz w:val="24"/>
          <w:szCs w:val="24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 w:rsidP="001562E6">
      <w:pPr>
        <w:jc w:val="center"/>
        <w:rPr>
          <w:i/>
          <w:sz w:val="28"/>
          <w:szCs w:val="28"/>
        </w:rPr>
      </w:pPr>
    </w:p>
    <w:p w:rsidR="001562E6" w:rsidRPr="001562E6" w:rsidRDefault="001562E6"/>
    <w:sectPr w:rsidR="001562E6" w:rsidRPr="00156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668C3"/>
    <w:multiLevelType w:val="hybridMultilevel"/>
    <w:tmpl w:val="456CD070"/>
    <w:lvl w:ilvl="0" w:tplc="CC1A7A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504"/>
    <w:rsid w:val="00026741"/>
    <w:rsid w:val="000826AB"/>
    <w:rsid w:val="000A7FD6"/>
    <w:rsid w:val="00110DD9"/>
    <w:rsid w:val="001562E6"/>
    <w:rsid w:val="001C2AED"/>
    <w:rsid w:val="0028053C"/>
    <w:rsid w:val="0031347F"/>
    <w:rsid w:val="00365D18"/>
    <w:rsid w:val="003A6188"/>
    <w:rsid w:val="005C7F1F"/>
    <w:rsid w:val="006D3FCA"/>
    <w:rsid w:val="00722896"/>
    <w:rsid w:val="00744E80"/>
    <w:rsid w:val="007E4756"/>
    <w:rsid w:val="00843CA6"/>
    <w:rsid w:val="00856CEC"/>
    <w:rsid w:val="008B5B91"/>
    <w:rsid w:val="008D1EA9"/>
    <w:rsid w:val="00911BFD"/>
    <w:rsid w:val="00941834"/>
    <w:rsid w:val="009F6222"/>
    <w:rsid w:val="00AC12AD"/>
    <w:rsid w:val="00B9262B"/>
    <w:rsid w:val="00C57891"/>
    <w:rsid w:val="00CC25E9"/>
    <w:rsid w:val="00D80F4F"/>
    <w:rsid w:val="00EF1504"/>
    <w:rsid w:val="00FB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98C5C4C-24FB-4EB6-BF2C-E1C2D62A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5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62E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562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65D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D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2890</Words>
  <Characters>16478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Климанова О.А</dc:creator>
  <cp:lastModifiedBy>Мышляева</cp:lastModifiedBy>
  <cp:revision>11</cp:revision>
  <cp:lastPrinted>2017-09-07T11:04:00Z</cp:lastPrinted>
  <dcterms:created xsi:type="dcterms:W3CDTF">2017-09-06T13:28:00Z</dcterms:created>
  <dcterms:modified xsi:type="dcterms:W3CDTF">2017-09-15T08:56:00Z</dcterms:modified>
</cp:coreProperties>
</file>