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26" w:rsidRPr="00DE6A6E" w:rsidRDefault="00AB1226" w:rsidP="00DE6A6E">
      <w:pPr>
        <w:shd w:val="clear" w:color="auto" w:fill="FFFFFF"/>
        <w:spacing w:after="0" w:line="540" w:lineRule="atLeast"/>
        <w:jc w:val="center"/>
        <w:rPr>
          <w:rFonts w:ascii="Times New Roman" w:eastAsia="Times New Roman" w:hAnsi="Times New Roman" w:cs="Times New Roman"/>
          <w:b/>
          <w:bCs/>
          <w:color w:val="333333"/>
          <w:sz w:val="28"/>
          <w:szCs w:val="28"/>
        </w:rPr>
      </w:pPr>
      <w:r w:rsidRPr="00DE6A6E">
        <w:rPr>
          <w:rFonts w:ascii="Times New Roman" w:eastAsia="Times New Roman" w:hAnsi="Times New Roman" w:cs="Times New Roman"/>
          <w:b/>
          <w:bCs/>
          <w:color w:val="333333"/>
          <w:sz w:val="28"/>
          <w:szCs w:val="28"/>
        </w:rPr>
        <w:t>Порядок возмещения вреда, причиненного действиями несовершеннолетних</w:t>
      </w:r>
    </w:p>
    <w:p w:rsidR="00AB1226" w:rsidRPr="00DE6A6E" w:rsidRDefault="00AB1226" w:rsidP="00DE6A6E">
      <w:pPr>
        <w:shd w:val="clear" w:color="auto" w:fill="FFFFFF"/>
        <w:spacing w:after="0" w:line="240" w:lineRule="auto"/>
        <w:rPr>
          <w:rFonts w:ascii="Times New Roman" w:eastAsia="Times New Roman" w:hAnsi="Times New Roman" w:cs="Times New Roman"/>
          <w:color w:val="000000"/>
          <w:sz w:val="28"/>
          <w:szCs w:val="28"/>
        </w:rPr>
      </w:pPr>
      <w:r w:rsidRPr="00DE6A6E">
        <w:rPr>
          <w:rFonts w:ascii="Times New Roman" w:eastAsia="Times New Roman" w:hAnsi="Times New Roman" w:cs="Times New Roman"/>
          <w:color w:val="000000"/>
          <w:sz w:val="28"/>
          <w:szCs w:val="28"/>
        </w:rPr>
        <w:t> </w:t>
      </w:r>
      <w:r w:rsidRPr="00DE6A6E">
        <w:rPr>
          <w:rFonts w:ascii="Times New Roman" w:eastAsia="Times New Roman" w:hAnsi="Times New Roman" w:cs="Times New Roman"/>
          <w:color w:val="FFFFFF"/>
          <w:sz w:val="28"/>
          <w:szCs w:val="28"/>
        </w:rPr>
        <w:t>Текст</w:t>
      </w:r>
      <w:r w:rsidRPr="00DE6A6E">
        <w:rPr>
          <w:rFonts w:ascii="Times New Roman" w:eastAsia="Times New Roman" w:hAnsi="Times New Roman" w:cs="Times New Roman"/>
          <w:color w:val="000000"/>
          <w:sz w:val="28"/>
          <w:szCs w:val="28"/>
        </w:rPr>
        <w:t> </w:t>
      </w:r>
      <w:r w:rsidRPr="00DE6A6E">
        <w:rPr>
          <w:rFonts w:ascii="Times New Roman" w:eastAsia="Times New Roman" w:hAnsi="Times New Roman" w:cs="Times New Roman"/>
          <w:color w:val="FFFFFF"/>
          <w:sz w:val="28"/>
          <w:szCs w:val="28"/>
        </w:rPr>
        <w:t>Поделиться</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Порядок возмещения вреда, причиненного действиями несовершеннолетних, определен ст. 1073–1074 Гражданского кодекса Российской Федерации.</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Так, за вред, причиненный несовершеннолетним в возрасте до 14 лет (малолетним), отвечают его родители (усыновители), опекуны, попечители, либо организация для детей-сирот и детей, оставшихся без попечения родителей, в которую несовершеннолетний был помещен под надзор, если с их стороны имело место безответственное отношение к его воспитанию и неосуществление должного надзора за ним (попустительство или поощрение озорства, хулиганских и иных противоправных действий, отсутствие к нему внимания и т.п.). При этом вышеуказанные лица обязаны возместить вред, причиненный малолетним гражданином, если не докажут, что вред возник не по их вине.</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Обязанность родителей по возмещению вреда не прекращается с достижением малолетним совершеннолетия или получения им имущества, достаточного для возмещения вреда, поскольку родители в данном случае отвечают за свои виновные действия.</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 xml:space="preserve">Исключение из этого правила допускается, если родители умерли либо не обладают достаточными средствами для возмещения вреда, причиненного жизни или здоровью потерпевшего, а сам </w:t>
      </w:r>
      <w:proofErr w:type="spellStart"/>
      <w:r w:rsidR="00AB1226" w:rsidRPr="00DE6A6E">
        <w:rPr>
          <w:rFonts w:ascii="Times New Roman" w:eastAsia="Times New Roman" w:hAnsi="Times New Roman" w:cs="Times New Roman"/>
          <w:color w:val="333333"/>
          <w:sz w:val="28"/>
          <w:szCs w:val="28"/>
        </w:rPr>
        <w:t>причинитель</w:t>
      </w:r>
      <w:proofErr w:type="spellEnd"/>
      <w:r w:rsidR="00AB1226" w:rsidRPr="00DE6A6E">
        <w:rPr>
          <w:rFonts w:ascii="Times New Roman" w:eastAsia="Times New Roman" w:hAnsi="Times New Roman" w:cs="Times New Roman"/>
          <w:color w:val="333333"/>
          <w:sz w:val="28"/>
          <w:szCs w:val="28"/>
        </w:rPr>
        <w:t xml:space="preserve"> вреда, ставший полностью дееспособным, такими средствами обладает. В этом случае суд, с учетом имущественного положения </w:t>
      </w:r>
      <w:proofErr w:type="spellStart"/>
      <w:r w:rsidR="00AB1226" w:rsidRPr="00DE6A6E">
        <w:rPr>
          <w:rFonts w:ascii="Times New Roman" w:eastAsia="Times New Roman" w:hAnsi="Times New Roman" w:cs="Times New Roman"/>
          <w:color w:val="333333"/>
          <w:sz w:val="28"/>
          <w:szCs w:val="28"/>
        </w:rPr>
        <w:t>причинителя</w:t>
      </w:r>
      <w:proofErr w:type="spellEnd"/>
      <w:r w:rsidR="00AB1226" w:rsidRPr="00DE6A6E">
        <w:rPr>
          <w:rFonts w:ascii="Times New Roman" w:eastAsia="Times New Roman" w:hAnsi="Times New Roman" w:cs="Times New Roman"/>
          <w:color w:val="333333"/>
          <w:sz w:val="28"/>
          <w:szCs w:val="28"/>
        </w:rPr>
        <w:t xml:space="preserve"> вреда и потерпевшего, а также иных обстоятельств, вправе принять решение о возмещении вреда полностью или частично за счет самого </w:t>
      </w:r>
      <w:proofErr w:type="spellStart"/>
      <w:r w:rsidR="00AB1226" w:rsidRPr="00DE6A6E">
        <w:rPr>
          <w:rFonts w:ascii="Times New Roman" w:eastAsia="Times New Roman" w:hAnsi="Times New Roman" w:cs="Times New Roman"/>
          <w:color w:val="333333"/>
          <w:sz w:val="28"/>
          <w:szCs w:val="28"/>
        </w:rPr>
        <w:t>причинителя</w:t>
      </w:r>
      <w:proofErr w:type="spellEnd"/>
      <w:r w:rsidR="00AB1226" w:rsidRPr="00DE6A6E">
        <w:rPr>
          <w:rFonts w:ascii="Times New Roman" w:eastAsia="Times New Roman" w:hAnsi="Times New Roman" w:cs="Times New Roman"/>
          <w:color w:val="333333"/>
          <w:sz w:val="28"/>
          <w:szCs w:val="28"/>
        </w:rPr>
        <w:t xml:space="preserve"> вреда.</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Вред, причиненный несовершеннолетним в возрасте от 14 до 18 лет, подлежит возмещению в полном объеме самим несовершеннолетним.</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 xml:space="preserve">Однако в случае, когда у последнего отсутствует доход или имущество, достаточное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которой находился </w:t>
      </w:r>
      <w:proofErr w:type="spellStart"/>
      <w:r w:rsidR="00AB1226" w:rsidRPr="00DE6A6E">
        <w:rPr>
          <w:rFonts w:ascii="Times New Roman" w:eastAsia="Times New Roman" w:hAnsi="Times New Roman" w:cs="Times New Roman"/>
          <w:color w:val="333333"/>
          <w:sz w:val="28"/>
          <w:szCs w:val="28"/>
        </w:rPr>
        <w:t>причинитель</w:t>
      </w:r>
      <w:proofErr w:type="spellEnd"/>
      <w:r w:rsidR="00AB1226" w:rsidRPr="00DE6A6E">
        <w:rPr>
          <w:rFonts w:ascii="Times New Roman" w:eastAsia="Times New Roman" w:hAnsi="Times New Roman" w:cs="Times New Roman"/>
          <w:color w:val="333333"/>
          <w:sz w:val="28"/>
          <w:szCs w:val="28"/>
        </w:rPr>
        <w:t xml:space="preserve"> вреда под надзором, если они не докажут, что вред возник не по их вине.</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 xml:space="preserve">Обязанность родителей (усыновителей), попечителя или соответствующей организации по возмещению вреда, причиненного ребенком в возрасте от 14 до 18 лет, прекращается в случае достижения лицом, причинившим вред, совершеннолетия, </w:t>
      </w:r>
      <w:proofErr w:type="gramStart"/>
      <w:r w:rsidR="00AB1226" w:rsidRPr="00DE6A6E">
        <w:rPr>
          <w:rFonts w:ascii="Times New Roman" w:eastAsia="Times New Roman" w:hAnsi="Times New Roman" w:cs="Times New Roman"/>
          <w:color w:val="333333"/>
          <w:sz w:val="28"/>
          <w:szCs w:val="28"/>
        </w:rPr>
        <w:t>либо</w:t>
      </w:r>
      <w:proofErr w:type="gramEnd"/>
      <w:r w:rsidR="00AB1226" w:rsidRPr="00DE6A6E">
        <w:rPr>
          <w:rFonts w:ascii="Times New Roman" w:eastAsia="Times New Roman" w:hAnsi="Times New Roman" w:cs="Times New Roman"/>
          <w:color w:val="333333"/>
          <w:sz w:val="28"/>
          <w:szCs w:val="28"/>
        </w:rPr>
        <w:t xml:space="preserve"> когда лицо, причинившее вред, до достижения совершеннолетия приобрело дееспособность.</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 xml:space="preserve">Родители, проживающие отдельно от детей, также несут ответственность за вред, причиненный детьми. Родитель может быть освобожден от ответственности, если по вине второго родителя он был </w:t>
      </w:r>
      <w:r w:rsidR="00AB1226" w:rsidRPr="00DE6A6E">
        <w:rPr>
          <w:rFonts w:ascii="Times New Roman" w:eastAsia="Times New Roman" w:hAnsi="Times New Roman" w:cs="Times New Roman"/>
          <w:color w:val="333333"/>
          <w:sz w:val="28"/>
          <w:szCs w:val="28"/>
        </w:rPr>
        <w:lastRenderedPageBreak/>
        <w:t>лишен возможности принимать участие в воспитании ребенка либо в силу объективных причин не мог его воспитывать (например, из-за длительной болезни).</w:t>
      </w: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Родители, лишенные родительских прав,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w:t>
      </w:r>
    </w:p>
    <w:p w:rsidR="00AB1226"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ab/>
      </w:r>
      <w:r w:rsidR="00AB1226" w:rsidRPr="00DE6A6E">
        <w:rPr>
          <w:rFonts w:ascii="Times New Roman" w:eastAsia="Times New Roman" w:hAnsi="Times New Roman" w:cs="Times New Roman"/>
          <w:color w:val="333333"/>
          <w:sz w:val="28"/>
          <w:szCs w:val="28"/>
        </w:rPr>
        <w:t xml:space="preserve">Если малолетний гражданин причинил вред </w:t>
      </w:r>
      <w:proofErr w:type="gramStart"/>
      <w:r w:rsidR="00AB1226" w:rsidRPr="00DE6A6E">
        <w:rPr>
          <w:rFonts w:ascii="Times New Roman" w:eastAsia="Times New Roman" w:hAnsi="Times New Roman" w:cs="Times New Roman"/>
          <w:color w:val="333333"/>
          <w:sz w:val="28"/>
          <w:szCs w:val="28"/>
        </w:rPr>
        <w:t>в</w:t>
      </w:r>
      <w:proofErr w:type="gramEnd"/>
      <w:r w:rsidR="00AB1226" w:rsidRPr="00DE6A6E">
        <w:rPr>
          <w:rFonts w:ascii="Times New Roman" w:eastAsia="Times New Roman" w:hAnsi="Times New Roman" w:cs="Times New Roman"/>
          <w:color w:val="333333"/>
          <w:sz w:val="28"/>
          <w:szCs w:val="28"/>
        </w:rPr>
        <w:t xml:space="preserve"> то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w:t>
      </w:r>
    </w:p>
    <w:p w:rsidR="00DE6A6E"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p>
    <w:p w:rsidR="00AB1226" w:rsidRPr="00DE6A6E" w:rsidRDefault="00DE6A6E" w:rsidP="00DE6A6E">
      <w:pPr>
        <w:shd w:val="clear" w:color="auto" w:fill="FFFFFF"/>
        <w:spacing w:after="0" w:line="240" w:lineRule="auto"/>
        <w:jc w:val="both"/>
        <w:rPr>
          <w:rFonts w:ascii="Times New Roman" w:eastAsia="Times New Roman" w:hAnsi="Times New Roman" w:cs="Times New Roman"/>
          <w:color w:val="333333"/>
          <w:sz w:val="28"/>
          <w:szCs w:val="28"/>
        </w:rPr>
      </w:pPr>
      <w:r w:rsidRPr="00DE6A6E">
        <w:rPr>
          <w:rFonts w:ascii="Times New Roman" w:eastAsia="Times New Roman" w:hAnsi="Times New Roman" w:cs="Times New Roman"/>
          <w:color w:val="333333"/>
          <w:sz w:val="28"/>
          <w:szCs w:val="28"/>
        </w:rPr>
        <w:t>П</w:t>
      </w:r>
      <w:r w:rsidR="00AB1226" w:rsidRPr="00DE6A6E">
        <w:rPr>
          <w:rFonts w:ascii="Times New Roman" w:eastAsia="Times New Roman" w:hAnsi="Times New Roman" w:cs="Times New Roman"/>
          <w:color w:val="333333"/>
          <w:sz w:val="28"/>
          <w:szCs w:val="28"/>
        </w:rPr>
        <w:t xml:space="preserve">омощник прокурора </w:t>
      </w:r>
      <w:r w:rsidRPr="00DE6A6E">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bookmarkStart w:id="0" w:name="_GoBack"/>
      <w:bookmarkEnd w:id="0"/>
      <w:r w:rsidRPr="00DE6A6E">
        <w:rPr>
          <w:rFonts w:ascii="Times New Roman" w:eastAsia="Times New Roman" w:hAnsi="Times New Roman" w:cs="Times New Roman"/>
          <w:color w:val="333333"/>
          <w:sz w:val="28"/>
          <w:szCs w:val="28"/>
        </w:rPr>
        <w:t xml:space="preserve">  А.Ю. </w:t>
      </w:r>
      <w:proofErr w:type="spellStart"/>
      <w:r w:rsidRPr="00DE6A6E">
        <w:rPr>
          <w:rFonts w:ascii="Times New Roman" w:eastAsia="Times New Roman" w:hAnsi="Times New Roman" w:cs="Times New Roman"/>
          <w:color w:val="333333"/>
          <w:sz w:val="28"/>
          <w:szCs w:val="28"/>
        </w:rPr>
        <w:t>Овчинникова</w:t>
      </w:r>
      <w:proofErr w:type="spellEnd"/>
      <w:r w:rsidR="00AB1226" w:rsidRPr="00DE6A6E">
        <w:rPr>
          <w:rFonts w:ascii="Times New Roman" w:eastAsia="Times New Roman" w:hAnsi="Times New Roman" w:cs="Times New Roman"/>
          <w:color w:val="333333"/>
          <w:sz w:val="28"/>
          <w:szCs w:val="28"/>
        </w:rPr>
        <w:t> </w:t>
      </w:r>
    </w:p>
    <w:p w:rsidR="00983D04" w:rsidRPr="00DE6A6E" w:rsidRDefault="00983D04" w:rsidP="00DE6A6E">
      <w:pPr>
        <w:spacing w:after="0"/>
        <w:rPr>
          <w:rFonts w:ascii="Times New Roman" w:hAnsi="Times New Roman" w:cs="Times New Roman"/>
          <w:sz w:val="28"/>
          <w:szCs w:val="28"/>
        </w:rPr>
      </w:pPr>
    </w:p>
    <w:sectPr w:rsidR="00983D04" w:rsidRPr="00DE6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226"/>
    <w:rsid w:val="00983D04"/>
    <w:rsid w:val="00AB1226"/>
    <w:rsid w:val="00DE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1315"/>
  <w15:docId w15:val="{78A6E0C4-5A31-4C99-9B35-6B47C595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B1226"/>
  </w:style>
  <w:style w:type="character" w:customStyle="1" w:styleId="feeds-pagenavigationtooltip">
    <w:name w:val="feeds-page__navigation_tooltip"/>
    <w:basedOn w:val="a0"/>
    <w:rsid w:val="00AB1226"/>
  </w:style>
  <w:style w:type="paragraph" w:styleId="a3">
    <w:name w:val="Normal (Web)"/>
    <w:basedOn w:val="a"/>
    <w:uiPriority w:val="99"/>
    <w:semiHidden/>
    <w:unhideWhenUsed/>
    <w:rsid w:val="00AB1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7800">
      <w:bodyDiv w:val="1"/>
      <w:marLeft w:val="0"/>
      <w:marRight w:val="0"/>
      <w:marTop w:val="0"/>
      <w:marBottom w:val="0"/>
      <w:divBdr>
        <w:top w:val="none" w:sz="0" w:space="0" w:color="auto"/>
        <w:left w:val="none" w:sz="0" w:space="0" w:color="auto"/>
        <w:bottom w:val="none" w:sz="0" w:space="0" w:color="auto"/>
        <w:right w:val="none" w:sz="0" w:space="0" w:color="auto"/>
      </w:divBdr>
      <w:divsChild>
        <w:div w:id="1777554961">
          <w:marLeft w:val="0"/>
          <w:marRight w:val="0"/>
          <w:marTop w:val="0"/>
          <w:marBottom w:val="960"/>
          <w:divBdr>
            <w:top w:val="none" w:sz="0" w:space="0" w:color="auto"/>
            <w:left w:val="none" w:sz="0" w:space="0" w:color="auto"/>
            <w:bottom w:val="none" w:sz="0" w:space="0" w:color="auto"/>
            <w:right w:val="none" w:sz="0" w:space="0" w:color="auto"/>
          </w:divBdr>
        </w:div>
        <w:div w:id="1246959742">
          <w:marLeft w:val="0"/>
          <w:marRight w:val="720"/>
          <w:marTop w:val="0"/>
          <w:marBottom w:val="0"/>
          <w:divBdr>
            <w:top w:val="none" w:sz="0" w:space="0" w:color="auto"/>
            <w:left w:val="none" w:sz="0" w:space="0" w:color="auto"/>
            <w:bottom w:val="none" w:sz="0" w:space="0" w:color="auto"/>
            <w:right w:val="none" w:sz="0" w:space="0" w:color="auto"/>
          </w:divBdr>
          <w:divsChild>
            <w:div w:id="2019695973">
              <w:marLeft w:val="0"/>
              <w:marRight w:val="0"/>
              <w:marTop w:val="0"/>
              <w:marBottom w:val="120"/>
              <w:divBdr>
                <w:top w:val="none" w:sz="0" w:space="0" w:color="auto"/>
                <w:left w:val="none" w:sz="0" w:space="0" w:color="auto"/>
                <w:bottom w:val="none" w:sz="0" w:space="0" w:color="auto"/>
                <w:right w:val="none" w:sz="0" w:space="0" w:color="auto"/>
              </w:divBdr>
            </w:div>
            <w:div w:id="1227960532">
              <w:marLeft w:val="0"/>
              <w:marRight w:val="0"/>
              <w:marTop w:val="0"/>
              <w:marBottom w:val="120"/>
              <w:divBdr>
                <w:top w:val="none" w:sz="0" w:space="0" w:color="auto"/>
                <w:left w:val="none" w:sz="0" w:space="0" w:color="auto"/>
                <w:bottom w:val="none" w:sz="0" w:space="0" w:color="auto"/>
                <w:right w:val="none" w:sz="0" w:space="0" w:color="auto"/>
              </w:divBdr>
            </w:div>
          </w:divsChild>
        </w:div>
        <w:div w:id="1641374924">
          <w:marLeft w:val="0"/>
          <w:marRight w:val="0"/>
          <w:marTop w:val="0"/>
          <w:marBottom w:val="0"/>
          <w:divBdr>
            <w:top w:val="none" w:sz="0" w:space="0" w:color="auto"/>
            <w:left w:val="none" w:sz="0" w:space="0" w:color="auto"/>
            <w:bottom w:val="none" w:sz="0" w:space="0" w:color="auto"/>
            <w:right w:val="none" w:sz="0" w:space="0" w:color="auto"/>
          </w:divBdr>
          <w:divsChild>
            <w:div w:id="1404715669">
              <w:marLeft w:val="0"/>
              <w:marRight w:val="0"/>
              <w:marTop w:val="0"/>
              <w:marBottom w:val="0"/>
              <w:divBdr>
                <w:top w:val="none" w:sz="0" w:space="0" w:color="auto"/>
                <w:left w:val="none" w:sz="0" w:space="0" w:color="auto"/>
                <w:bottom w:val="none" w:sz="0" w:space="0" w:color="auto"/>
                <w:right w:val="none" w:sz="0" w:space="0" w:color="auto"/>
              </w:divBdr>
              <w:divsChild>
                <w:div w:id="6470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Егорова Евгения Александровна</cp:lastModifiedBy>
  <cp:revision>3</cp:revision>
  <dcterms:created xsi:type="dcterms:W3CDTF">2024-01-16T20:41:00Z</dcterms:created>
  <dcterms:modified xsi:type="dcterms:W3CDTF">2024-01-24T09:07:00Z</dcterms:modified>
</cp:coreProperties>
</file>