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9A" w:rsidRDefault="000F6F9A" w:rsidP="000F6F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09F">
        <w:rPr>
          <w:rFonts w:ascii="Times New Roman" w:eastAsia="Times New Roman" w:hAnsi="Times New Roman" w:cs="Times New Roman"/>
          <w:sz w:val="28"/>
          <w:szCs w:val="28"/>
        </w:rPr>
        <w:t>Прокурором города Реутова Матвеевой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 с представителями администрации городского округа Реутов, территориального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Главгосстройнадзора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с участием застройщик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«СК «ПСТ» проведена рабочая встреча с инициативной группой граждан ЖК «Юбилейный», а также осуществлен осмотр строительной площадки многоквартирного дома.</w:t>
      </w:r>
    </w:p>
    <w:p w:rsidR="000F6F9A" w:rsidRDefault="000F6F9A" w:rsidP="000F6F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встречи обсудили вопросы завершения строительства и ввода в эксплуатацию объекта.</w:t>
      </w:r>
    </w:p>
    <w:p w:rsidR="000F6F9A" w:rsidRDefault="000F6F9A" w:rsidP="000F6F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встречи прокурор города обратила внимание на допущенные нарушения требований градостроительного законодательства при строительстве ЖК «Юбилейный», гражданам даны разъяснения федерального законодательства.</w:t>
      </w:r>
      <w:bookmarkStart w:id="0" w:name="_GoBack"/>
      <w:bookmarkEnd w:id="0"/>
    </w:p>
    <w:p w:rsidR="000F6F9A" w:rsidRPr="0016209F" w:rsidRDefault="000F6F9A" w:rsidP="000F6F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соблюдения прав граждан – участников долевого строительства находятся на контроле прокуратуры города.</w:t>
      </w:r>
    </w:p>
    <w:p w:rsidR="000F6F9A" w:rsidRDefault="000F6F9A" w:rsidP="000F6F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F6F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F9A"/>
    <w:rsid w:val="000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2022-05-13T07:45:00Z</dcterms:created>
  <dcterms:modified xsi:type="dcterms:W3CDTF">2022-05-13T07:45:00Z</dcterms:modified>
</cp:coreProperties>
</file>