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39C" w:rsidRPr="00C5639C" w:rsidRDefault="00C5639C" w:rsidP="00C563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39C">
        <w:rPr>
          <w:rFonts w:ascii="Times New Roman" w:hAnsi="Times New Roman" w:cs="Times New Roman"/>
          <w:b/>
          <w:sz w:val="36"/>
          <w:szCs w:val="36"/>
        </w:rPr>
        <w:t>Приложение В</w:t>
      </w:r>
    </w:p>
    <w:p w:rsidR="00C5639C" w:rsidRPr="00C5639C" w:rsidRDefault="00C5639C" w:rsidP="00C5639C">
      <w:pPr>
        <w:pStyle w:val="3"/>
        <w:spacing w:after="0"/>
        <w:jc w:val="center"/>
        <w:rPr>
          <w:rFonts w:ascii="Times New Roman" w:hAnsi="Times New Roman"/>
          <w:sz w:val="36"/>
          <w:szCs w:val="36"/>
        </w:rPr>
      </w:pPr>
      <w:bookmarkStart w:id="0" w:name="_Toc380238604"/>
      <w:r w:rsidRPr="00C5639C">
        <w:rPr>
          <w:rFonts w:ascii="Times New Roman" w:hAnsi="Times New Roman"/>
          <w:sz w:val="36"/>
          <w:szCs w:val="36"/>
        </w:rPr>
        <w:t>Расчет вероятности безотказной работы тепловых сетей</w:t>
      </w:r>
      <w:bookmarkEnd w:id="0"/>
    </w:p>
    <w:p w:rsidR="00C5639C" w:rsidRDefault="00C56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101" w:rsidRPr="005F08E2" w:rsidRDefault="00A70101" w:rsidP="005F08E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F08E2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Общие положения</w:t>
      </w:r>
    </w:p>
    <w:p w:rsidR="00A70101" w:rsidRPr="00A70101" w:rsidRDefault="00A70101" w:rsidP="00C5639C">
      <w:pPr>
        <w:widowControl w:val="0"/>
        <w:spacing w:after="0" w:line="360" w:lineRule="auto"/>
        <w:ind w:right="1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0101">
        <w:rPr>
          <w:rFonts w:ascii="Times New Roman" w:eastAsia="Arial" w:hAnsi="Times New Roman" w:cs="Times New Roman"/>
          <w:sz w:val="24"/>
          <w:szCs w:val="24"/>
        </w:rPr>
        <w:t>Вероятности безотказной работы на не резервируемых участков тепловой сети в модели первого уровня рассчитываются относительно тепловых камер, в которых к магистральным теплопроводам присоединены ответвления, обеспечивающие передачу тепловой энергии от магистрального теплопровода в городской район (микрорайон, планировочный квартал, кадастровый квартал).</w:t>
      </w:r>
    </w:p>
    <w:p w:rsidR="00A70101" w:rsidRPr="008A0C1F" w:rsidRDefault="00A70101" w:rsidP="00C563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0C1F">
        <w:rPr>
          <w:rFonts w:ascii="Times New Roman" w:hAnsi="Times New Roman" w:cs="Times New Roman"/>
          <w:sz w:val="24"/>
        </w:rPr>
        <w:t>Вероятности безотказной работы не резервируемых</w:t>
      </w:r>
      <w:bookmarkStart w:id="1" w:name="bookmark20"/>
      <w:r w:rsidRPr="008A0C1F">
        <w:rPr>
          <w:rFonts w:ascii="Times New Roman" w:hAnsi="Times New Roman" w:cs="Times New Roman"/>
          <w:sz w:val="24"/>
        </w:rPr>
        <w:t xml:space="preserve"> магистральных теплопроводов тепловой сети</w:t>
      </w:r>
      <w:bookmarkEnd w:id="1"/>
      <w:r w:rsidR="008A0C1F">
        <w:rPr>
          <w:rFonts w:ascii="Times New Roman" w:hAnsi="Times New Roman" w:cs="Times New Roman"/>
          <w:sz w:val="24"/>
        </w:rPr>
        <w:t>.</w:t>
      </w:r>
    </w:p>
    <w:p w:rsidR="00A70101" w:rsidRDefault="00A70101" w:rsidP="00A7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101">
        <w:rPr>
          <w:rFonts w:ascii="Times New Roman" w:eastAsia="Calibri" w:hAnsi="Times New Roman" w:cs="Times New Roman"/>
          <w:sz w:val="24"/>
          <w:szCs w:val="24"/>
        </w:rPr>
        <w:t>Расчет производится для участков, по которым была предоставлена следующая информация: диаметр, протяженность, год ввода в эксплуатацию. Участки, по которым данная информация отсутствует, расчету не подлежат.</w:t>
      </w:r>
    </w:p>
    <w:p w:rsidR="000E5548" w:rsidRPr="00A70101" w:rsidRDefault="000E5548" w:rsidP="00A7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C1F" w:rsidRPr="008A0C1F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t>Котельная №1</w:t>
      </w:r>
    </w:p>
    <w:p w:rsidR="00A70101" w:rsidRPr="00C5639C" w:rsidRDefault="00A70101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 xml:space="preserve">Расчет надежности тепловых сетей котельной №1 </w:t>
      </w:r>
      <w:r w:rsidR="00C5639C" w:rsidRPr="00C5639C">
        <w:rPr>
          <w:rFonts w:ascii="Times New Roman" w:hAnsi="Times New Roman" w:cs="Times New Roman"/>
          <w:sz w:val="24"/>
        </w:rPr>
        <w:t xml:space="preserve">представлен в </w:t>
      </w:r>
      <w:r w:rsidR="00C5639C" w:rsidRPr="000E5548">
        <w:rPr>
          <w:rFonts w:ascii="Times New Roman" w:hAnsi="Times New Roman" w:cs="Times New Roman"/>
          <w:sz w:val="24"/>
        </w:rPr>
        <w:t xml:space="preserve">таблице </w:t>
      </w:r>
      <w:r w:rsidR="00613770" w:rsidRPr="000E5548">
        <w:rPr>
          <w:rFonts w:ascii="Times New Roman" w:hAnsi="Times New Roman" w:cs="Times New Roman"/>
          <w:sz w:val="24"/>
        </w:rPr>
        <w:t>1</w:t>
      </w:r>
      <w:r w:rsidR="00C5639C" w:rsidRPr="000E5548">
        <w:rPr>
          <w:rFonts w:ascii="Times New Roman" w:hAnsi="Times New Roman" w:cs="Times New Roman"/>
          <w:sz w:val="24"/>
        </w:rPr>
        <w:t>.</w:t>
      </w:r>
    </w:p>
    <w:p w:rsidR="00C5639C" w:rsidRDefault="00C5639C" w:rsidP="00C5639C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1</w:t>
      </w:r>
      <w:r w:rsidR="007F030A">
        <w:rPr>
          <w:noProof/>
        </w:rPr>
        <w:fldChar w:fldCharType="end"/>
      </w:r>
    </w:p>
    <w:tbl>
      <w:tblPr>
        <w:tblStyle w:val="2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5"/>
        <w:gridCol w:w="1420"/>
        <w:gridCol w:w="1082"/>
        <w:gridCol w:w="1186"/>
        <w:gridCol w:w="1275"/>
      </w:tblGrid>
      <w:tr w:rsidR="00A70101" w:rsidRPr="00BB4BEF" w:rsidTr="009A1B1E">
        <w:trPr>
          <w:cantSplit/>
          <w:trHeight w:val="2256"/>
        </w:trPr>
        <w:tc>
          <w:tcPr>
            <w:tcW w:w="1843" w:type="dxa"/>
            <w:textDirection w:val="btLr"/>
            <w:vAlign w:val="center"/>
          </w:tcPr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985" w:type="dxa"/>
            <w:textDirection w:val="btLr"/>
            <w:vAlign w:val="center"/>
          </w:tcPr>
          <w:p w:rsid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 xml:space="preserve">Конечная точка </w:t>
            </w:r>
          </w:p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1415" w:type="dxa"/>
            <w:textDirection w:val="btLr"/>
            <w:vAlign w:val="center"/>
          </w:tcPr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Год ввода в эксплуатацию или год последнего кап</w:t>
            </w:r>
            <w:r w:rsidR="00BB4BEF" w:rsidRPr="00BB4BEF">
              <w:rPr>
                <w:rFonts w:ascii="Times New Roman" w:eastAsia="Arial" w:hAnsi="Times New Roman" w:cs="Times New Roman"/>
              </w:rPr>
              <w:t>итального</w:t>
            </w:r>
            <w:r w:rsidRPr="00BB4BEF">
              <w:rPr>
                <w:rFonts w:ascii="Times New Roman" w:eastAsia="Arial" w:hAnsi="Times New Roman" w:cs="Times New Roman"/>
              </w:rPr>
              <w:t xml:space="preserve"> ремонта</w:t>
            </w:r>
          </w:p>
        </w:tc>
        <w:tc>
          <w:tcPr>
            <w:tcW w:w="1420" w:type="dxa"/>
            <w:textDirection w:val="btLr"/>
            <w:vAlign w:val="center"/>
          </w:tcPr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1082" w:type="dxa"/>
            <w:textDirection w:val="btLr"/>
            <w:vAlign w:val="center"/>
          </w:tcPr>
          <w:p w:rsid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 xml:space="preserve">Диаметр </w:t>
            </w:r>
          </w:p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участка, м</w:t>
            </w:r>
            <w:r w:rsidR="001A29C8" w:rsidRPr="00BB4BEF">
              <w:rPr>
                <w:rFonts w:ascii="Times New Roman" w:eastAsia="Arial" w:hAnsi="Times New Roman" w:cs="Times New Roman"/>
              </w:rPr>
              <w:t>м</w:t>
            </w:r>
          </w:p>
        </w:tc>
        <w:tc>
          <w:tcPr>
            <w:tcW w:w="1186" w:type="dxa"/>
            <w:textDirection w:val="btLr"/>
            <w:vAlign w:val="center"/>
          </w:tcPr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1275" w:type="dxa"/>
            <w:textDirection w:val="btLr"/>
            <w:vAlign w:val="center"/>
          </w:tcPr>
          <w:p w:rsidR="00A70101" w:rsidRPr="00BB4BEF" w:rsidRDefault="00A70101" w:rsidP="00BB4BE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BB4BEF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1-15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</w:t>
            </w:r>
            <w:r w:rsidR="0085693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т.вр.Новог.8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Новогиреевская,6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т.вр.Новог.8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Новогиреевская,8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1-5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вх.в зд.Лен.17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вх.зд.Новая,6а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т.вр.ЦТП4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1-17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вх.зд.Новая,6а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т.вр.ЦТП4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№4 к.1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1-8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1-8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Ленина,6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1-30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вых.зд.Нов.6а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1-30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вх.зд.Комс.11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вх.зд.Комс.11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вых.иззд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1-30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т.с.д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т.с.д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Комсомольская,7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вых.Комс.21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Комсомольская,21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т.вх.Комс.25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т.вых.Комс.25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т.вх.Комс.25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Комсомольская,25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т.вр.Комс.13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1-33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1-33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ЦТП №2 к.1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вх.зд.Дзерж.3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вых.зд.Дзерж.3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вх.зд.Дзерж.3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Дзержинского,3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вых.зд.Дзерж.3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вх.зд.Дзерж.2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вх.зд.Дзерж.2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вых.зд.Дзерж.2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вх.зд.Дзерж.2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Дзержинского,2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Калинина,14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вх.зд.Лен.4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Ленина,4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т.вр.Лен.2а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т.вр.Лен.2а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Ашхабадская,1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вх.зд.Калин.10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вых.зд.Калин.10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вх.зд.Калин.10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Калинина,10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0438" w:rsidRPr="00BB4BEF" w:rsidTr="009A1B1E">
        <w:tc>
          <w:tcPr>
            <w:tcW w:w="1843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№5 к.1</w:t>
            </w:r>
          </w:p>
        </w:tc>
        <w:tc>
          <w:tcPr>
            <w:tcW w:w="198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1-35</w:t>
            </w:r>
          </w:p>
        </w:tc>
        <w:tc>
          <w:tcPr>
            <w:tcW w:w="141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420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82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5" w:type="dxa"/>
            <w:vAlign w:val="center"/>
          </w:tcPr>
          <w:p w:rsidR="003B0438" w:rsidRPr="00BB4BEF" w:rsidRDefault="003B0438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0,964691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0,996263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0,999584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т.вр.Калин.26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Калинина,26 Стоматолог. п-ка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0,999848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т.вр.Калин.26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0,997369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0,990043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вх.в зд.Лен.17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0,994998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0,993938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вх.зд.Нов.6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т.вр.ЦТП4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0,999348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т.вх.в к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0,99331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т.вх.в к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0,999415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т.вых.н.п.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0,98952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т.вр.Нов4к3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Нов.4к1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0,999078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Нов.4к1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Новая,14,1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Нов.4к1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т.врЛен14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0,999116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0,999942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Новая,14,3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Новая,14,2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т.вр.Нов4к3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0,996629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т.вр.Нов4к3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Новая,14,3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0,998334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т.врЛен14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0,968789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0,999968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№5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0,984212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0,985896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0,998964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0,999142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Нов.19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0,991616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0,996901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 вл.17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0,999345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Победы,7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0,996202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Новая,19-Б (ВНС)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0,999549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 вл.17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0,999793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 вл.17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Новая,Хозкорпус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0,984835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ТК 1-13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0,95875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0,999916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0,951034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№2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0,999945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т.вр.ШРМ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0,998877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т.вр.ШРМ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0,999392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0,985669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т.вр.Новог.8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№6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0,944125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т.входа в канал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0,98788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вых.зд.Ашх.33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0,998106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вых.зд.Новая,21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0,999827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вых.зд.Новая,21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Победы,5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0,999731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Новогиреевская,10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0,999277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вз.зд.Ашх.33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0,98788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т.входа в канал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ЦТП-7 Ашхабадская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0,99536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вз.зд.Ашх.33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Ашхабадская,33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0,997754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0,996359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Ленина,8а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0,999978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0,995395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0,999915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0,998136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№4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вых.зд.Нов.6а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0,997884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Новая,6а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вх.зд.Нов.6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0,999663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0,993424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Ленина,17а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Ашхабадская,27,3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0,997842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0,992259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0,996393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Ашхабадская,27,1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0,999901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0,998838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Ашхабадская,27,2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0,992387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0,998819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Ленина,2а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0,978789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Ленина,2а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0,989292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0,999001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136,9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0,941396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0,999005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0,920665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т.вр.сущ.200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0,997988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т.вр.сущ.350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158,9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0,921861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т.вр.Новогир.9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0,999342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0,972966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вых.иззд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№1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0,987913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0,999252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ТК 1-7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т.вр.Ашх.27к1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0,995369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0,99402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0,99708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т.вх.Комс.12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0,999924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т.вх.Комс.12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0,999887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т.вр.Новогир.9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0,995671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т.вр.Новогир.9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Новогиреевская,9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0,999814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Новогиреевская,7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0,999703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0,997734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0,998527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ИТП Ленина,2а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0,998494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0,999554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(терапевтический корпус),1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0,999877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(терапевтический корпус),2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0,999752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(терапевтический корпус),3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0,999649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0,993844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0,983598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0,99825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0,998569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т.присоединения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0,987402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т.присоединения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т.присоединения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0,995745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т.присоединения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0,993481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0,995652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0,999971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0,999251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вых.зд.Нов.6а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0,998814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0,999927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Ленина,16 магазин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Комсомольская,10,1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0,998229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Ленина,1-А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161,6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0,978063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т.вых.н.п.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0,998524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вз.зд.Ашх.33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вых.зд.Ашх.33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0,997613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ЦТП-7 Ашхабадская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0,999639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0,999597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0,998466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0,998313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вх.зд.Калин.24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вх.зд.Калин.24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Калинина,24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т.вр.Калин.26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вх.зд.Калин.24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вых.зд.Калин.24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0,998632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вых.зд.Калин.24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0,999976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Калинина,22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0,999679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вх.зд.Дзер.4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0,997958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0,999832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т.вых.пов.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0,996786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т.вых.пов.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0,998858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№1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0,998743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0,999146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вход в Комс.18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0,999093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вход в Комс.18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вых.Комс.18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0,998362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вых.Комс.18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0,997292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0,999405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Комсомольская,17 (Д/с №3)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0,999748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т.вых.Комс.13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0,993427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0,999319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0,999467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0,999643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0,996166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т.вых.Комс.13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0,999116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т.вых.Комс.25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Комсомольская,27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0,997333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вх.зд.Дзерж.4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0,985009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т.вых.зд.Лен.2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0,999946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т.вых.зд.Лен.2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0,992895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Ленина,2-а Патанатом.отдел-е)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0,999895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0,999714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0,993593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24,47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0,999203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0,999959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(инфекционное отделение)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(роддом)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0,998908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вых.зд.Ашх.2а.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0,999202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вых.зд.Ашх.2а.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0,999638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вых.зд.Ашх.2а.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Железнодорожная,3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0,999557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0,998957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вых.зд.Ашх.1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0,998079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Калинина,20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0,996715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Ленина,2-А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0,999762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№3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0,996603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0,986166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0,995138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0,997339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вх.зд.Калин.14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24,28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Ленина,2-А (морг)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0,999839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0,996723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вх.зд.Дз.3к2.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вых.зд.Дз.3к2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0,995608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вых.зд.Дз.3к2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0,999131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т.вых.зд.Дз.2к4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0,997572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т.вых.зд.Ком.3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0,999879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Комсомольская,3а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т.вых.зд.Ком.3а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0,995407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т.вых.зд.Ком.3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0,995331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вых.зд.Дзер.4к2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0,995411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т.вх.Дзер.4к2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вых.зд.Дзер.4к2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0,997319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т.вх.Дзер.4к2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Дзержинского,4,2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т.вых.зд.Ком.3а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Комсомольская,5а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0,996441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т.вх.зд.Ком.3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вх.зд.Дз.3к2.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0,999973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Дзержинского,4,3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0,999467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вх.зд.Дз.3к2.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Дзержинского,3,2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т.вх.зд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Дзержинского,2,4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т.вр.Комсом.19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т.вых.зд.Дз.2к4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0,999957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т.вых.зд.Дз.2к4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Комсомольская,19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0,995843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Калинина,3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0,998233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№6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5,69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0,999934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вх.здДзер.8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вых.Дзер.8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0,999623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вх.здДзер.8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0,990117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вх.здДзер.8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0,979303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0,996402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0,991799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Ашхабадская,19 "Б"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0,998814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0,989628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0,999497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Ашхабадская,25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0,999309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0,9835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ЦТП-7 Ашхабадская к.1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0,999166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113,3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0,985094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0,999423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ЦТП №3 К.1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т.врЛен14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0,999969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0,999714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1-6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0,998908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Войтовича,7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т.вр.на Нов.19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0,999173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1-20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Новая,6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1-19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1-18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0,994287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т.присоед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0,998862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вх.зд.Новая,10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вых.зд.Новая,10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0,997904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вых.зд.Новая,10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Ленина,19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0,999987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1-10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0,997053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0,992045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lastRenderedPageBreak/>
              <w:t>ТК 1-47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6-14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0,98584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111,4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0,988179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вых.зд.Нов.6а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Новая,4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0,999556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т.вр.сущ.200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0,999647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т.вр.сущ.350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0,997453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0,999949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вых.Комс.23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0,999952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вых.Комс.21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0,999781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вх.Комс.23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Комсомольская,23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вых.Комс.23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т.вх.Комс.25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0,999846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вых.зд.Дзерж.2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Дзержинского,1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0,999671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0,999874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вых.зд.Лен.2а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1-44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0,999706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1-44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Ленина,2а (скорая помощь)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0,999748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вых.зд.калин.14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вх.зд.Калин.10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0,997992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вх.зд.Ашх.2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вх.зд.Ашх.4а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0,999841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вх.зд.Ашх.4а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Ашхабадская,4а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вх.зд.Ашх.4а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0,999728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т.вых.зд.Дз.2к4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0,999513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Дзержинского,5а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0,998989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Дзержинского,5,2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0,999896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0,999898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ТК 1-35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т.вх.Дзер.4к2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0,999276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вых.Дзер.8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вх.зд.Дзер.7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0,999759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вх.зд.Дзер.7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0,99995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вх.зд.Дзер.7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Дзержинского,7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222A" w:rsidRPr="00BB4BEF" w:rsidTr="009A1B1E">
        <w:tc>
          <w:tcPr>
            <w:tcW w:w="1843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вых.зд.Дзер.7</w:t>
            </w:r>
          </w:p>
        </w:tc>
        <w:tc>
          <w:tcPr>
            <w:tcW w:w="198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Дзержинского,6/2</w:t>
            </w:r>
          </w:p>
        </w:tc>
        <w:tc>
          <w:tcPr>
            <w:tcW w:w="141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20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86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275" w:type="dxa"/>
            <w:vAlign w:val="center"/>
          </w:tcPr>
          <w:p w:rsidR="00AB222A" w:rsidRPr="00BB4BEF" w:rsidRDefault="00AB222A" w:rsidP="00BB4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BEF">
              <w:rPr>
                <w:rFonts w:ascii="Times New Roman" w:hAnsi="Times New Roman" w:cs="Times New Roman"/>
                <w:color w:val="000000"/>
              </w:rPr>
              <w:t>0,99976</w:t>
            </w:r>
          </w:p>
        </w:tc>
      </w:tr>
    </w:tbl>
    <w:p w:rsidR="009F4B3E" w:rsidRDefault="00BB4BEF" w:rsidP="009F4B3E">
      <w:pPr>
        <w:pStyle w:val="34"/>
        <w:shd w:val="clear" w:color="auto" w:fill="auto"/>
        <w:spacing w:before="240" w:line="360" w:lineRule="auto"/>
        <w:ind w:left="23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48">
        <w:rPr>
          <w:rFonts w:ascii="Times New Roman" w:hAnsi="Times New Roman" w:cs="Times New Roman"/>
          <w:sz w:val="24"/>
          <w:szCs w:val="24"/>
        </w:rPr>
        <w:t>По котельной №1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 xml:space="preserve">за теплоснабжения потребителей </w:t>
      </w:r>
      <w:r w:rsidR="001B6219">
        <w:rPr>
          <w:rFonts w:ascii="Times New Roman" w:hAnsi="Times New Roman" w:cs="Times New Roman"/>
          <w:sz w:val="24"/>
          <w:szCs w:val="24"/>
        </w:rPr>
        <w:t>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 w:rsidR="001B6219"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="001B6219"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="001B6219"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="001B6219" w:rsidRPr="00BB4BEF">
        <w:rPr>
          <w:rStyle w:val="Garamond12pt"/>
          <w:rFonts w:ascii="Times New Roman" w:hAnsi="Times New Roman"/>
          <w:lang w:val="ru-RU"/>
        </w:rPr>
        <w:t>&gt;</w:t>
      </w:r>
      <w:r w:rsidR="001B6219">
        <w:rPr>
          <w:rFonts w:ascii="Times New Roman" w:hAnsi="Times New Roman" w:cs="Times New Roman"/>
          <w:sz w:val="24"/>
          <w:szCs w:val="24"/>
        </w:rPr>
        <w:t xml:space="preserve"> 0,9 составляют </w:t>
      </w:r>
      <w:r w:rsidR="00023E7A" w:rsidRPr="00023E7A">
        <w:rPr>
          <w:rFonts w:ascii="Times New Roman" w:hAnsi="Times New Roman" w:cs="Times New Roman"/>
          <w:sz w:val="24"/>
          <w:szCs w:val="24"/>
        </w:rPr>
        <w:t>14</w:t>
      </w:r>
      <w:r w:rsidR="001B6219" w:rsidRPr="00023E7A">
        <w:rPr>
          <w:rFonts w:ascii="Times New Roman" w:hAnsi="Times New Roman" w:cs="Times New Roman"/>
          <w:sz w:val="24"/>
          <w:szCs w:val="24"/>
        </w:rPr>
        <w:t>%</w:t>
      </w:r>
      <w:r w:rsidR="001B6219"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13770" w:rsidRDefault="00613770">
      <w:pPr>
        <w:rPr>
          <w:rFonts w:ascii="Times New Roman" w:eastAsia="Arial" w:hAnsi="Times New Roman" w:cs="Times New Roman"/>
          <w:color w:val="000000"/>
          <w:sz w:val="24"/>
          <w:u w:val="single"/>
          <w:lang w:eastAsia="ru-RU" w:bidi="ru-RU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8A0C1F" w:rsidRPr="008A0C1F" w:rsidRDefault="008A0C1F" w:rsidP="009F4B3E">
      <w:pPr>
        <w:pStyle w:val="34"/>
        <w:shd w:val="clear" w:color="auto" w:fill="auto"/>
        <w:spacing w:before="240" w:line="360" w:lineRule="auto"/>
        <w:ind w:left="23" w:right="23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lastRenderedPageBreak/>
        <w:t>Котельная №2</w:t>
      </w:r>
    </w:p>
    <w:p w:rsidR="00C5639C" w:rsidRPr="00C5639C" w:rsidRDefault="00C5639C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>Расчет надежн</w:t>
      </w:r>
      <w:r>
        <w:rPr>
          <w:rFonts w:ascii="Times New Roman" w:hAnsi="Times New Roman" w:cs="Times New Roman"/>
          <w:sz w:val="24"/>
        </w:rPr>
        <w:t>ости тепловых сетей котельной №2</w:t>
      </w:r>
      <w:r w:rsidRPr="00C5639C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613770">
        <w:rPr>
          <w:rFonts w:ascii="Times New Roman" w:hAnsi="Times New Roman" w:cs="Times New Roman"/>
          <w:sz w:val="24"/>
        </w:rPr>
        <w:t>2</w:t>
      </w:r>
      <w:r w:rsidRPr="00C5639C">
        <w:rPr>
          <w:rFonts w:ascii="Times New Roman" w:hAnsi="Times New Roman" w:cs="Times New Roman"/>
          <w:sz w:val="24"/>
        </w:rPr>
        <w:t>.</w:t>
      </w:r>
    </w:p>
    <w:p w:rsidR="00C5639C" w:rsidRDefault="00C5639C" w:rsidP="00C5639C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2</w:t>
      </w:r>
      <w:r w:rsidR="007F030A">
        <w:rPr>
          <w:noProof/>
        </w:rPr>
        <w:fldChar w:fldCharType="end"/>
      </w:r>
    </w:p>
    <w:tbl>
      <w:tblPr>
        <w:tblStyle w:val="221"/>
        <w:tblW w:w="10498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1817"/>
        <w:gridCol w:w="1843"/>
        <w:gridCol w:w="1486"/>
        <w:gridCol w:w="1563"/>
        <w:gridCol w:w="1166"/>
        <w:gridCol w:w="1382"/>
        <w:gridCol w:w="1241"/>
      </w:tblGrid>
      <w:tr w:rsidR="009F4B3E" w:rsidRPr="009F4B3E" w:rsidTr="009F4B3E">
        <w:trPr>
          <w:trHeight w:val="1963"/>
          <w:jc w:val="center"/>
        </w:trPr>
        <w:tc>
          <w:tcPr>
            <w:tcW w:w="1817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843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1486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1563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1166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Диаметр</w:t>
            </w:r>
          </w:p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1382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1241" w:type="dxa"/>
            <w:textDirection w:val="btLr"/>
            <w:vAlign w:val="center"/>
          </w:tcPr>
          <w:p w:rsidR="009F4B3E" w:rsidRPr="009F4B3E" w:rsidRDefault="009F4B3E" w:rsidP="009F4B3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9F4B3E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вх.зд.Поб.10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вых.зд.Поб.10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вх.зд.Поб.10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вых.зд.Поб.12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вх.зд.Гагар.5а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вых.зд.Гаг.17а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т.вр.Гагар.17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т.вр.Гагар.17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т.см.прокл.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Победы,16б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вх.зд.Гагар.5а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вых.зд.Гагар.5а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вх.зд.Совет.33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вх.зд.Гагар.5а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Гагарина,5а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Советская,16а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т.вых1.Мира.31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Мира,29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т.вх.Сов.24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т.вых.Сов.24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т.вых.Сов.24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т.вх.зд.Сов.22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т.вх.зд.Сов.22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т.вр.отопл.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т.вх.Сов.24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т.вр.отопл.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№2 к.2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Гагарина,17а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т.вх.Гаг.21/25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т.вых.Гаг.21/25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т.вх.Гаг.21/25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Гагарина,21/25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эл.уз.Мира.31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вых.зд.Сов.21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вых.зд.Совет.15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B3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стен.кот.2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0,992367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№1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Котельная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стен.кот.2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т.вр.Гагар.5а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0,999917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вых.зд.Гагар.5а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т.вр.Гагар.5а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0,996676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0,994924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0,999945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т.вр.Гагар.17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0,99785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вх.зд.Мира.47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вых1.зд.Мира.47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0,996268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Котельная №2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Котельная 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lastRenderedPageBreak/>
              <w:t>Котельная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вых.гараж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0,992579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Котельная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т.вх.в канал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0,995441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Победы,18А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0,999949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т.вх.в канал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0,988962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т.вх.в канал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0,998151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вых.зд.Гаг.17а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вых.зд.Гаг.17а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0,97968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вых.зд.Гаг.17а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№2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0,995389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вх.зд.Гагар.17а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т.вр.на ЦТП 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0,999684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0,949149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т.вр.Совет.4к1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0,968316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0,999269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0,989895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0,999949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0,999177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0,997912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т.вр.Совет.6а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Советская,6а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0,992805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т.вр.Совет.4к1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0,999269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0,98784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0,999976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ЦТП№5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0,96282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т.вх.в канал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0,999264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эл.уз.Совет.20.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вых1.зд.Мира.47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Мира,45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0,997308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0,999207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вх.зд.Мира.47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вых2.зд.Мира.47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0,999326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вых2.зд.Мира.47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Мира,49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0,998133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вых.зд.Совет.20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Советская,20А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0,997426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эл.уз.Совет.20.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0,997064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т.вых.пов-ть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0,891544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0,985693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0,996953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т.вх.Совет.20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0,999849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т.вх.Совет.20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эл.уз.Совет.20.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0,999866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№3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0,999543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0,999776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Советская,14А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0,991966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0,944557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т.вых.пов-ть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0,998948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вых.зд.Поб.10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0,999848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вх.зд.Гагар.17а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0,969293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т.вр.Побед.14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0,999108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т.вр.Побед.14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вх.зд.Поб.10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0,997368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т.вр.Побед.14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0,999362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0,998618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0,999795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т.вр.Сов.35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0,996839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т.вр.Сов.35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вх.зд.Мира.47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0,997595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т.вр.Сов.35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Советская,35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0,999927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161,3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0,979204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вх.зд.Мира.47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Мира,47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lastRenderedPageBreak/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№3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вх.зд.Совет.33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0,999401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вх.зд.Совет.33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Советская,33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Советская,37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0,996719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0,983217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№6 к.2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0,99821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153,5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0,952096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т.вр.Совет.4к1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2-4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Советская,4,1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0,999765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0,998729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Советская,14,1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0,984412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275,4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0,915313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0,999936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т.вых1.Мира.31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0,998879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0,973193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т.вых2.Мира.31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Мира,31а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0,999767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Гагарина,17б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0,989843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эл.уз.Мира.31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т.вых2.Мира.31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0,997437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т.вх.Мира.31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0,996441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т.вх.Гаг.21/25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0,998555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Гагарина,19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0,998667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0,993451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т.вых.Гаг.21/25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Мира,33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0,999484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Мира,35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0,996964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т.вых1.Сов.23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0,999154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т.вых2.Сов.28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0,999642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112,3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0,991467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т.вх.зд.Сов.26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0,999772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т.вых2.Сов.28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0,999828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т.вх.зд.Сов.26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0,999692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ЦТП№5 к.2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Мира,55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0,999795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вх.зд.Мира.57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Мира,57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0,999965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0,999714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вх.зд.Мира.57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вых.зд.Мира57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0,99602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0,975335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0,999714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т.вр.Фаскон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0,999427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т.вр.Мира.53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Мира,53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0,99877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т.вр.Фаскон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0,999857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вх.зд.Мира.57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0,998806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вых.зд.Мира57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Мира,51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вых.зд.Совет.18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0,997345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т.вр.Сов.20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0,994664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0,996749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вх.зд.Совет.18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0,99932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вх.зд.Совет.18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0,997421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Советская,12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0,999644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вых.зд.Совет.18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0,999967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lastRenderedPageBreak/>
              <w:t>вх.зд.Сов.15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Советская,14Б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0,998257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0,999254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0,998029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0,997473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вх.зд.Совет.9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Советская,9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вх.зд.Совет.18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Советская,18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Советская,14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0,998257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вых.зд.Сов.21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вх.зд.Совет.23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0,998734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вх.зд.Совет.23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0,99431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вх.зд.Сов.17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вых.зд.Сов.12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Советская,10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0,99918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2-20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0,997009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№6 к.2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вх.зд.Сов.15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0,99922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0,967938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т.вр.Совет.13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т.вр.Совет.13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Советская,11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0,997725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т.вр.Совет.13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0,995925</w:t>
            </w:r>
          </w:p>
        </w:tc>
      </w:tr>
      <w:tr w:rsidR="00656650" w:rsidRPr="009F4B3E" w:rsidTr="009F4B3E">
        <w:trPr>
          <w:jc w:val="center"/>
        </w:trPr>
        <w:tc>
          <w:tcPr>
            <w:tcW w:w="1817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2-21</w:t>
            </w:r>
          </w:p>
        </w:tc>
        <w:tc>
          <w:tcPr>
            <w:tcW w:w="184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вх.зд.Сов.17</w:t>
            </w:r>
          </w:p>
        </w:tc>
        <w:tc>
          <w:tcPr>
            <w:tcW w:w="148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563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41" w:type="dxa"/>
            <w:vAlign w:val="center"/>
          </w:tcPr>
          <w:p w:rsidR="00656650" w:rsidRPr="009F4B3E" w:rsidRDefault="00656650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0,999906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вх.зд.Поб.12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вых.зд.Поб.12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0,977455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вх.зд.Поб.12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0,999927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вых.зд.Поб.12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Победы,12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вых.гараж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0,99994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2-10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2-11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0,99964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2-10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Гагарина,9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0,998203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т.см.прокл.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0,999936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Победы,16б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0,999882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вых.зд.Сов.31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вх.зд.Сов.29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0,999872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вх.зд.Сов.29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вых.зд.Сов.29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0,999975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вх.зд.Сов.29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Советская,29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вых.зд.Сов.29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пр. Мира,43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0,999852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т.вых1.Сов.23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т.вх.Сов.24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0,998902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1 (Фаскон)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1 (Фаскон)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 (Фаскон)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209,8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0,984152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ТК 2 (Фаскон)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б.н.,проезд 5342 ООО Фаскон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0,999913</w:t>
            </w:r>
          </w:p>
        </w:tc>
      </w:tr>
      <w:tr w:rsidR="00294D23" w:rsidRPr="009F4B3E" w:rsidTr="009F4B3E">
        <w:trPr>
          <w:jc w:val="center"/>
        </w:trPr>
        <w:tc>
          <w:tcPr>
            <w:tcW w:w="1817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вых.зд.Совет.15</w:t>
            </w:r>
          </w:p>
        </w:tc>
        <w:tc>
          <w:tcPr>
            <w:tcW w:w="184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вх.зд.Совет.9</w:t>
            </w:r>
          </w:p>
        </w:tc>
        <w:tc>
          <w:tcPr>
            <w:tcW w:w="148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563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82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1" w:type="dxa"/>
            <w:vAlign w:val="center"/>
          </w:tcPr>
          <w:p w:rsidR="00294D23" w:rsidRPr="009F4B3E" w:rsidRDefault="00294D23" w:rsidP="009F4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B3E">
              <w:rPr>
                <w:rFonts w:ascii="Times New Roman" w:hAnsi="Times New Roman" w:cs="Times New Roman"/>
                <w:color w:val="000000"/>
              </w:rPr>
              <w:t>0,999738</w:t>
            </w:r>
          </w:p>
        </w:tc>
      </w:tr>
    </w:tbl>
    <w:p w:rsidR="006A48A1" w:rsidRDefault="00023E7A" w:rsidP="00F73FE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котельной №2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</w:t>
      </w:r>
      <w:r w:rsidRPr="00023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13770" w:rsidRDefault="006137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6A48A1" w:rsidRPr="008A0C1F" w:rsidRDefault="008A0C1F" w:rsidP="006A48A1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lastRenderedPageBreak/>
        <w:t>Котельная №4</w:t>
      </w:r>
    </w:p>
    <w:p w:rsidR="00C5639C" w:rsidRDefault="00C5639C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>Расчет надежн</w:t>
      </w:r>
      <w:r>
        <w:rPr>
          <w:rFonts w:ascii="Times New Roman" w:hAnsi="Times New Roman" w:cs="Times New Roman"/>
          <w:sz w:val="24"/>
        </w:rPr>
        <w:t>ости тепловых сетей котельной №4</w:t>
      </w:r>
      <w:r w:rsidRPr="00C5639C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613770">
        <w:rPr>
          <w:rFonts w:ascii="Times New Roman" w:hAnsi="Times New Roman" w:cs="Times New Roman"/>
          <w:sz w:val="24"/>
        </w:rPr>
        <w:t>3</w:t>
      </w:r>
      <w:r w:rsidRPr="00C5639C">
        <w:rPr>
          <w:rFonts w:ascii="Times New Roman" w:hAnsi="Times New Roman" w:cs="Times New Roman"/>
          <w:sz w:val="24"/>
        </w:rPr>
        <w:t>.</w:t>
      </w:r>
    </w:p>
    <w:p w:rsidR="00C5639C" w:rsidRDefault="00C5639C" w:rsidP="00C5639C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3</w:t>
      </w:r>
      <w:r w:rsidR="007F030A">
        <w:rPr>
          <w:noProof/>
        </w:rPr>
        <w:fldChar w:fldCharType="end"/>
      </w:r>
    </w:p>
    <w:tbl>
      <w:tblPr>
        <w:tblStyle w:val="221"/>
        <w:tblW w:w="10545" w:type="dxa"/>
        <w:jc w:val="center"/>
        <w:tblInd w:w="624" w:type="dxa"/>
        <w:tblLook w:val="04A0" w:firstRow="1" w:lastRow="0" w:firstColumn="1" w:lastColumn="0" w:noHBand="0" w:noVBand="1"/>
      </w:tblPr>
      <w:tblGrid>
        <w:gridCol w:w="1784"/>
        <w:gridCol w:w="1973"/>
        <w:gridCol w:w="1540"/>
        <w:gridCol w:w="1494"/>
        <w:gridCol w:w="1024"/>
        <w:gridCol w:w="1678"/>
        <w:gridCol w:w="1052"/>
      </w:tblGrid>
      <w:tr w:rsidR="00F73FEE" w:rsidRPr="00F73FEE" w:rsidTr="00F73FEE">
        <w:trPr>
          <w:trHeight w:val="2018"/>
          <w:jc w:val="center"/>
        </w:trPr>
        <w:tc>
          <w:tcPr>
            <w:tcW w:w="1771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973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1544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1498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1025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Диаметр</w:t>
            </w:r>
          </w:p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1682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1052" w:type="dxa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т.вр.Побед.19б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вых2.Строит.1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т.вр.Побед.19б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т.вр.Побед.19б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вых.зд.Строит.1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Строителей,11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вх.зд.Лесн.10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вых1.зд.Лесн.10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т.вых.Лесн.3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0,999227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Лесная,3,2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Лесная,3,1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0,998363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ТУ 4-26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0,991746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т.пер.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0,994888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0,991812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Ленина,25,1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0,999308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0,999408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т.вр.ГВС.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вх.зд.Побед.15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т.вр.ГВС.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0,999942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0,998907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0,989228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№4 к.4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0,999898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вых.зд.Побед.17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вх.зд.Побед.15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т.вр.Комс.30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0,999535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т.вр.Комс.30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вх.зд.Комс.28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0,999402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т.вр.Комс.30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вх.зд.Комс.30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0,999023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вх.зд.Комс.30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Комсомольская,30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0,996566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ТУ 4-26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0,999773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ТУ 4-26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0,998055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0,997972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вх.зд.Нов.7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0,999886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вх.зд.Нов.7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0,998889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0,992905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0,996383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т.вр.Ленин.23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Ленина,21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0,999149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т.вр.Ленин.23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Ленина,23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0,997215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т.вр.Ленин.23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Нов.9а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0,997692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0,999279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0,996461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0,997198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т.вр.Нов.7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0,999217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ИТП Нов.9а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Новая,9а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Нов.9а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вых.зд.Нов.9а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0,998755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вых.зд.Нов.9а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Новая,ВНС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0,999942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т.вр.Ленина.27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т.вр.Лесная.2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0,993586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т.вр.Лесная.2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№3 к.4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0,987715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т.вр.Лесная.2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0,999974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0,999813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вх.зд.Комс.28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0,999109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т.вых.по-ть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0,991921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0,976733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т.вр.сущ.сеть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0,989172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вых.зд.Строит.1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0,996373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Котельная №4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т.вых.п-ть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№2 к.4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0,932409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0,999402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0,997239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0,978371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т.вых.п-ть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0,997709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0,984195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т.вых.по-ть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0,995958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т.вых.по-ть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т.вх.кан.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0,992751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т.вход.канал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0,998678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вых.кан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т.вход.канал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0,998536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т.вх.кан.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вых.кан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0,999495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вх.зд.Нов.1а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0,994456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вх.зд.Нов.1а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0,997122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вх.зд.Нов.1а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Новая,1А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вх.зд.Кирова.7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Кирова,7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0,998703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0,999834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вх.зд.Побед.17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141,1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0,98179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вх.зд.Побед.17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вых.зд.Побед.17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0,998668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т.вр.Побед.17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0,999399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вх.зд.Кирова.7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0,997956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0,995323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вх.зд.Кирова.9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0,998783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Кирова.9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Кирова,9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вх.зд.Кирова.9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Кирова.9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0,999845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вх.зд.Кирова.9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вых.зд.Кирова.9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0,999401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вых.зд.Кирова.9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Новая,3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0,999426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т.вых.Лесн.3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0,999598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0,999951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0,999933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0,999617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т.вх.Строит13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вых.зд.Строит13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0,998653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вых1.зд.Лесн.10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т.вх.Строит13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0,996999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т.вх.Строит13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Строителей,13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вх.зд.Лесн.10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Лесная,10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вх.зд.Ленина.27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0,994767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вх.зд.Ленина.27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Ленина,27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0,999376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т.вр.Ленина.27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0,999921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Комсомольская,32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0,999674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т.пер.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0,999987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204,1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0,943196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ТК 4-26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0,998414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0,997213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0,996297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0,999028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Кирова,15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0,999944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Комсомольская,26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Комсомольская,22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0,995061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0,993751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№2 к.4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Строителей,15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0,999643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№4 к.4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вх.зд.Лесн.10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Лесная,12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0,998486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т.вр.Лесн.8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т.см.из.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0,999921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т.вр.Лесн.8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т.вр.Лесн.8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0,999609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т.см.из.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0,998819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Лесная,8а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0,997776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0,99839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Ленина,37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0,999903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0,998788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Ленина,31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0,999832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Ленина,29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0,998772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0,998576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Ленина,33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т.вр.Ленин.35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Ленина,35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0,999916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№3 к.4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вх.зд.Лесн.6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0,989258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Кирова,5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0,998002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4-15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0,999847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4-26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4-27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61,24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0,997581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4-28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24,18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0,999623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4-28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89,63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0,994826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24,37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0,999617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Лесная,11,1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86,45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0,997074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Лесная,11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24,37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0,999767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Лесная,11,2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23,71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0,999853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т.вр.сущ.сеть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1-20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0,999456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вых2.Строит.1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4-20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0,999098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Победы,19А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0,999891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0,999926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4-21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0,999966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4-20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Победы,19Б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0,999951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вых.зд.Лесн.7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0,999635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Строителей,5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0,999456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вых.зд.Строит.3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0,999029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вх.зд.Строит.3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Строителей,3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вх.зд.Лесн.9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Лесная,9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4-32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Лесная,4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0,999991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Победы,15,1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97,56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0,998529</w:t>
            </w:r>
          </w:p>
        </w:tc>
      </w:tr>
      <w:tr w:rsidR="00AB783F" w:rsidRPr="00F73FEE" w:rsidTr="00F73FEE">
        <w:trPr>
          <w:jc w:val="center"/>
        </w:trPr>
        <w:tc>
          <w:tcPr>
            <w:tcW w:w="1771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973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544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98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5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8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052" w:type="dxa"/>
            <w:vAlign w:val="center"/>
          </w:tcPr>
          <w:p w:rsidR="00AB783F" w:rsidRPr="00F73FEE" w:rsidRDefault="00AB783F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0,999862</w:t>
            </w:r>
          </w:p>
        </w:tc>
      </w:tr>
    </w:tbl>
    <w:p w:rsidR="00A70101" w:rsidRPr="00A70101" w:rsidRDefault="006A48A1" w:rsidP="00A70101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котельной №</w:t>
      </w:r>
      <w:r w:rsidR="006137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5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A48A1" w:rsidRPr="008A0C1F" w:rsidRDefault="008A0C1F" w:rsidP="0061377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t>Котельная №5</w:t>
      </w:r>
    </w:p>
    <w:p w:rsidR="00EB56E0" w:rsidRDefault="00C5639C" w:rsidP="000C6F2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>Расчет надежн</w:t>
      </w:r>
      <w:r w:rsidR="008A0C1F">
        <w:rPr>
          <w:rFonts w:ascii="Times New Roman" w:hAnsi="Times New Roman" w:cs="Times New Roman"/>
          <w:sz w:val="24"/>
        </w:rPr>
        <w:t>ости тепловых сетей котельной №5</w:t>
      </w:r>
      <w:r w:rsidR="000C6F2B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613770">
        <w:rPr>
          <w:rFonts w:ascii="Times New Roman" w:hAnsi="Times New Roman" w:cs="Times New Roman"/>
          <w:sz w:val="24"/>
        </w:rPr>
        <w:t>4</w:t>
      </w:r>
      <w:r w:rsidR="000C6F2B">
        <w:rPr>
          <w:rFonts w:ascii="Times New Roman" w:hAnsi="Times New Roman" w:cs="Times New Roman"/>
          <w:sz w:val="24"/>
        </w:rPr>
        <w:t>.</w:t>
      </w:r>
    </w:p>
    <w:p w:rsidR="00C5639C" w:rsidRDefault="00C5639C" w:rsidP="00C5639C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4</w:t>
      </w:r>
      <w:r w:rsidR="007F030A">
        <w:rPr>
          <w:noProof/>
        </w:rPr>
        <w:fldChar w:fldCharType="end"/>
      </w:r>
    </w:p>
    <w:tbl>
      <w:tblPr>
        <w:tblStyle w:val="22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27"/>
        <w:gridCol w:w="2236"/>
        <w:gridCol w:w="1071"/>
        <w:gridCol w:w="1071"/>
        <w:gridCol w:w="1069"/>
        <w:gridCol w:w="1474"/>
        <w:gridCol w:w="1190"/>
      </w:tblGrid>
      <w:tr w:rsidR="00F73FEE" w:rsidRPr="00F73FEE" w:rsidTr="009A1B1E">
        <w:trPr>
          <w:trHeight w:val="2360"/>
        </w:trPr>
        <w:tc>
          <w:tcPr>
            <w:tcW w:w="1000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103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528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528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527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Диаметр</w:t>
            </w:r>
          </w:p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727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587" w:type="pct"/>
            <w:textDirection w:val="btLr"/>
            <w:vAlign w:val="center"/>
          </w:tcPr>
          <w:p w:rsidR="00F73FEE" w:rsidRPr="00F73FEE" w:rsidRDefault="00F73FEE" w:rsidP="00F73FEE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F73FEE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5-1а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5-14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10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189,2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10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№10 к.5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Котельная №5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5-1а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№8 к.5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пр.,29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ТК5-35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ТК5-16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Молодежная,вл3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№11 к.5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вх.зд.Юбил.9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вых.зд.Юбил.9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123,6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вых.зд.Юбил.9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вх.зд.Октябр.6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вых.зд.Октябр.6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вх.зд.Юбил.9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пр.,9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вх.зд.Октябр.6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 к.5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Октября,4-а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пр.,15а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120,3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№10 к.5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ЦТП-10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ЦТП-10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вх.зд.Молод.1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вх.зд.Молод.1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вых.зд.Молод.1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вх.зд.Молод.1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вых.зд.Молод.1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№11 к.5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вх.зд.Молод.2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вых.зд.Молод.2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вх.зд.Молод.2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вых.зд.Молод.2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вх.зд.Молод.2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ш.,1а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11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139,2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136,3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№2 к.5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Октября,5А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Молодежная,5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вх.зд.Октябр.3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вх.зд.Юбил.17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вх.зд.Юбил.17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вых.зд.Юбил.17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вх.зд.Юбил.17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пр.,17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61F4" w:rsidRPr="00F73FEE" w:rsidTr="009A1B1E">
        <w:tc>
          <w:tcPr>
            <w:tcW w:w="1000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103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Котовского,4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528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587" w:type="pct"/>
            <w:vAlign w:val="center"/>
          </w:tcPr>
          <w:p w:rsidR="00E261F4" w:rsidRPr="00F73FEE" w:rsidRDefault="00E261F4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т.вх.Котовск.13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0,93249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т.вр.ИТП.Кот.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0,995515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т.вр.ИТП.Кот.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Котовского,13 Школа №5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0,999307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т.вх.Котовск.13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т.вр.ИТП.Кот.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0,995829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ТК5-35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пр.,23в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0,933226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№1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0,959953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№2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0,935121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№7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8,25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0,999865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ТК5-26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0,99658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вых.зд.Носов.8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0,999489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вых.зд.Носов.11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0,998142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вых.поверхн.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оп.земл.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0,995804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0,990944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0,999982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вх.зд.Носов.11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вых.зд.Носов.11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0,990466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вых.зд.Носов.8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вх.зд.Носов.7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0,995123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вх.зд.Носов.7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0,987907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0,757975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№3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0,989852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№5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0,990406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№9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234,8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0,851459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0,984587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0,800554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ТК5-27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0,995874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ТК5-27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0,999744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0,995099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ИТП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ТК5-27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вх.зд.Носов.11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0,996181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вх.зд.Носов.11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0,923391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0,99893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вх.зд.Котов.10а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0,998232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Котов.10а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вых.зд.Котов.10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0,999231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Котов.10а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Котовского,10а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ТК5-26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0,999829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вх.зд.Котов.10а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ИТП Котов.10а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0,996381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вых.зд.Котов.10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0,997043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0,989198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3-11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ТК5-10а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264,3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0,84466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ТК-5-9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250,3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0,877634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ТК-5-9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0,984175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ТК5-10а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0,894784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0,965612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ТК5-10а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228,6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0,92662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0,999038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0,999844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0,965357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0,996656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т.оп.земл.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0,999698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т.оп.земл.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вых.поверхн.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0,999919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оп.земл.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Октября,14вл.1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0,984114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0,993212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Октября,18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0,999044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3-11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0,989239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пр.,41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т.вр.Юбил.37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0,999616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т.вр.Юбил.37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0,999983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т.вр.Юбил.37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0,999734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ТК-3-8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0,994327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ТК-3-8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Октября,30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0,999946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ТК-3-8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0,99781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ТК3-7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138,3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0,987087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0,996226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ТК-15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Октября,2Б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0,999103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т.см.изол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0,999773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ЦТП-10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0,994635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Молодежная,4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0,998413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вых.зд.Юбил.17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вх.зд.Южная.2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0,998462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вх.зд.Южная.2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0,999539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Котовского,4,1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0,993406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0,998475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вых.зд.Котов.6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0,999408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0,992113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0,997522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0,998836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№5 к.5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0,978263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вх.зд.Котов.6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0,998654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вх.зд.Котов.6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вых.зд.Котов.6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0,999435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вх.зд.Котов.6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0,999961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Котовского,ВНС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0,998704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0,999129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0,996589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т.поворота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0,999133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0,996728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т.поворота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Южная,7/24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0,999413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0,984737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пр.,30/2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0,998964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0,999109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0,997975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0,99827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№6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Котовского,8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202,6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0,922639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№7 к.5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0,999931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вх.зд.Южн.10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0,988079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0,992517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вх.зд.Южн.10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вых.зд.Южн.10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0,999566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вых.зд.Южн.10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Южная,10-А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0,999236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вх.зд.Южн.10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Южная,10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0,999982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0,999936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0,999386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0,999827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181,6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0,963204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0,999323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0,998828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0,999782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0,998843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№8 к.5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0,993821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0,984857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пр.,5 Меховое ателье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0,999968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0,999944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вх.зд.Юбил.4КРЦ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0,998489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0,99796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0,997138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0,999911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0,999064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вх.зд.Юбил.2к1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пр.,2,1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0,998738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№9 к.5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вх.зд.Юбил.2к1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0,99595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вх.зд.Юбил.2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0,998819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0,996767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0,994986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0,991392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5-21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0,996454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0,99675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0,998439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lastRenderedPageBreak/>
              <w:t>вых.зд.Юбил.4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0,992992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вх.зд.Юбил.4КРЦ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вых.зд.Юбил.4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0,999765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0,989855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10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т.см.изол.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0,993136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0,912085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0,999898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ТК-5-9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ТК5-35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0,999491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5-14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ТК-15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0,996524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ТК-15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ТК5-16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0,996556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5-40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№6 к.5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0,998656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0,999507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0,999888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5-40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0,998968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ТК5-43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Октября,22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0,999089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5-7а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0,99754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5-37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ш.,13В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0,999801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5-7а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0,998992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5-6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0,99906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5-7а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0,991821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№3 к.5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пр.,15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0,99987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5-19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0,999356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5-19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Октября,8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0,997791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5-28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Носовихинское ш.,9а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0,999864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ТК 5-17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пр.,7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0,999901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вх.зд.Юбил.5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вых.зд.Юбил.5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0,999918</w:t>
            </w:r>
          </w:p>
        </w:tc>
      </w:tr>
      <w:tr w:rsidR="00AA3332" w:rsidRPr="00F73FEE" w:rsidTr="009A1B1E">
        <w:tc>
          <w:tcPr>
            <w:tcW w:w="1000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вых.зд.Юбил.5</w:t>
            </w:r>
          </w:p>
        </w:tc>
        <w:tc>
          <w:tcPr>
            <w:tcW w:w="1103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Юбилейный пр.,3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28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2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587" w:type="pct"/>
            <w:vAlign w:val="center"/>
          </w:tcPr>
          <w:p w:rsidR="00AA3332" w:rsidRPr="00F73FEE" w:rsidRDefault="00AA3332" w:rsidP="00F73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FEE">
              <w:rPr>
                <w:rFonts w:ascii="Times New Roman" w:hAnsi="Times New Roman" w:cs="Times New Roman"/>
                <w:color w:val="000000"/>
              </w:rPr>
              <w:t>0,999683</w:t>
            </w:r>
          </w:p>
        </w:tc>
      </w:tr>
    </w:tbl>
    <w:p w:rsidR="006A48A1" w:rsidRDefault="006A48A1" w:rsidP="008A0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101" w:rsidRPr="00A70101" w:rsidRDefault="006A48A1" w:rsidP="008A0C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котельной №</w:t>
      </w:r>
      <w:r w:rsidR="006137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25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A48A1" w:rsidRDefault="006A48A1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</w:p>
    <w:p w:rsidR="00613770" w:rsidRDefault="006137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8A0C1F" w:rsidRPr="008A0C1F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lastRenderedPageBreak/>
        <w:t>БМК - 140</w:t>
      </w:r>
    </w:p>
    <w:p w:rsidR="00EB56E0" w:rsidRDefault="008A0C1F" w:rsidP="006A48A1">
      <w:pPr>
        <w:spacing w:after="0" w:line="360" w:lineRule="auto"/>
        <w:ind w:firstLine="567"/>
      </w:pPr>
      <w:r w:rsidRPr="00C5639C">
        <w:rPr>
          <w:rFonts w:ascii="Times New Roman" w:hAnsi="Times New Roman" w:cs="Times New Roman"/>
          <w:sz w:val="24"/>
        </w:rPr>
        <w:t>Расчет надежно</w:t>
      </w:r>
      <w:r>
        <w:rPr>
          <w:rFonts w:ascii="Times New Roman" w:hAnsi="Times New Roman" w:cs="Times New Roman"/>
          <w:sz w:val="24"/>
        </w:rPr>
        <w:t xml:space="preserve">сти тепловых сетей БМК – 140 </w:t>
      </w:r>
      <w:r w:rsidRPr="00C5639C">
        <w:rPr>
          <w:rFonts w:ascii="Times New Roman" w:hAnsi="Times New Roman" w:cs="Times New Roman"/>
          <w:sz w:val="24"/>
        </w:rPr>
        <w:t xml:space="preserve">представлен в таблице </w:t>
      </w:r>
      <w:r w:rsidR="000E5548" w:rsidRPr="000E5548">
        <w:rPr>
          <w:rFonts w:ascii="Times New Roman" w:hAnsi="Times New Roman" w:cs="Times New Roman"/>
          <w:sz w:val="24"/>
        </w:rPr>
        <w:t>5</w:t>
      </w:r>
      <w:r w:rsidRPr="000E5548">
        <w:rPr>
          <w:rFonts w:ascii="Times New Roman" w:hAnsi="Times New Roman" w:cs="Times New Roman"/>
          <w:sz w:val="24"/>
        </w:rPr>
        <w:t>.</w:t>
      </w:r>
    </w:p>
    <w:p w:rsidR="008A0C1F" w:rsidRDefault="008A0C1F" w:rsidP="008A0C1F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5</w:t>
      </w:r>
      <w:r w:rsidR="007F030A">
        <w:rPr>
          <w:noProof/>
        </w:rPr>
        <w:fldChar w:fldCharType="end"/>
      </w:r>
    </w:p>
    <w:tbl>
      <w:tblPr>
        <w:tblStyle w:val="221"/>
        <w:tblW w:w="5000" w:type="pct"/>
        <w:tblLayout w:type="fixed"/>
        <w:tblLook w:val="04A0" w:firstRow="1" w:lastRow="0" w:firstColumn="1" w:lastColumn="0" w:noHBand="0" w:noVBand="1"/>
      </w:tblPr>
      <w:tblGrid>
        <w:gridCol w:w="2040"/>
        <w:gridCol w:w="2222"/>
        <w:gridCol w:w="1221"/>
        <w:gridCol w:w="1032"/>
        <w:gridCol w:w="1032"/>
        <w:gridCol w:w="1423"/>
        <w:gridCol w:w="1168"/>
      </w:tblGrid>
      <w:tr w:rsidR="007A0313" w:rsidRPr="007A0313" w:rsidTr="007A0313">
        <w:trPr>
          <w:trHeight w:val="2442"/>
        </w:trPr>
        <w:tc>
          <w:tcPr>
            <w:tcW w:w="1006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096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602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509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509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Диаметр</w:t>
            </w:r>
          </w:p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702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576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№5 к.БМК-140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147,2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т.вых.канал(дор)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№7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188,2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вх.зд.Носов.17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вх.зд.Носов.17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вых.зд.Носов.17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Котовского,5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вых1.2.Котов.5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Котовского,11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вх.зд.Котов.11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№4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вых.зд.Котов.11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т.вр.Котов.11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№5 к.БМК-140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вх.зд.Юбил.58а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вых.зд.Юбил.58а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вх.зд.Юбил.58а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вых.зд.Юбил.58а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вх.зд.Юбил.58а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пр.,58а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№7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0,979085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0,999832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0,994755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0,999968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0,992244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0,993815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№1 к.БМК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152,2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0,947241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0,982121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т.вых.канал.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0,999556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т.вых.канал.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№3 к.БМК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0,999973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lastRenderedPageBreak/>
              <w:t>т.вр.ВНС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,ВНС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В.Н. Челомея,8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ш.,22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0,999618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вх.зд.Юбил.56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555,8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0,814143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т.вр.Октябр.36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0,997344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т.вр.Октябр.36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Октября,36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0,999682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т.вр.Октябр.36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ТК-3-5 Н/Б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0,999707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вых.зд.Юбил.56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0,999656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0,99832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т.вр.Носов.22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0,999969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0,961879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Котельная БМК-140 ЗАО "Мособэнергогаз"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ТК13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482,5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0,488532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т.вр.ЦТП 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№7 к.БМК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0,999947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т.вр.ЦТП 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0,991764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т.вр.ЦТП 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т.вр.ВНС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0,98628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0,979214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т.вр.ВНС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0,999588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т.вр.Носов.22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0,999934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вх.зд.Носов.17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0,998091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0,998308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ш.,23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0,993214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ш.,20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ш.,21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0,998369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№1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0,999608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0,999731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0,997255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вых.зд.Носов.17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ш.,17в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0,999854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ш.,18в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0,999099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вых1.2.Котов.5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Котовского,3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0,995882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вых.Котов.9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0,996922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Котовского,7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0,95089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пр.,36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0,998858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0,999115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пр.,38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0,999479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вых.Котов.9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0,997419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вх.Юбил.34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0,999312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0,999098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вых.Юбил.4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0,999592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вх.Юбил.34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вых.Юбил.4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0,999885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вх.Юбил.34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пр.,34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№3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0,994526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вх.Котов.9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Котовского,9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lastRenderedPageBreak/>
              <w:t>вых1.2.Котов.5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пр.,32/1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0,998486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0,993903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0,999917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ш.,14-А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0,999942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125,3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0,977855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В.Н. Челомея,10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0,999954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№7 к.БМК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т.вр.Юбил.44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0,999109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т.вр.Юбил.44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пр.,54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0,99705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т.вр.Юбил.44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0,999601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0,999662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0,998641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ТК3-17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0,998984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т.вх.канал.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0,988931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т.вх.канал.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ТК3-17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0,999024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3-14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0,991203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0,998379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0,999283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ТК13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Октября,32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0,99529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35,15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0,999722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пр.,49 подз.стоянка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т.вр.Носов.22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т.вх.канал(дор)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0,999347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т.вх.канал(дор)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т.вых.канал(дор)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0,999936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т.вр.Юбил.48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т.вр.Носов.22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0,999126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т.вр.Юбил.48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0,999979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0,999896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15,86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0,999774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т.вых.канал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0,99835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 пр-т,вл3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0,999989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55,46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0,999184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0,999488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0,996037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105,3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0,999041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Октября,д/с №8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0,999737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10-16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72,03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0,997329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88,31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0,995988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пр.,62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97,56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0,998529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10-18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131,29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0,995434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132,59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0,997729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27,07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0,999887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46,72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0,999535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10-18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пр.,60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10-19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В.Н. Челомея,7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0,999992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В.Н. Челомея,9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0,999937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10-29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139,1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0,990076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0,999824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10-29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0,997051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0,992243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10-32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10-33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0,998825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lastRenderedPageBreak/>
              <w:t>ТК 10-33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0,971568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0,999671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10-30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10-31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0,99665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 пр-т,к10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0,999781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10-34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0,999849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10-33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10-34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0,99878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21,54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10-25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 пр-т,вл24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10-27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53,82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0,999383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Октября,42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81,28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0,998979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10-27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 пр-т,вл24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0,999997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10-26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Юбилейный  пр-т,вл4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0,998194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т.вр.Котов.11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ш.,16б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312C" w:rsidRPr="007A0313" w:rsidTr="007A0313">
        <w:tc>
          <w:tcPr>
            <w:tcW w:w="100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вых.зд.Котов.11</w:t>
            </w:r>
          </w:p>
        </w:tc>
        <w:tc>
          <w:tcPr>
            <w:tcW w:w="109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Носовихинское ш.,15</w:t>
            </w:r>
          </w:p>
        </w:tc>
        <w:tc>
          <w:tcPr>
            <w:tcW w:w="6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9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2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576" w:type="pct"/>
            <w:vAlign w:val="center"/>
          </w:tcPr>
          <w:p w:rsidR="00FA312C" w:rsidRPr="007A0313" w:rsidRDefault="00FA312C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0,999891</w:t>
            </w:r>
          </w:p>
        </w:tc>
      </w:tr>
    </w:tbl>
    <w:p w:rsidR="00FA312C" w:rsidRDefault="00FA312C" w:rsidP="00A70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101" w:rsidRPr="00A70101" w:rsidRDefault="006A48A1" w:rsidP="00A70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E5548">
        <w:rPr>
          <w:rFonts w:ascii="Times New Roman" w:hAnsi="Times New Roman" w:cs="Times New Roman"/>
          <w:sz w:val="24"/>
          <w:szCs w:val="24"/>
        </w:rPr>
        <w:t>БМК-140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</w:t>
      </w:r>
      <w:r w:rsidRPr="00023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A48A1" w:rsidRDefault="006A48A1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</w:p>
    <w:p w:rsidR="008A0C1F" w:rsidRPr="008A0C1F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8A0C1F">
        <w:rPr>
          <w:rFonts w:ascii="Times New Roman" w:hAnsi="Times New Roman" w:cs="Times New Roman"/>
          <w:sz w:val="24"/>
          <w:u w:val="single"/>
        </w:rPr>
        <w:t>Котельная №6</w:t>
      </w:r>
    </w:p>
    <w:p w:rsidR="008A0C1F" w:rsidRPr="00C5639C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>Расчет надежности тепловых сетей котельной №</w:t>
      </w:r>
      <w:r>
        <w:rPr>
          <w:rFonts w:ascii="Times New Roman" w:hAnsi="Times New Roman" w:cs="Times New Roman"/>
          <w:sz w:val="24"/>
        </w:rPr>
        <w:t>6</w:t>
      </w:r>
      <w:r w:rsidRPr="00C5639C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0E5548">
        <w:rPr>
          <w:rFonts w:ascii="Times New Roman" w:hAnsi="Times New Roman" w:cs="Times New Roman"/>
          <w:sz w:val="24"/>
        </w:rPr>
        <w:t>6</w:t>
      </w:r>
      <w:r w:rsidRPr="00C5639C">
        <w:rPr>
          <w:rFonts w:ascii="Times New Roman" w:hAnsi="Times New Roman" w:cs="Times New Roman"/>
          <w:sz w:val="24"/>
        </w:rPr>
        <w:t>.</w:t>
      </w:r>
    </w:p>
    <w:p w:rsidR="008A0C1F" w:rsidRDefault="008A0C1F" w:rsidP="008A0C1F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6</w:t>
      </w:r>
      <w:r w:rsidR="007F030A">
        <w:rPr>
          <w:noProof/>
        </w:rPr>
        <w:fldChar w:fldCharType="end"/>
      </w:r>
    </w:p>
    <w:tbl>
      <w:tblPr>
        <w:tblStyle w:val="221"/>
        <w:tblW w:w="5104" w:type="pct"/>
        <w:tblLook w:val="04A0" w:firstRow="1" w:lastRow="0" w:firstColumn="1" w:lastColumn="0" w:noHBand="0" w:noVBand="1"/>
      </w:tblPr>
      <w:tblGrid>
        <w:gridCol w:w="1783"/>
        <w:gridCol w:w="1783"/>
        <w:gridCol w:w="1540"/>
        <w:gridCol w:w="1495"/>
        <w:gridCol w:w="1021"/>
        <w:gridCol w:w="1679"/>
        <w:gridCol w:w="1048"/>
      </w:tblGrid>
      <w:tr w:rsidR="007A0313" w:rsidRPr="007A0313" w:rsidTr="007A0313">
        <w:trPr>
          <w:trHeight w:val="2181"/>
        </w:trPr>
        <w:tc>
          <w:tcPr>
            <w:tcW w:w="857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857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746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724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495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Диаметр</w:t>
            </w:r>
          </w:p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813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508" w:type="pct"/>
            <w:textDirection w:val="btLr"/>
            <w:vAlign w:val="center"/>
          </w:tcPr>
          <w:p w:rsidR="007A0313" w:rsidRPr="007A0313" w:rsidRDefault="007A0313" w:rsidP="007A0313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7A0313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вх.зд.Ленин.22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Ленина,22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6-6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Ленина,20а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Котельная 6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вх.зд.Побед.13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0,994184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вх.зд.Побед.13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Победы,13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0,998938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6-6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6-7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0,999847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вх.зд.Ленин.20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вых1,2.Ленин.20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0,978224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вх.зд.Ленин.20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Ленина,20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6-5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6-9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0,995518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lastRenderedPageBreak/>
              <w:t>ТК 6-9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вх.зд.Побед.7а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0,999763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вх.зд.Побед.7а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Победы,7а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0,998629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вых.зд.Побед.9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Победы,9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вх.зд.Побед.11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Победы,11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0,999567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6-3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ликв.ТК 6-4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0,986139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ликв.ТК 6-4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вх.зд.Побед.9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0,99745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6-5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вх.зд.Ленин.22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0,994887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6-3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вх.зд.Побед.11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0,999514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6-1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6-3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0,999362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вх.зд.Побед.9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вых.зд.Побед.9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0,999556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6-7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6-8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0,997787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Котельная №6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Котельная 6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6-1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6-2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0,996245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Котельная 6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6-1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0,999436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6-2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Ленина,24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0,999961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6-8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Ленина,18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0,999983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вых1,2.Ленин.20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6-6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0,999828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6-5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вх.зд.Ленин.20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0,999568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вых.зд.Побед.9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0,999664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ТК 6-5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0,999895</w:t>
            </w:r>
          </w:p>
        </w:tc>
      </w:tr>
      <w:tr w:rsidR="00E16A53" w:rsidRPr="007A0313" w:rsidTr="007A0313"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вых1,2.Ленин.20</w:t>
            </w:r>
          </w:p>
        </w:tc>
        <w:tc>
          <w:tcPr>
            <w:tcW w:w="857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Ленина,18а</w:t>
            </w:r>
          </w:p>
        </w:tc>
        <w:tc>
          <w:tcPr>
            <w:tcW w:w="746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724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031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95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0313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813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508" w:type="pct"/>
            <w:vAlign w:val="center"/>
          </w:tcPr>
          <w:p w:rsidR="00E16A53" w:rsidRPr="007A0313" w:rsidRDefault="00E16A53" w:rsidP="007A0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313">
              <w:rPr>
                <w:rFonts w:ascii="Times New Roman" w:hAnsi="Times New Roman" w:cs="Times New Roman"/>
                <w:color w:val="000000"/>
              </w:rPr>
              <w:t>0,949445</w:t>
            </w:r>
          </w:p>
        </w:tc>
      </w:tr>
    </w:tbl>
    <w:p w:rsidR="00A70101" w:rsidRPr="00A70101" w:rsidRDefault="006A48A1" w:rsidP="008A0C1F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котельной №</w:t>
      </w:r>
      <w:r w:rsidR="000E55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7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A48A1" w:rsidRDefault="006A48A1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</w:p>
    <w:p w:rsidR="008A0C1F" w:rsidRPr="00B41967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41967">
        <w:rPr>
          <w:rFonts w:ascii="Times New Roman" w:hAnsi="Times New Roman" w:cs="Times New Roman"/>
          <w:sz w:val="24"/>
          <w:szCs w:val="24"/>
          <w:u w:val="single"/>
        </w:rPr>
        <w:t>Котельная №7</w:t>
      </w:r>
      <w:r w:rsidR="00B41967" w:rsidRPr="00B419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967" w:rsidRPr="00B4196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ЗАО "Мособлэнергогаз"</w:t>
      </w:r>
    </w:p>
    <w:p w:rsidR="008A0C1F" w:rsidRPr="00C5639C" w:rsidRDefault="008A0C1F" w:rsidP="008A0C1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5639C">
        <w:rPr>
          <w:rFonts w:ascii="Times New Roman" w:hAnsi="Times New Roman" w:cs="Times New Roman"/>
          <w:sz w:val="24"/>
        </w:rPr>
        <w:t>Расчет надежн</w:t>
      </w:r>
      <w:r>
        <w:rPr>
          <w:rFonts w:ascii="Times New Roman" w:hAnsi="Times New Roman" w:cs="Times New Roman"/>
          <w:sz w:val="24"/>
        </w:rPr>
        <w:t>ости тепловых сетей котельной №7</w:t>
      </w:r>
      <w:r w:rsidR="00B41967">
        <w:rPr>
          <w:rFonts w:ascii="Times New Roman" w:hAnsi="Times New Roman" w:cs="Times New Roman"/>
          <w:sz w:val="24"/>
        </w:rPr>
        <w:t xml:space="preserve"> </w:t>
      </w:r>
      <w:r w:rsidR="00B41967" w:rsidRPr="00B41967">
        <w:rPr>
          <w:rFonts w:ascii="Times New Roman" w:hAnsi="Times New Roman" w:cs="Times New Roman"/>
          <w:color w:val="000000"/>
          <w:sz w:val="24"/>
          <w:szCs w:val="24"/>
        </w:rPr>
        <w:t>ЗАО "Мособлэнергогаз"</w:t>
      </w:r>
      <w:r w:rsidRPr="00C5639C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0E5548">
        <w:rPr>
          <w:rFonts w:ascii="Times New Roman" w:hAnsi="Times New Roman" w:cs="Times New Roman"/>
          <w:sz w:val="24"/>
        </w:rPr>
        <w:t>7</w:t>
      </w:r>
      <w:r w:rsidRPr="00C5639C">
        <w:rPr>
          <w:rFonts w:ascii="Times New Roman" w:hAnsi="Times New Roman" w:cs="Times New Roman"/>
          <w:sz w:val="24"/>
        </w:rPr>
        <w:t>.</w:t>
      </w:r>
    </w:p>
    <w:p w:rsidR="008A0C1F" w:rsidRDefault="008A0C1F" w:rsidP="008A0C1F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7</w:t>
      </w:r>
      <w:r w:rsidR="007F030A">
        <w:rPr>
          <w:noProof/>
        </w:rPr>
        <w:fldChar w:fldCharType="end"/>
      </w:r>
    </w:p>
    <w:tbl>
      <w:tblPr>
        <w:tblStyle w:val="221"/>
        <w:tblW w:w="10379" w:type="dxa"/>
        <w:tblLayout w:type="fixed"/>
        <w:tblLook w:val="04A0" w:firstRow="1" w:lastRow="0" w:firstColumn="1" w:lastColumn="0" w:noHBand="0" w:noVBand="1"/>
      </w:tblPr>
      <w:tblGrid>
        <w:gridCol w:w="2093"/>
        <w:gridCol w:w="1844"/>
        <w:gridCol w:w="1478"/>
        <w:gridCol w:w="1434"/>
        <w:gridCol w:w="1018"/>
        <w:gridCol w:w="1236"/>
        <w:gridCol w:w="1276"/>
      </w:tblGrid>
      <w:tr w:rsidR="001C6B99" w:rsidRPr="000B692F" w:rsidTr="000B692F">
        <w:trPr>
          <w:trHeight w:val="2464"/>
        </w:trPr>
        <w:tc>
          <w:tcPr>
            <w:tcW w:w="2093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1844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1478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1434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1018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Диаметр</w:t>
            </w:r>
          </w:p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1236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1276" w:type="dxa"/>
            <w:textDirection w:val="btLr"/>
            <w:vAlign w:val="center"/>
          </w:tcPr>
          <w:p w:rsidR="001C6B99" w:rsidRPr="000B692F" w:rsidRDefault="001C6B99" w:rsidP="000B692F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№1 к.7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 xml:space="preserve">Котельная №7 ЗАО </w:t>
            </w: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"Мособлэнергогаз"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ТК 7-1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т.вых.поверхн.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ЦТП№2 к.7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№3 к.7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7-8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т.вых.поверхн.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246,6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т.вых.Некр.24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125705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0,997265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7-5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0,995954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0,999903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7-4 (задвижки)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0,997287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вх.зд.Голов.6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вых.зд.Голов.6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0,999397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вх.зд.Голов.6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Головашкина,6 ФГУП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вх.зд.Голов.6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22,37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0,999665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0,999732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вых.зд.Голов.6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0,999732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т.вых.пов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0,992995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№1 к.7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0,999835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т.вых.пов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т.вр.Голов.6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0,974827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т.вр.Голов.6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7-4 (задвижки)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0,996336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7-4 (задвижки)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0,993506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0,99846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т.вх.Голов.10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0,998613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0,998668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т.вх.Голов.10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т.вых.Голов.10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0,99918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т.вых.Голов.10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т.см.из.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0,998286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т.вх.Голов.10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Головашкина,10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0,99058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7-8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№4 к.7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0,996265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ЦТП№2 к.7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т.вр.Побед.28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Победы,28 Военный суд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0,991954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т.вр.Побед.28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Победы,28 Общежитие №5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7-20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пр.,5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0,999977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т.вр.Побед.28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0,992311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7-20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0,997187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7-20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0,998547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Некрасова,14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0,996285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Т.СМ.ИЗ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вх.зд.Сад.3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0,999697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вх.зд.Сад.3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вых.1.Сад.3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0,99619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вых.1.Сад.3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0,999764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вх.зд.Сад.3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вых.зд.Сад.3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175,5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0,964037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вых.зд.Сад.3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0,99534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т.вр.ТК 7-19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0,999718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вх.зд.Сад.3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т.вр.ТК 7-19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0,998456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т.вр.ТК 7-19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ТК-7-19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0,997163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ТК-7-19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Т.СМ.ИЗ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0,997616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Победы,22,1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0,999106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0,995275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т.вр.Победы.22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т.вр.Победы.22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0,999548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т.вр.Победы.22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0,996269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Победы,22,2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0,999048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т.вр.Победы.32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0,997352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0,988113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№3 к.7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Победы,30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0,998856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0,999008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вх.зд.некр.4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вых.зд.Некр.4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0,999539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т.вр.Победы.32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т.вх.вкн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0,986335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т.вх.вкн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0,998231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Победы,22,3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0,991531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Некрасова,12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0,99642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Некрасова,10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0,999657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7-9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0,993702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0,99858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Победы,32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0,999783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0,999389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7-13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0,999362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7-13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0,991528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№4 к.7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118,9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0,983329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Некрасова,18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0,993527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7-17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0,999291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т.вых.Некр.24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0,99944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7-15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Некрасова,16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0,998779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0,979736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т.вр.Голов.6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т.опуск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0,999977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т.опуск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0,999932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т.см.из.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Головашкина,12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0,999941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7-18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пр.,3,1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0,99979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ТК-7-19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Садовый пр.,7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0,999867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7-10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вх.зд.некр.4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0,999783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вых.зд.Некр.4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вх.зд.Некр.6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0,999793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вх.зд.некр.4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Некрасова,4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вх.зд.Некр.6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т.вых.Некр.26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0,999515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т.вых.Некр.26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0,999875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Некрасова,24А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т.вх.Некр.26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Некрасова,26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0,999998</w:t>
            </w:r>
          </w:p>
        </w:tc>
      </w:tr>
      <w:tr w:rsidR="001942C6" w:rsidRPr="000B692F" w:rsidTr="000B692F">
        <w:tc>
          <w:tcPr>
            <w:tcW w:w="2093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</w:t>
            </w:r>
          </w:p>
        </w:tc>
        <w:tc>
          <w:tcPr>
            <w:tcW w:w="184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Некрасова,мастерская</w:t>
            </w:r>
          </w:p>
        </w:tc>
        <w:tc>
          <w:tcPr>
            <w:tcW w:w="147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434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3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276" w:type="dxa"/>
            <w:vAlign w:val="center"/>
          </w:tcPr>
          <w:p w:rsidR="001942C6" w:rsidRPr="000B692F" w:rsidRDefault="001942C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0,999801</w:t>
            </w:r>
          </w:p>
        </w:tc>
      </w:tr>
    </w:tbl>
    <w:p w:rsidR="00A70101" w:rsidRPr="00A70101" w:rsidRDefault="006A48A1" w:rsidP="008A0C1F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котельной №</w:t>
      </w:r>
      <w:r w:rsidR="000E55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</w:t>
      </w:r>
      <w:r w:rsidRPr="00A56820">
        <w:rPr>
          <w:rFonts w:ascii="Times New Roman" w:hAnsi="Times New Roman" w:cs="Times New Roman"/>
          <w:sz w:val="24"/>
          <w:szCs w:val="24"/>
        </w:rPr>
        <w:lastRenderedPageBreak/>
        <w:t xml:space="preserve">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</w:t>
      </w:r>
      <w:r w:rsidRPr="00023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</w:p>
    <w:p w:rsidR="006A48A1" w:rsidRDefault="006A48A1" w:rsidP="008A0C1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</w:p>
    <w:p w:rsidR="008A0C1F" w:rsidRPr="008A0C1F" w:rsidRDefault="008A0C1F" w:rsidP="008A0C1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A0C1F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Котельная ОА «ВПК НПО Машиностроение»</w:t>
      </w:r>
    </w:p>
    <w:p w:rsidR="00EB56E0" w:rsidRPr="00EB56E0" w:rsidRDefault="008A0C1F" w:rsidP="006A48A1">
      <w:pPr>
        <w:spacing w:after="0" w:line="360" w:lineRule="auto"/>
        <w:ind w:firstLine="567"/>
        <w:rPr>
          <w:lang w:eastAsia="ru-RU"/>
        </w:rPr>
      </w:pPr>
      <w:r w:rsidRPr="00C5639C">
        <w:rPr>
          <w:rFonts w:ascii="Times New Roman" w:hAnsi="Times New Roman" w:cs="Times New Roman"/>
          <w:sz w:val="24"/>
        </w:rPr>
        <w:t xml:space="preserve">Расчет надежности тепловых сетей котельной </w:t>
      </w:r>
      <w:r>
        <w:rPr>
          <w:rFonts w:ascii="Times New Roman" w:hAnsi="Times New Roman" w:cs="Times New Roman"/>
          <w:sz w:val="24"/>
        </w:rPr>
        <w:t>НПО</w:t>
      </w:r>
      <w:r w:rsidRPr="00C5639C">
        <w:rPr>
          <w:rFonts w:ascii="Times New Roman" w:hAnsi="Times New Roman" w:cs="Times New Roman"/>
          <w:sz w:val="24"/>
        </w:rPr>
        <w:t xml:space="preserve"> представлен в таблице </w:t>
      </w:r>
      <w:r w:rsidR="000E5548">
        <w:rPr>
          <w:rFonts w:ascii="Times New Roman" w:hAnsi="Times New Roman" w:cs="Times New Roman"/>
          <w:sz w:val="24"/>
        </w:rPr>
        <w:t>8</w:t>
      </w:r>
      <w:r w:rsidRPr="00C5639C">
        <w:rPr>
          <w:rFonts w:ascii="Times New Roman" w:hAnsi="Times New Roman" w:cs="Times New Roman"/>
          <w:sz w:val="24"/>
        </w:rPr>
        <w:t>.</w:t>
      </w:r>
    </w:p>
    <w:p w:rsidR="008A0C1F" w:rsidRDefault="008A0C1F" w:rsidP="008A0C1F">
      <w:pPr>
        <w:pStyle w:val="aff0"/>
        <w:keepNext/>
        <w:jc w:val="right"/>
      </w:pPr>
      <w:r>
        <w:t xml:space="preserve">Таблица </w:t>
      </w:r>
      <w:r w:rsidR="007F030A">
        <w:fldChar w:fldCharType="begin"/>
      </w:r>
      <w:r w:rsidR="00B80078">
        <w:instrText xml:space="preserve"> SEQ Таблица \* ARABIC </w:instrText>
      </w:r>
      <w:r w:rsidR="007F030A">
        <w:fldChar w:fldCharType="separate"/>
      </w:r>
      <w:r w:rsidR="007755C5">
        <w:rPr>
          <w:noProof/>
        </w:rPr>
        <w:t>8</w:t>
      </w:r>
      <w:r w:rsidR="007F030A">
        <w:rPr>
          <w:noProof/>
        </w:rPr>
        <w:fldChar w:fldCharType="end"/>
      </w:r>
    </w:p>
    <w:tbl>
      <w:tblPr>
        <w:tblStyle w:val="221"/>
        <w:tblW w:w="5007" w:type="pct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1797"/>
        <w:gridCol w:w="1472"/>
        <w:gridCol w:w="1429"/>
        <w:gridCol w:w="997"/>
        <w:gridCol w:w="1385"/>
        <w:gridCol w:w="1145"/>
      </w:tblGrid>
      <w:tr w:rsidR="000B692F" w:rsidRPr="000B692F" w:rsidTr="000B692F">
        <w:trPr>
          <w:trHeight w:val="2164"/>
          <w:jc w:val="center"/>
        </w:trPr>
        <w:tc>
          <w:tcPr>
            <w:tcW w:w="949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Начальная точка участка</w:t>
            </w:r>
          </w:p>
        </w:tc>
        <w:tc>
          <w:tcPr>
            <w:tcW w:w="885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Конечная точка</w:t>
            </w:r>
          </w:p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участка</w:t>
            </w:r>
          </w:p>
        </w:tc>
        <w:tc>
          <w:tcPr>
            <w:tcW w:w="725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Год ввода в эксплуатацию или год последнего капитального ремонта</w:t>
            </w:r>
          </w:p>
        </w:tc>
        <w:tc>
          <w:tcPr>
            <w:tcW w:w="704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Время эксплуатации без капитального ремонта, лет</w:t>
            </w:r>
          </w:p>
        </w:tc>
        <w:tc>
          <w:tcPr>
            <w:tcW w:w="491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Диаметр</w:t>
            </w:r>
          </w:p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участка, мм</w:t>
            </w:r>
          </w:p>
        </w:tc>
        <w:tc>
          <w:tcPr>
            <w:tcW w:w="682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Протяженность участка. м</w:t>
            </w:r>
          </w:p>
        </w:tc>
        <w:tc>
          <w:tcPr>
            <w:tcW w:w="564" w:type="pct"/>
            <w:textDirection w:val="btLr"/>
            <w:vAlign w:val="center"/>
          </w:tcPr>
          <w:p w:rsidR="000B692F" w:rsidRPr="000B692F" w:rsidRDefault="000B692F" w:rsidP="000B692F">
            <w:pPr>
              <w:ind w:right="113"/>
              <w:jc w:val="center"/>
              <w:rPr>
                <w:rFonts w:ascii="Times New Roman" w:eastAsia="Arial" w:hAnsi="Times New Roman" w:cs="Times New Roman"/>
              </w:rPr>
            </w:pPr>
            <w:r w:rsidRPr="000B692F">
              <w:rPr>
                <w:rFonts w:ascii="Times New Roman" w:eastAsia="Arial" w:hAnsi="Times New Roman" w:cs="Times New Roman"/>
              </w:rPr>
              <w:t>ВБР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6-60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6-60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0,993581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ЦТП№3к.НПО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0,999252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Гагарина,38,1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0,999284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Котельная НПО Машиностроение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2-25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6-60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Мира,вл.8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0,999749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2-25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2-26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0,997317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2-26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ЦТП№3к.НПО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316,1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0,849035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0,985063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0,96738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Парковая,8,3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0,998901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Парковая,8,2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0,998817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0,999663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87,97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0,987405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Парковая,8,1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0,999954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0,9946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т.А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0,964182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0,98529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0,991228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0,989376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ТК 6-22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0,999384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ЦТП№1 к.НПО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0,999929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2-25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0,986941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т.А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217,8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0,920942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141,5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0,976848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№2 к.НПО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№4 к.НПО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Гагарина,38,2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0,999574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Гагарина,40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Гагарина,42/10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Гагарина,40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0,999401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0,942287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0,999454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0,999666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0,994947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вых.зд.Мира.37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т.вр.Мира.39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0,995849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Советская,30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0,999513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Советская,39А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0,999429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т.вр.Мира.39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0,999964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т.вр.Мира.39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Мира,39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0,999513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вх.зд.Мира.37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Мира,37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0,999944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0,999927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0,990841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0,999936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0,999506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0,999941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0,997989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0,999964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0,97776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0,99878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0,999965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0,997801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0,999123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Гагарина,30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0,99904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0,997305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0,999005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вых.зд.Мира.37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0,995666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0,999196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0,999218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Гагарина,18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0,999552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Гагарина,16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0,999701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0,998856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0,995314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0,998591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0,998753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0,999908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0,987439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6-35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0,970821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0,994624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0,999763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т.вр.Гагар.25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0,998605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т.вр.Гагар.25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0,999931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т.вр.Гагар.25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0,999909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т.см.диам.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0,999083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Гагарина,23а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0,999723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0,992707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ТК-6-46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0,999708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вых2.зд.Мира.11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0,999136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вых1.зд.Мира.11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Победы,8/2А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0,997417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0,999567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вых1.зд.Мира.11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т.вр.ТК 6-46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ТК-6-46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0,999973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0,997683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вых1.зд.Мира.11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0,997281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вых2.зд.Мира.11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0,998373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т.вр.ТК 6-46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0,999578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т.вр.ТК 6-46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0,992412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0,999337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0,993815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вх.зд.Мира.13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0,996714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т.вр.Гагар.14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0,999908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т.вр.Гагар.14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т.смен.диам.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Гагарина,12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т.смен.диам.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0,999479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т.смен.диам.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0,99954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т.вр.Гагар.14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0,999649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0,999891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0,993065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0,999986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Мира,21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0,999842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6-50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Гагарина,14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0,999602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Гагарина,10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0,999869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0,999837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0,995849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т.вр.Мира.15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0,999859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т.вр.Мира.23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0,994088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т.вр.Мира.17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Мира,17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0,999792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вх.зд.Мира.23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0,999851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вх.зд.Мира.23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Мира,23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0,999226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т.см.диам.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т.вх.канал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0,997362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т.смен.диам.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6-50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0,998911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6-51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0,999363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вых.зд.Мира.13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6-49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0,999604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вх.зд.Мира.5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0,999636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0,999968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№2 к.НПО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6-47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0,999707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2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0,967329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6-48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Гагарина,4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0,999892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вых.зд.Мира.3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0,999264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Победы,2,1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0,997817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№4 к.НПО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0,999994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 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Победы,2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0,999361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пр. Мира,6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115,25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0,933661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lastRenderedPageBreak/>
              <w:t>ЦТП 4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б.н.,Храм Святой Троицы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252,9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0,965906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6-19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6-58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65,65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0,997209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6-58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ЦТП№3к.НПО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0,999978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ЦТП№1 к.НПО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т.смен.изол.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0,999494</w:t>
            </w:r>
          </w:p>
        </w:tc>
      </w:tr>
      <w:tr w:rsidR="000D4F16" w:rsidRPr="000B692F" w:rsidTr="000B692F">
        <w:trPr>
          <w:jc w:val="center"/>
        </w:trPr>
        <w:tc>
          <w:tcPr>
            <w:tcW w:w="949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т.смен.изол.</w:t>
            </w:r>
          </w:p>
        </w:tc>
        <w:tc>
          <w:tcPr>
            <w:tcW w:w="88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ТК 6-27</w:t>
            </w:r>
          </w:p>
        </w:tc>
        <w:tc>
          <w:tcPr>
            <w:tcW w:w="725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70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82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564" w:type="pct"/>
            <w:vAlign w:val="center"/>
          </w:tcPr>
          <w:p w:rsidR="000D4F16" w:rsidRPr="000B692F" w:rsidRDefault="000D4F16" w:rsidP="000B6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92F">
              <w:rPr>
                <w:rFonts w:ascii="Times New Roman" w:hAnsi="Times New Roman" w:cs="Times New Roman"/>
                <w:color w:val="000000"/>
              </w:rPr>
              <w:t>0,995161</w:t>
            </w:r>
          </w:p>
        </w:tc>
      </w:tr>
    </w:tbl>
    <w:p w:rsidR="00A70101" w:rsidRPr="001561B8" w:rsidRDefault="006A48A1" w:rsidP="00A70101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котельной </w:t>
      </w:r>
      <w:r w:rsidR="000E5548">
        <w:rPr>
          <w:rFonts w:ascii="Times New Roman" w:hAnsi="Times New Roman" w:cs="Times New Roman"/>
          <w:sz w:val="24"/>
          <w:szCs w:val="24"/>
        </w:rPr>
        <w:t>НПО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56820">
        <w:rPr>
          <w:rFonts w:ascii="Times New Roman" w:hAnsi="Times New Roman" w:cs="Times New Roman"/>
          <w:sz w:val="24"/>
          <w:szCs w:val="24"/>
        </w:rPr>
        <w:t>езультаты расчета 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участки тепловой сети с</w:t>
      </w:r>
      <w:r w:rsidRPr="00A56820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6820">
        <w:rPr>
          <w:rFonts w:ascii="Times New Roman" w:hAnsi="Times New Roman" w:cs="Times New Roman"/>
          <w:sz w:val="24"/>
          <w:szCs w:val="24"/>
        </w:rPr>
        <w:t xml:space="preserve"> отка</w:t>
      </w:r>
      <w:r>
        <w:rPr>
          <w:rFonts w:ascii="Times New Roman" w:hAnsi="Times New Roman" w:cs="Times New Roman"/>
          <w:sz w:val="24"/>
          <w:szCs w:val="24"/>
        </w:rPr>
        <w:t>за теплоснабжения потребителей ниже</w:t>
      </w:r>
      <w:r w:rsidRPr="00A56820">
        <w:rPr>
          <w:rFonts w:ascii="Times New Roman" w:hAnsi="Times New Roman" w:cs="Times New Roman"/>
          <w:sz w:val="24"/>
          <w:szCs w:val="24"/>
        </w:rPr>
        <w:t xml:space="preserve"> нормативной величины, требуемой в СНиП 41-02-2003 (вероятность безотказной работы тепловых сетей относительно каждого потребителя не должна быть 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A5682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 данной котельной участки тепловой сети с вероятностью отказа </w:t>
      </w:r>
      <w:r w:rsidRPr="00A56820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A56820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BB4BEF">
        <w:rPr>
          <w:rStyle w:val="Garamond12pt"/>
          <w:rFonts w:ascii="Times New Roman" w:hAnsi="Times New Roman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0,9 составляют 8</w:t>
      </w:r>
      <w:r w:rsidRPr="00023E7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участков. </w:t>
      </w:r>
      <w:r w:rsidRPr="00A56820">
        <w:rPr>
          <w:rFonts w:ascii="Times New Roman" w:hAnsi="Times New Roman" w:cs="Times New Roman"/>
          <w:sz w:val="24"/>
          <w:szCs w:val="24"/>
        </w:rPr>
        <w:t>Основное снижение вероятности безотказной работы до значения ниже нормативного происходит из-за значительного срока эксплуатации трубопровода.</w:t>
      </w:r>
      <w:r w:rsidR="001561B8" w:rsidRPr="001561B8">
        <w:rPr>
          <w:rFonts w:ascii="Times New Roman" w:hAnsi="Times New Roman" w:cs="Times New Roman"/>
          <w:sz w:val="24"/>
          <w:szCs w:val="24"/>
        </w:rPr>
        <w:t xml:space="preserve"> </w:t>
      </w:r>
      <w:r w:rsidR="00775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764EBE" w:rsidRDefault="00764EBE"/>
    <w:sectPr w:rsidR="00764EBE" w:rsidSect="00C563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01B22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0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2C2A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E42A0"/>
    <w:multiLevelType w:val="hybridMultilevel"/>
    <w:tmpl w:val="5764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6B74"/>
    <w:multiLevelType w:val="multilevel"/>
    <w:tmpl w:val="082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D0712B"/>
    <w:multiLevelType w:val="hybridMultilevel"/>
    <w:tmpl w:val="92F4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4B0506"/>
    <w:multiLevelType w:val="hybridMultilevel"/>
    <w:tmpl w:val="C1624812"/>
    <w:lvl w:ilvl="0" w:tplc="5A98F5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0923BB"/>
    <w:multiLevelType w:val="multilevel"/>
    <w:tmpl w:val="F4C4A7F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60D85"/>
    <w:multiLevelType w:val="hybridMultilevel"/>
    <w:tmpl w:val="8D3A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4CBA3851"/>
    <w:multiLevelType w:val="hybridMultilevel"/>
    <w:tmpl w:val="8A7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A7D1F"/>
    <w:multiLevelType w:val="hybridMultilevel"/>
    <w:tmpl w:val="6548DD8E"/>
    <w:lvl w:ilvl="0" w:tplc="F2B82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C2782F6A" w:tentative="1">
      <w:start w:val="1"/>
      <w:numFmt w:val="lowerLetter"/>
      <w:lvlText w:val="%2."/>
      <w:lvlJc w:val="left"/>
      <w:pPr>
        <w:ind w:left="1647" w:hanging="360"/>
      </w:pPr>
    </w:lvl>
    <w:lvl w:ilvl="2" w:tplc="5714F51A" w:tentative="1">
      <w:start w:val="1"/>
      <w:numFmt w:val="lowerRoman"/>
      <w:lvlText w:val="%3."/>
      <w:lvlJc w:val="right"/>
      <w:pPr>
        <w:ind w:left="2367" w:hanging="180"/>
      </w:pPr>
    </w:lvl>
    <w:lvl w:ilvl="3" w:tplc="972CFD6A" w:tentative="1">
      <w:start w:val="1"/>
      <w:numFmt w:val="decimal"/>
      <w:lvlText w:val="%4."/>
      <w:lvlJc w:val="left"/>
      <w:pPr>
        <w:ind w:left="3087" w:hanging="360"/>
      </w:pPr>
    </w:lvl>
    <w:lvl w:ilvl="4" w:tplc="7430E322" w:tentative="1">
      <w:start w:val="1"/>
      <w:numFmt w:val="lowerLetter"/>
      <w:lvlText w:val="%5."/>
      <w:lvlJc w:val="left"/>
      <w:pPr>
        <w:ind w:left="3807" w:hanging="360"/>
      </w:pPr>
    </w:lvl>
    <w:lvl w:ilvl="5" w:tplc="2AC4FBAE" w:tentative="1">
      <w:start w:val="1"/>
      <w:numFmt w:val="lowerRoman"/>
      <w:lvlText w:val="%6."/>
      <w:lvlJc w:val="right"/>
      <w:pPr>
        <w:ind w:left="4527" w:hanging="180"/>
      </w:pPr>
    </w:lvl>
    <w:lvl w:ilvl="6" w:tplc="FBB4F200" w:tentative="1">
      <w:start w:val="1"/>
      <w:numFmt w:val="decimal"/>
      <w:lvlText w:val="%7."/>
      <w:lvlJc w:val="left"/>
      <w:pPr>
        <w:ind w:left="5247" w:hanging="360"/>
      </w:pPr>
    </w:lvl>
    <w:lvl w:ilvl="7" w:tplc="9D36B900" w:tentative="1">
      <w:start w:val="1"/>
      <w:numFmt w:val="lowerLetter"/>
      <w:lvlText w:val="%8."/>
      <w:lvlJc w:val="left"/>
      <w:pPr>
        <w:ind w:left="5967" w:hanging="360"/>
      </w:pPr>
    </w:lvl>
    <w:lvl w:ilvl="8" w:tplc="A97C8B5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4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15"/>
  </w:num>
  <w:num w:numId="10">
    <w:abstractNumId w:val="5"/>
  </w:num>
  <w:num w:numId="11">
    <w:abstractNumId w:val="21"/>
  </w:num>
  <w:num w:numId="12">
    <w:abstractNumId w:val="17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0"/>
  </w:num>
  <w:num w:numId="18">
    <w:abstractNumId w:val="19"/>
  </w:num>
  <w:num w:numId="19">
    <w:abstractNumId w:val="0"/>
  </w:num>
  <w:num w:numId="20">
    <w:abstractNumId w:val="13"/>
  </w:num>
  <w:num w:numId="21">
    <w:abstractNumId w:val="16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B3686"/>
    <w:rsid w:val="00013597"/>
    <w:rsid w:val="00022EBC"/>
    <w:rsid w:val="00023E7A"/>
    <w:rsid w:val="000B692F"/>
    <w:rsid w:val="000C6F2B"/>
    <w:rsid w:val="000D4F16"/>
    <w:rsid w:val="000E5548"/>
    <w:rsid w:val="001276C4"/>
    <w:rsid w:val="001561B8"/>
    <w:rsid w:val="001575B4"/>
    <w:rsid w:val="00163868"/>
    <w:rsid w:val="001942C6"/>
    <w:rsid w:val="001A29C8"/>
    <w:rsid w:val="001B6219"/>
    <w:rsid w:val="001C5F2B"/>
    <w:rsid w:val="001C6B99"/>
    <w:rsid w:val="00294D23"/>
    <w:rsid w:val="002B4DF9"/>
    <w:rsid w:val="00330764"/>
    <w:rsid w:val="00361D94"/>
    <w:rsid w:val="003B0438"/>
    <w:rsid w:val="003B13AD"/>
    <w:rsid w:val="003E5F3E"/>
    <w:rsid w:val="004A35F4"/>
    <w:rsid w:val="004C3D67"/>
    <w:rsid w:val="004D4EF0"/>
    <w:rsid w:val="004F4D9C"/>
    <w:rsid w:val="00530918"/>
    <w:rsid w:val="005F08E2"/>
    <w:rsid w:val="005F4080"/>
    <w:rsid w:val="00613770"/>
    <w:rsid w:val="00656650"/>
    <w:rsid w:val="00694367"/>
    <w:rsid w:val="006A48A1"/>
    <w:rsid w:val="006B2E9B"/>
    <w:rsid w:val="0074018A"/>
    <w:rsid w:val="00764EBE"/>
    <w:rsid w:val="007755C5"/>
    <w:rsid w:val="007A0313"/>
    <w:rsid w:val="007E66E2"/>
    <w:rsid w:val="007F030A"/>
    <w:rsid w:val="00840CBC"/>
    <w:rsid w:val="00856931"/>
    <w:rsid w:val="008A0C1F"/>
    <w:rsid w:val="008C1A4E"/>
    <w:rsid w:val="009A1B1E"/>
    <w:rsid w:val="009B45EA"/>
    <w:rsid w:val="009F4B3E"/>
    <w:rsid w:val="00A32D8A"/>
    <w:rsid w:val="00A70101"/>
    <w:rsid w:val="00A91BA6"/>
    <w:rsid w:val="00AA3332"/>
    <w:rsid w:val="00AB222A"/>
    <w:rsid w:val="00AB3686"/>
    <w:rsid w:val="00AB783F"/>
    <w:rsid w:val="00B41967"/>
    <w:rsid w:val="00B80078"/>
    <w:rsid w:val="00BB4BEF"/>
    <w:rsid w:val="00C5639C"/>
    <w:rsid w:val="00C7397C"/>
    <w:rsid w:val="00CD1B46"/>
    <w:rsid w:val="00D26992"/>
    <w:rsid w:val="00D33E04"/>
    <w:rsid w:val="00E16A53"/>
    <w:rsid w:val="00E261F4"/>
    <w:rsid w:val="00EA366C"/>
    <w:rsid w:val="00EA6805"/>
    <w:rsid w:val="00EB56E0"/>
    <w:rsid w:val="00F73FEE"/>
    <w:rsid w:val="00FA0413"/>
    <w:rsid w:val="00FA312C"/>
    <w:rsid w:val="00FA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A"/>
  </w:style>
  <w:style w:type="paragraph" w:styleId="1">
    <w:name w:val="heading 1"/>
    <w:basedOn w:val="a"/>
    <w:next w:val="a"/>
    <w:link w:val="10"/>
    <w:qFormat/>
    <w:rsid w:val="00A70101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A70101"/>
    <w:pPr>
      <w:widowControl w:val="0"/>
      <w:numPr>
        <w:ilvl w:val="1"/>
        <w:numId w:val="2"/>
      </w:numPr>
      <w:tabs>
        <w:tab w:val="left" w:pos="-142"/>
      </w:tabs>
      <w:suppressAutoHyphens/>
      <w:spacing w:after="0" w:line="360" w:lineRule="auto"/>
      <w:ind w:left="578" w:hanging="578"/>
      <w:jc w:val="both"/>
      <w:textAlignment w:val="baseline"/>
      <w:outlineLvl w:val="1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01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70101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10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10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10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10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10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0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101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1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1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01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01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01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1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0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0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70101"/>
  </w:style>
  <w:style w:type="paragraph" w:styleId="a3">
    <w:name w:val="Balloon Text"/>
    <w:basedOn w:val="a"/>
    <w:link w:val="a4"/>
    <w:uiPriority w:val="99"/>
    <w:unhideWhenUsed/>
    <w:rsid w:val="00A70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A701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bodytext4">
    <w:name w:val="bodytext4"/>
    <w:basedOn w:val="a"/>
    <w:uiPriority w:val="99"/>
    <w:rsid w:val="00A70101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0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A70101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A70101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A70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ab">
    <w:name w:val="Normal (Web)"/>
    <w:basedOn w:val="a"/>
    <w:uiPriority w:val="99"/>
    <w:rsid w:val="00A7010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252525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A7010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0101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A70101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3">
    <w:name w:val="Знак Знак Знак1 Знак Знак Знак"/>
    <w:basedOn w:val="a"/>
    <w:uiPriority w:val="99"/>
    <w:rsid w:val="00A701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"/>
    <w:link w:val="af"/>
    <w:uiPriority w:val="9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A7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A701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uiPriority w:val="22"/>
    <w:qFormat/>
    <w:rsid w:val="00A70101"/>
    <w:rPr>
      <w:rFonts w:cs="Times New Roman"/>
      <w:b/>
      <w:bCs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A70101"/>
    <w:rPr>
      <w:rFonts w:cs="Times New Roman"/>
    </w:rPr>
  </w:style>
  <w:style w:type="paragraph" w:customStyle="1" w:styleId="14">
    <w:name w:val="Верхний колонтитул1"/>
    <w:basedOn w:val="a"/>
    <w:next w:val="af2"/>
    <w:uiPriority w:val="99"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A70101"/>
    <w:rPr>
      <w:rFonts w:cs="Times New Roman"/>
    </w:rPr>
  </w:style>
  <w:style w:type="paragraph" w:customStyle="1" w:styleId="16">
    <w:name w:val="Нижний колонтитул1"/>
    <w:basedOn w:val="a"/>
    <w:next w:val="af4"/>
    <w:uiPriority w:val="99"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locked/>
    <w:rsid w:val="00A70101"/>
    <w:rPr>
      <w:rFonts w:ascii="Calibri" w:eastAsia="Times New Roman" w:hAnsi="Calibri" w:cs="Times New Roman"/>
    </w:rPr>
  </w:style>
  <w:style w:type="paragraph" w:styleId="24">
    <w:name w:val="Body Text 2"/>
    <w:basedOn w:val="a"/>
    <w:link w:val="23"/>
    <w:uiPriority w:val="99"/>
    <w:rsid w:val="00A70101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rsid w:val="00A70101"/>
  </w:style>
  <w:style w:type="table" w:styleId="-5">
    <w:name w:val="Light Shading Accent 5"/>
    <w:basedOn w:val="a1"/>
    <w:uiPriority w:val="99"/>
    <w:rsid w:val="00A70101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5">
    <w:name w:val="page number"/>
    <w:basedOn w:val="a0"/>
    <w:uiPriority w:val="99"/>
    <w:rsid w:val="00A70101"/>
    <w:rPr>
      <w:rFonts w:cs="Times New Roman"/>
    </w:rPr>
  </w:style>
  <w:style w:type="character" w:styleId="af6">
    <w:name w:val="Emphasis"/>
    <w:basedOn w:val="a0"/>
    <w:qFormat/>
    <w:rsid w:val="00A70101"/>
    <w:rPr>
      <w:i/>
      <w:iCs/>
    </w:rPr>
  </w:style>
  <w:style w:type="table" w:customStyle="1" w:styleId="18">
    <w:name w:val="Сетка таблицы1"/>
    <w:basedOn w:val="a1"/>
    <w:next w:val="af7"/>
    <w:uiPriority w:val="59"/>
    <w:rsid w:val="00A701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Схема документа1"/>
    <w:basedOn w:val="a"/>
    <w:next w:val="af8"/>
    <w:link w:val="af9"/>
    <w:uiPriority w:val="99"/>
    <w:semiHidden/>
    <w:unhideWhenUsed/>
    <w:rsid w:val="00A70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19"/>
    <w:uiPriority w:val="99"/>
    <w:semiHidden/>
    <w:rsid w:val="00A70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A70101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qFormat/>
    <w:rsid w:val="00A70101"/>
    <w:pPr>
      <w:tabs>
        <w:tab w:val="left" w:pos="660"/>
        <w:tab w:val="right" w:leader="dot" w:pos="10053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70101"/>
    <w:pPr>
      <w:tabs>
        <w:tab w:val="right" w:leader="dot" w:pos="10053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A7010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70101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70101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70101"/>
    <w:pPr>
      <w:spacing w:after="100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70101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70101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70101"/>
    <w:pPr>
      <w:spacing w:after="100"/>
      <w:ind w:left="1760"/>
    </w:pPr>
    <w:rPr>
      <w:rFonts w:eastAsia="Times New Roman"/>
      <w:lang w:eastAsia="ru-RU"/>
    </w:rPr>
  </w:style>
  <w:style w:type="character" w:styleId="afa">
    <w:name w:val="Book Title"/>
    <w:basedOn w:val="a0"/>
    <w:uiPriority w:val="33"/>
    <w:qFormat/>
    <w:rsid w:val="00A70101"/>
    <w:rPr>
      <w:b/>
      <w:bCs/>
      <w:smallCaps/>
      <w:spacing w:val="5"/>
    </w:rPr>
  </w:style>
  <w:style w:type="paragraph" w:customStyle="1" w:styleId="xl60">
    <w:name w:val="xl6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10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unhideWhenUsed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A70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unhideWhenUsed/>
    <w:rsid w:val="00A70101"/>
    <w:rPr>
      <w:vertAlign w:val="superscript"/>
    </w:rPr>
  </w:style>
  <w:style w:type="character" w:styleId="afe">
    <w:name w:val="FollowedHyperlink"/>
    <w:basedOn w:val="a0"/>
    <w:uiPriority w:val="99"/>
    <w:unhideWhenUsed/>
    <w:rsid w:val="00A70101"/>
    <w:rPr>
      <w:color w:val="800080"/>
      <w:u w:val="single"/>
    </w:rPr>
  </w:style>
  <w:style w:type="paragraph" w:styleId="af2">
    <w:name w:val="header"/>
    <w:basedOn w:val="a"/>
    <w:link w:val="af1"/>
    <w:uiPriority w:val="99"/>
    <w:unhideWhenUsed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6">
    <w:name w:val="Верхний колонтитул Знак2"/>
    <w:basedOn w:val="a0"/>
    <w:uiPriority w:val="99"/>
    <w:semiHidden/>
    <w:rsid w:val="00A70101"/>
  </w:style>
  <w:style w:type="paragraph" w:styleId="af4">
    <w:name w:val="footer"/>
    <w:basedOn w:val="a"/>
    <w:link w:val="af3"/>
    <w:uiPriority w:val="99"/>
    <w:unhideWhenUsed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7">
    <w:name w:val="Нижний колонтитул Знак2"/>
    <w:basedOn w:val="a0"/>
    <w:uiPriority w:val="99"/>
    <w:semiHidden/>
    <w:rsid w:val="00A70101"/>
  </w:style>
  <w:style w:type="table" w:styleId="af7">
    <w:name w:val="Table Grid"/>
    <w:basedOn w:val="a1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Document Map"/>
    <w:basedOn w:val="a"/>
    <w:link w:val="1d"/>
    <w:uiPriority w:val="99"/>
    <w:unhideWhenUsed/>
    <w:rsid w:val="00A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basedOn w:val="a0"/>
    <w:link w:val="af8"/>
    <w:uiPriority w:val="99"/>
    <w:rsid w:val="00A70101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A7010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0">
    <w:name w:val="caption"/>
    <w:basedOn w:val="a"/>
    <w:next w:val="a"/>
    <w:uiPriority w:val="35"/>
    <w:unhideWhenUsed/>
    <w:qFormat/>
    <w:rsid w:val="00A7010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A70101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70101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A70101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A70101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70101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70101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A70101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A701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70101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A70101"/>
  </w:style>
  <w:style w:type="paragraph" w:customStyle="1" w:styleId="aff3">
    <w:name w:val="Стандартный"/>
    <w:basedOn w:val="a"/>
    <w:rsid w:val="00A7010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аголовок 1"/>
    <w:basedOn w:val="a"/>
    <w:next w:val="a"/>
    <w:rsid w:val="00A701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A70101"/>
    <w:rPr>
      <w:rFonts w:ascii="OpenSymbol" w:hAnsi="OpenSymbol" w:cs="OpenSymbol"/>
    </w:rPr>
  </w:style>
  <w:style w:type="paragraph" w:customStyle="1" w:styleId="xl71">
    <w:name w:val="xl71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701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01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01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701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01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701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A701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70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01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701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70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A70101"/>
  </w:style>
  <w:style w:type="numbering" w:customStyle="1" w:styleId="32">
    <w:name w:val="Нет списка3"/>
    <w:next w:val="a2"/>
    <w:semiHidden/>
    <w:unhideWhenUsed/>
    <w:rsid w:val="00A70101"/>
  </w:style>
  <w:style w:type="table" w:customStyle="1" w:styleId="29">
    <w:name w:val="Сетка таблицы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A70101"/>
  </w:style>
  <w:style w:type="table" w:customStyle="1" w:styleId="33">
    <w:name w:val="Сетка таблицы3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A7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701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A701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701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1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0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7010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7010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701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701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701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7010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A70101"/>
    <w:pPr>
      <w:spacing w:after="0" w:line="240" w:lineRule="auto"/>
    </w:pPr>
  </w:style>
  <w:style w:type="character" w:customStyle="1" w:styleId="2a">
    <w:name w:val="Основной текст2"/>
    <w:basedOn w:val="a0"/>
    <w:rsid w:val="00A7010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basedOn w:val="a0"/>
    <w:link w:val="73"/>
    <w:rsid w:val="00A7010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A7010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basedOn w:val="a0"/>
    <w:link w:val="291"/>
    <w:uiPriority w:val="99"/>
    <w:locked/>
    <w:rsid w:val="00A7010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A70101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b">
    <w:name w:val="Абзац списка2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Default">
    <w:name w:val="Default"/>
    <w:rsid w:val="00A70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6">
    <w:name w:val="Колонтитул_"/>
    <w:link w:val="aff7"/>
    <w:rsid w:val="00A7010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7">
    <w:name w:val="Колонтитул"/>
    <w:basedOn w:val="a"/>
    <w:link w:val="aff6"/>
    <w:rsid w:val="00A7010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8">
    <w:name w:val="Подпись к таблице_"/>
    <w:link w:val="aff9"/>
    <w:rsid w:val="00A7010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A7010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A70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A70101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4">
    <w:name w:val="Основной текст (4)_"/>
    <w:link w:val="45"/>
    <w:rsid w:val="00A7010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7010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">
    <w:name w:val="Стиль1"/>
    <w:basedOn w:val="2"/>
    <w:link w:val="1f0"/>
    <w:qFormat/>
    <w:rsid w:val="00A70101"/>
    <w:pPr>
      <w:tabs>
        <w:tab w:val="left" w:pos="426"/>
      </w:tabs>
      <w:spacing w:line="276" w:lineRule="auto"/>
    </w:pPr>
  </w:style>
  <w:style w:type="character" w:customStyle="1" w:styleId="2c">
    <w:name w:val="Основной текст (2)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0">
    <w:name w:val="Стиль1 Знак"/>
    <w:basedOn w:val="20"/>
    <w:link w:val="1f"/>
    <w:rsid w:val="00A7010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11">
    <w:name w:val="Абзац списка21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1f1">
    <w:name w:val="Основной текст1"/>
    <w:basedOn w:val="aff5"/>
    <w:rsid w:val="00A70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_"/>
    <w:basedOn w:val="a0"/>
    <w:rsid w:val="00A7010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6">
    <w:name w:val="Абзац списка4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apple-converted-space">
    <w:name w:val="apple-converted-space"/>
    <w:basedOn w:val="a0"/>
    <w:rsid w:val="00A70101"/>
  </w:style>
  <w:style w:type="paragraph" w:customStyle="1" w:styleId="xl107">
    <w:name w:val="xl10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A70101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A70101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Подпись к таблице (3)_"/>
    <w:basedOn w:val="a0"/>
    <w:link w:val="310"/>
    <w:uiPriority w:val="99"/>
    <w:locked/>
    <w:rsid w:val="00A70101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A70101"/>
    <w:pPr>
      <w:shd w:val="clear" w:color="auto" w:fill="FFFFFF"/>
      <w:spacing w:after="0" w:line="274" w:lineRule="exact"/>
    </w:pPr>
    <w:rPr>
      <w:rFonts w:cs="Times New Roman"/>
      <w:sz w:val="23"/>
      <w:szCs w:val="23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A70101"/>
  </w:style>
  <w:style w:type="numbering" w:customStyle="1" w:styleId="111">
    <w:name w:val="Нет списка11"/>
    <w:next w:val="a2"/>
    <w:semiHidden/>
    <w:rsid w:val="00A70101"/>
  </w:style>
  <w:style w:type="table" w:customStyle="1" w:styleId="47">
    <w:name w:val="Сетка таблицы4"/>
    <w:basedOn w:val="a1"/>
    <w:next w:val="af7"/>
    <w:uiPriority w:val="5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A70101"/>
  </w:style>
  <w:style w:type="numbering" w:customStyle="1" w:styleId="311">
    <w:name w:val="Нет списка31"/>
    <w:next w:val="a2"/>
    <w:semiHidden/>
    <w:rsid w:val="00A70101"/>
  </w:style>
  <w:style w:type="numbering" w:customStyle="1" w:styleId="410">
    <w:name w:val="Нет списка41"/>
    <w:next w:val="a2"/>
    <w:semiHidden/>
    <w:rsid w:val="00A70101"/>
  </w:style>
  <w:style w:type="numbering" w:customStyle="1" w:styleId="510">
    <w:name w:val="Нет списка51"/>
    <w:next w:val="a2"/>
    <w:semiHidden/>
    <w:rsid w:val="00A70101"/>
  </w:style>
  <w:style w:type="numbering" w:customStyle="1" w:styleId="63">
    <w:name w:val="Нет списка6"/>
    <w:next w:val="a2"/>
    <w:semiHidden/>
    <w:rsid w:val="00A70101"/>
  </w:style>
  <w:style w:type="table" w:customStyle="1" w:styleId="112">
    <w:name w:val="Сетка таблицы11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A70101"/>
  </w:style>
  <w:style w:type="numbering" w:customStyle="1" w:styleId="120">
    <w:name w:val="Нет списка12"/>
    <w:next w:val="a2"/>
    <w:semiHidden/>
    <w:rsid w:val="00A70101"/>
  </w:style>
  <w:style w:type="table" w:customStyle="1" w:styleId="75">
    <w:name w:val="Сетка таблицы7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A70101"/>
  </w:style>
  <w:style w:type="numbering" w:customStyle="1" w:styleId="320">
    <w:name w:val="Нет списка32"/>
    <w:next w:val="a2"/>
    <w:semiHidden/>
    <w:rsid w:val="00A70101"/>
  </w:style>
  <w:style w:type="numbering" w:customStyle="1" w:styleId="420">
    <w:name w:val="Нет списка42"/>
    <w:next w:val="a2"/>
    <w:semiHidden/>
    <w:rsid w:val="00A70101"/>
  </w:style>
  <w:style w:type="numbering" w:customStyle="1" w:styleId="520">
    <w:name w:val="Нет списка52"/>
    <w:next w:val="a2"/>
    <w:semiHidden/>
    <w:rsid w:val="00A70101"/>
  </w:style>
  <w:style w:type="numbering" w:customStyle="1" w:styleId="610">
    <w:name w:val="Нет списка61"/>
    <w:next w:val="a2"/>
    <w:semiHidden/>
    <w:rsid w:val="00A70101"/>
  </w:style>
  <w:style w:type="table" w:customStyle="1" w:styleId="121">
    <w:name w:val="Сетка таблицы1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1">
    <w:name w:val="Сетка таблицы42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70101"/>
  </w:style>
  <w:style w:type="numbering" w:customStyle="1" w:styleId="130">
    <w:name w:val="Нет списка13"/>
    <w:next w:val="a2"/>
    <w:semiHidden/>
    <w:rsid w:val="00A70101"/>
  </w:style>
  <w:style w:type="table" w:customStyle="1" w:styleId="84">
    <w:name w:val="Сетка таблицы8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A70101"/>
  </w:style>
  <w:style w:type="numbering" w:customStyle="1" w:styleId="330">
    <w:name w:val="Нет списка33"/>
    <w:next w:val="a2"/>
    <w:semiHidden/>
    <w:rsid w:val="00A70101"/>
  </w:style>
  <w:style w:type="numbering" w:customStyle="1" w:styleId="430">
    <w:name w:val="Нет списка43"/>
    <w:next w:val="a2"/>
    <w:semiHidden/>
    <w:rsid w:val="00A70101"/>
  </w:style>
  <w:style w:type="numbering" w:customStyle="1" w:styleId="530">
    <w:name w:val="Нет списка53"/>
    <w:next w:val="a2"/>
    <w:semiHidden/>
    <w:rsid w:val="00A70101"/>
  </w:style>
  <w:style w:type="numbering" w:customStyle="1" w:styleId="620">
    <w:name w:val="Нет списка62"/>
    <w:next w:val="a2"/>
    <w:semiHidden/>
    <w:rsid w:val="00A70101"/>
  </w:style>
  <w:style w:type="table" w:customStyle="1" w:styleId="131">
    <w:name w:val="Сетка таблицы13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A70101"/>
  </w:style>
  <w:style w:type="numbering" w:customStyle="1" w:styleId="140">
    <w:name w:val="Нет списка14"/>
    <w:next w:val="a2"/>
    <w:semiHidden/>
    <w:rsid w:val="00A70101"/>
  </w:style>
  <w:style w:type="table" w:customStyle="1" w:styleId="94">
    <w:name w:val="Сетка таблицы9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A70101"/>
  </w:style>
  <w:style w:type="numbering" w:customStyle="1" w:styleId="340">
    <w:name w:val="Нет списка34"/>
    <w:next w:val="a2"/>
    <w:semiHidden/>
    <w:rsid w:val="00A70101"/>
  </w:style>
  <w:style w:type="numbering" w:customStyle="1" w:styleId="440">
    <w:name w:val="Нет списка44"/>
    <w:next w:val="a2"/>
    <w:semiHidden/>
    <w:rsid w:val="00A70101"/>
  </w:style>
  <w:style w:type="numbering" w:customStyle="1" w:styleId="540">
    <w:name w:val="Нет списка54"/>
    <w:next w:val="a2"/>
    <w:semiHidden/>
    <w:rsid w:val="00A70101"/>
  </w:style>
  <w:style w:type="numbering" w:customStyle="1" w:styleId="630">
    <w:name w:val="Нет списка63"/>
    <w:next w:val="a2"/>
    <w:semiHidden/>
    <w:rsid w:val="00A70101"/>
  </w:style>
  <w:style w:type="table" w:customStyle="1" w:styleId="141">
    <w:name w:val="Сетка таблицы14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70101"/>
  </w:style>
  <w:style w:type="numbering" w:customStyle="1" w:styleId="150">
    <w:name w:val="Нет списка15"/>
    <w:next w:val="a2"/>
    <w:semiHidden/>
    <w:rsid w:val="00A70101"/>
  </w:style>
  <w:style w:type="table" w:customStyle="1" w:styleId="101">
    <w:name w:val="Сетка таблицы10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A70101"/>
  </w:style>
  <w:style w:type="numbering" w:customStyle="1" w:styleId="350">
    <w:name w:val="Нет списка35"/>
    <w:next w:val="a2"/>
    <w:semiHidden/>
    <w:rsid w:val="00A70101"/>
  </w:style>
  <w:style w:type="numbering" w:customStyle="1" w:styleId="450">
    <w:name w:val="Нет списка45"/>
    <w:next w:val="a2"/>
    <w:semiHidden/>
    <w:rsid w:val="00A70101"/>
  </w:style>
  <w:style w:type="numbering" w:customStyle="1" w:styleId="550">
    <w:name w:val="Нет списка55"/>
    <w:next w:val="a2"/>
    <w:semiHidden/>
    <w:rsid w:val="00A70101"/>
  </w:style>
  <w:style w:type="numbering" w:customStyle="1" w:styleId="640">
    <w:name w:val="Нет списка64"/>
    <w:next w:val="a2"/>
    <w:semiHidden/>
    <w:rsid w:val="00A70101"/>
  </w:style>
  <w:style w:type="table" w:customStyle="1" w:styleId="151">
    <w:name w:val="Сетка таблицы15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A70101"/>
  </w:style>
  <w:style w:type="numbering" w:customStyle="1" w:styleId="170">
    <w:name w:val="Нет списка17"/>
    <w:next w:val="a2"/>
    <w:semiHidden/>
    <w:rsid w:val="00A70101"/>
  </w:style>
  <w:style w:type="table" w:customStyle="1" w:styleId="161">
    <w:name w:val="Сетка таблицы16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A70101"/>
  </w:style>
  <w:style w:type="numbering" w:customStyle="1" w:styleId="360">
    <w:name w:val="Нет списка36"/>
    <w:next w:val="a2"/>
    <w:semiHidden/>
    <w:rsid w:val="00A70101"/>
  </w:style>
  <w:style w:type="numbering" w:customStyle="1" w:styleId="460">
    <w:name w:val="Нет списка46"/>
    <w:next w:val="a2"/>
    <w:semiHidden/>
    <w:rsid w:val="00A70101"/>
  </w:style>
  <w:style w:type="numbering" w:customStyle="1" w:styleId="56">
    <w:name w:val="Нет списка56"/>
    <w:next w:val="a2"/>
    <w:semiHidden/>
    <w:rsid w:val="00A70101"/>
  </w:style>
  <w:style w:type="numbering" w:customStyle="1" w:styleId="65">
    <w:name w:val="Нет списка65"/>
    <w:next w:val="a2"/>
    <w:semiHidden/>
    <w:rsid w:val="00A70101"/>
  </w:style>
  <w:style w:type="table" w:customStyle="1" w:styleId="171">
    <w:name w:val="Сетка таблицы17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70101"/>
  </w:style>
  <w:style w:type="numbering" w:customStyle="1" w:styleId="190">
    <w:name w:val="Нет списка19"/>
    <w:next w:val="a2"/>
    <w:semiHidden/>
    <w:rsid w:val="00A70101"/>
  </w:style>
  <w:style w:type="table" w:customStyle="1" w:styleId="191">
    <w:name w:val="Сетка таблицы19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A70101"/>
  </w:style>
  <w:style w:type="numbering" w:customStyle="1" w:styleId="37">
    <w:name w:val="Нет списка37"/>
    <w:next w:val="a2"/>
    <w:semiHidden/>
    <w:rsid w:val="00A70101"/>
  </w:style>
  <w:style w:type="numbering" w:customStyle="1" w:styleId="470">
    <w:name w:val="Нет списка47"/>
    <w:next w:val="a2"/>
    <w:semiHidden/>
    <w:rsid w:val="00A70101"/>
  </w:style>
  <w:style w:type="numbering" w:customStyle="1" w:styleId="57">
    <w:name w:val="Нет списка57"/>
    <w:next w:val="a2"/>
    <w:semiHidden/>
    <w:rsid w:val="00A70101"/>
  </w:style>
  <w:style w:type="numbering" w:customStyle="1" w:styleId="66">
    <w:name w:val="Нет списка66"/>
    <w:next w:val="a2"/>
    <w:semiHidden/>
    <w:rsid w:val="00A70101"/>
  </w:style>
  <w:style w:type="table" w:customStyle="1" w:styleId="1100">
    <w:name w:val="Сетка таблицы110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71">
    <w:name w:val="Сетка таблицы47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A70101"/>
  </w:style>
  <w:style w:type="numbering" w:customStyle="1" w:styleId="1101">
    <w:name w:val="Нет списка110"/>
    <w:next w:val="a2"/>
    <w:semiHidden/>
    <w:rsid w:val="00A70101"/>
  </w:style>
  <w:style w:type="table" w:customStyle="1" w:styleId="201">
    <w:name w:val="Сетка таблицы20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A70101"/>
  </w:style>
  <w:style w:type="numbering" w:customStyle="1" w:styleId="38">
    <w:name w:val="Нет списка38"/>
    <w:next w:val="a2"/>
    <w:semiHidden/>
    <w:rsid w:val="00A70101"/>
  </w:style>
  <w:style w:type="numbering" w:customStyle="1" w:styleId="48">
    <w:name w:val="Нет списка48"/>
    <w:next w:val="a2"/>
    <w:semiHidden/>
    <w:rsid w:val="00A70101"/>
  </w:style>
  <w:style w:type="numbering" w:customStyle="1" w:styleId="58">
    <w:name w:val="Нет списка58"/>
    <w:next w:val="a2"/>
    <w:semiHidden/>
    <w:rsid w:val="00A70101"/>
  </w:style>
  <w:style w:type="numbering" w:customStyle="1" w:styleId="67">
    <w:name w:val="Нет списка67"/>
    <w:next w:val="a2"/>
    <w:semiHidden/>
    <w:rsid w:val="00A70101"/>
  </w:style>
  <w:style w:type="table" w:customStyle="1" w:styleId="1110">
    <w:name w:val="Сетка таблицы111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0">
    <w:name w:val="Сетка таблицы48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A70101"/>
  </w:style>
  <w:style w:type="numbering" w:customStyle="1" w:styleId="1111">
    <w:name w:val="Нет списка111"/>
    <w:next w:val="a2"/>
    <w:semiHidden/>
    <w:rsid w:val="00A70101"/>
  </w:style>
  <w:style w:type="table" w:customStyle="1" w:styleId="213">
    <w:name w:val="Сетка таблицы21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A70101"/>
  </w:style>
  <w:style w:type="numbering" w:customStyle="1" w:styleId="39">
    <w:name w:val="Нет списка39"/>
    <w:next w:val="a2"/>
    <w:semiHidden/>
    <w:rsid w:val="00A70101"/>
  </w:style>
  <w:style w:type="numbering" w:customStyle="1" w:styleId="49">
    <w:name w:val="Нет списка49"/>
    <w:next w:val="a2"/>
    <w:semiHidden/>
    <w:rsid w:val="00A70101"/>
  </w:style>
  <w:style w:type="numbering" w:customStyle="1" w:styleId="59">
    <w:name w:val="Нет списка59"/>
    <w:next w:val="a2"/>
    <w:semiHidden/>
    <w:rsid w:val="00A70101"/>
  </w:style>
  <w:style w:type="numbering" w:customStyle="1" w:styleId="68">
    <w:name w:val="Нет списка68"/>
    <w:next w:val="a2"/>
    <w:semiHidden/>
    <w:rsid w:val="00A70101"/>
  </w:style>
  <w:style w:type="table" w:customStyle="1" w:styleId="1120">
    <w:name w:val="Сетка таблицы11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90">
    <w:name w:val="Сетка таблицы49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1">
    <w:name w:val="Сетка таблицы27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7010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fa">
    <w:name w:val="Placeholder Text"/>
    <w:basedOn w:val="a0"/>
    <w:uiPriority w:val="99"/>
    <w:semiHidden/>
    <w:rsid w:val="00A70101"/>
    <w:rPr>
      <w:color w:val="808080"/>
    </w:rPr>
  </w:style>
  <w:style w:type="table" w:customStyle="1" w:styleId="221">
    <w:name w:val="Сетка таблицы2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basedOn w:val="aff5"/>
    <w:rsid w:val="00A7010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f5"/>
    <w:rsid w:val="00A70101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1">
    <w:name w:val="Основной текст (24)_"/>
    <w:basedOn w:val="a0"/>
    <w:link w:val="242"/>
    <w:rsid w:val="00A701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2">
    <w:name w:val="Основной текст (24)"/>
    <w:basedOn w:val="a"/>
    <w:link w:val="241"/>
    <w:rsid w:val="00A70101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b/>
      <w:bCs/>
      <w:sz w:val="23"/>
      <w:szCs w:val="23"/>
    </w:rPr>
  </w:style>
  <w:style w:type="character" w:customStyle="1" w:styleId="69">
    <w:name w:val="Основной текст (6)_"/>
    <w:basedOn w:val="a0"/>
    <w:link w:val="6a"/>
    <w:rsid w:val="00A70101"/>
    <w:rPr>
      <w:rFonts w:ascii="Arial" w:eastAsia="Arial" w:hAnsi="Arial" w:cs="Arial"/>
      <w:b/>
      <w:bCs/>
      <w:shd w:val="clear" w:color="auto" w:fill="FFFFFF"/>
    </w:rPr>
  </w:style>
  <w:style w:type="paragraph" w:customStyle="1" w:styleId="6a">
    <w:name w:val="Основной текст (6)"/>
    <w:basedOn w:val="a"/>
    <w:link w:val="69"/>
    <w:rsid w:val="00A70101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 w:cs="Arial"/>
      <w:b/>
      <w:bCs/>
    </w:rPr>
  </w:style>
  <w:style w:type="character" w:customStyle="1" w:styleId="85pt1">
    <w:name w:val="Основной текст + 8;5 pt;Полужирный"/>
    <w:basedOn w:val="aff5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basedOn w:val="aff5"/>
    <w:rsid w:val="00A701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basedOn w:val="aff5"/>
    <w:rsid w:val="00A7010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basedOn w:val="a0"/>
    <w:link w:val="2f"/>
    <w:rsid w:val="00A701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A70101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a7">
    <w:name w:val="Без интервала Знак"/>
    <w:basedOn w:val="a0"/>
    <w:link w:val="a6"/>
    <w:uiPriority w:val="1"/>
    <w:rsid w:val="00A70101"/>
    <w:rPr>
      <w:rFonts w:ascii="Calibri" w:eastAsia="Times New Roman" w:hAnsi="Calibri" w:cs="Times New Roman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A70101"/>
  </w:style>
  <w:style w:type="table" w:customStyle="1" w:styleId="231">
    <w:name w:val="Сетка таблицы23"/>
    <w:basedOn w:val="a1"/>
    <w:next w:val="af7"/>
    <w:uiPriority w:val="5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A70101"/>
  </w:style>
  <w:style w:type="table" w:customStyle="1" w:styleId="113">
    <w:name w:val="Сетка таблицы113"/>
    <w:basedOn w:val="a1"/>
    <w:next w:val="af7"/>
    <w:uiPriority w:val="59"/>
    <w:rsid w:val="00A701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70101"/>
  </w:style>
  <w:style w:type="numbering" w:customStyle="1" w:styleId="3100">
    <w:name w:val="Нет списка310"/>
    <w:next w:val="a2"/>
    <w:uiPriority w:val="99"/>
    <w:semiHidden/>
    <w:unhideWhenUsed/>
    <w:rsid w:val="00A70101"/>
  </w:style>
  <w:style w:type="numbering" w:customStyle="1" w:styleId="4100">
    <w:name w:val="Нет списка410"/>
    <w:next w:val="a2"/>
    <w:uiPriority w:val="99"/>
    <w:semiHidden/>
    <w:unhideWhenUsed/>
    <w:rsid w:val="00A70101"/>
  </w:style>
  <w:style w:type="table" w:customStyle="1" w:styleId="312">
    <w:name w:val="Сетка таблицы31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6">
    <w:name w:val="Абзац списка7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6b">
    <w:name w:val="Абзац списка6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xl117">
    <w:name w:val="xl11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10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010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70101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70101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70101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70101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70101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101"/>
    <w:pPr>
      <w:keepNext/>
      <w:numPr>
        <w:numId w:val="2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A70101"/>
    <w:pPr>
      <w:widowControl w:val="0"/>
      <w:numPr>
        <w:ilvl w:val="1"/>
        <w:numId w:val="2"/>
      </w:numPr>
      <w:tabs>
        <w:tab w:val="left" w:pos="-142"/>
      </w:tabs>
      <w:suppressAutoHyphens/>
      <w:spacing w:after="0" w:line="360" w:lineRule="auto"/>
      <w:ind w:left="578" w:hanging="578"/>
      <w:jc w:val="both"/>
      <w:textAlignment w:val="baseline"/>
      <w:outlineLvl w:val="1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01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70101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10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10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10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10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10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0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101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1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1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01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01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01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1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0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0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A70101"/>
  </w:style>
  <w:style w:type="paragraph" w:styleId="a3">
    <w:name w:val="Balloon Text"/>
    <w:basedOn w:val="a"/>
    <w:link w:val="a4"/>
    <w:uiPriority w:val="99"/>
    <w:unhideWhenUsed/>
    <w:rsid w:val="00A70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A701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bodytext4">
    <w:name w:val="bodytext4"/>
    <w:basedOn w:val="a"/>
    <w:uiPriority w:val="99"/>
    <w:rsid w:val="00A70101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0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A70101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A70101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A70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ab">
    <w:name w:val="Normal (Web)"/>
    <w:basedOn w:val="a"/>
    <w:uiPriority w:val="99"/>
    <w:rsid w:val="00A7010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252525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A7010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0101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A70101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3">
    <w:name w:val="Знак Знак Знак1 Знак Знак Знак"/>
    <w:basedOn w:val="a"/>
    <w:uiPriority w:val="99"/>
    <w:rsid w:val="00A701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annotation text"/>
    <w:basedOn w:val="a"/>
    <w:link w:val="af"/>
    <w:uiPriority w:val="9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A7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A701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uiPriority w:val="22"/>
    <w:qFormat/>
    <w:rsid w:val="00A70101"/>
    <w:rPr>
      <w:rFonts w:cs="Times New Roman"/>
      <w:b/>
      <w:bCs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A70101"/>
    <w:rPr>
      <w:rFonts w:cs="Times New Roman"/>
    </w:rPr>
  </w:style>
  <w:style w:type="paragraph" w:customStyle="1" w:styleId="14">
    <w:name w:val="Верхний колонтитул1"/>
    <w:basedOn w:val="a"/>
    <w:next w:val="af2"/>
    <w:uiPriority w:val="99"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A70101"/>
    <w:rPr>
      <w:rFonts w:cs="Times New Roman"/>
    </w:rPr>
  </w:style>
  <w:style w:type="paragraph" w:customStyle="1" w:styleId="16">
    <w:name w:val="Нижний колонтитул1"/>
    <w:basedOn w:val="a"/>
    <w:next w:val="af4"/>
    <w:uiPriority w:val="99"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locked/>
    <w:rsid w:val="00A70101"/>
    <w:rPr>
      <w:rFonts w:ascii="Calibri" w:eastAsia="Times New Roman" w:hAnsi="Calibri" w:cs="Times New Roman"/>
    </w:rPr>
  </w:style>
  <w:style w:type="paragraph" w:styleId="24">
    <w:name w:val="Body Text 2"/>
    <w:basedOn w:val="a"/>
    <w:link w:val="23"/>
    <w:uiPriority w:val="99"/>
    <w:rsid w:val="00A70101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rsid w:val="00A70101"/>
  </w:style>
  <w:style w:type="table" w:styleId="-5">
    <w:name w:val="Light Shading Accent 5"/>
    <w:basedOn w:val="a1"/>
    <w:uiPriority w:val="99"/>
    <w:rsid w:val="00A70101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5">
    <w:name w:val="page number"/>
    <w:basedOn w:val="a0"/>
    <w:uiPriority w:val="99"/>
    <w:rsid w:val="00A70101"/>
    <w:rPr>
      <w:rFonts w:cs="Times New Roman"/>
    </w:rPr>
  </w:style>
  <w:style w:type="character" w:styleId="af6">
    <w:name w:val="Emphasis"/>
    <w:basedOn w:val="a0"/>
    <w:qFormat/>
    <w:rsid w:val="00A70101"/>
    <w:rPr>
      <w:i/>
      <w:iCs/>
    </w:rPr>
  </w:style>
  <w:style w:type="table" w:customStyle="1" w:styleId="18">
    <w:name w:val="Сетка таблицы1"/>
    <w:basedOn w:val="a1"/>
    <w:next w:val="af7"/>
    <w:uiPriority w:val="59"/>
    <w:rsid w:val="00A701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Схема документа1"/>
    <w:basedOn w:val="a"/>
    <w:next w:val="af8"/>
    <w:link w:val="af9"/>
    <w:uiPriority w:val="99"/>
    <w:semiHidden/>
    <w:unhideWhenUsed/>
    <w:rsid w:val="00A70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19"/>
    <w:uiPriority w:val="99"/>
    <w:semiHidden/>
    <w:rsid w:val="00A70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A70101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qFormat/>
    <w:rsid w:val="00A70101"/>
    <w:pPr>
      <w:tabs>
        <w:tab w:val="left" w:pos="660"/>
        <w:tab w:val="right" w:leader="dot" w:pos="10053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70101"/>
    <w:pPr>
      <w:tabs>
        <w:tab w:val="right" w:leader="dot" w:pos="10053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A7010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70101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70101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70101"/>
    <w:pPr>
      <w:spacing w:after="100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70101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70101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70101"/>
    <w:pPr>
      <w:spacing w:after="100"/>
      <w:ind w:left="1760"/>
    </w:pPr>
    <w:rPr>
      <w:rFonts w:eastAsia="Times New Roman"/>
      <w:lang w:eastAsia="ru-RU"/>
    </w:rPr>
  </w:style>
  <w:style w:type="character" w:styleId="afa">
    <w:name w:val="Book Title"/>
    <w:basedOn w:val="a0"/>
    <w:uiPriority w:val="33"/>
    <w:qFormat/>
    <w:rsid w:val="00A70101"/>
    <w:rPr>
      <w:b/>
      <w:bCs/>
      <w:smallCaps/>
      <w:spacing w:val="5"/>
    </w:rPr>
  </w:style>
  <w:style w:type="paragraph" w:customStyle="1" w:styleId="xl60">
    <w:name w:val="xl6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10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unhideWhenUsed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A70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unhideWhenUsed/>
    <w:rsid w:val="00A70101"/>
    <w:rPr>
      <w:vertAlign w:val="superscript"/>
    </w:rPr>
  </w:style>
  <w:style w:type="character" w:styleId="afe">
    <w:name w:val="FollowedHyperlink"/>
    <w:basedOn w:val="a0"/>
    <w:uiPriority w:val="99"/>
    <w:unhideWhenUsed/>
    <w:rsid w:val="00A70101"/>
    <w:rPr>
      <w:color w:val="800080"/>
      <w:u w:val="single"/>
    </w:rPr>
  </w:style>
  <w:style w:type="paragraph" w:styleId="af2">
    <w:name w:val="header"/>
    <w:basedOn w:val="a"/>
    <w:link w:val="af1"/>
    <w:uiPriority w:val="99"/>
    <w:unhideWhenUsed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6">
    <w:name w:val="Верхний колонтитул Знак2"/>
    <w:basedOn w:val="a0"/>
    <w:uiPriority w:val="99"/>
    <w:semiHidden/>
    <w:rsid w:val="00A70101"/>
  </w:style>
  <w:style w:type="paragraph" w:styleId="af4">
    <w:name w:val="footer"/>
    <w:basedOn w:val="a"/>
    <w:link w:val="af3"/>
    <w:uiPriority w:val="99"/>
    <w:unhideWhenUsed/>
    <w:rsid w:val="00A7010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7">
    <w:name w:val="Нижний колонтитул Знак2"/>
    <w:basedOn w:val="a0"/>
    <w:uiPriority w:val="99"/>
    <w:semiHidden/>
    <w:rsid w:val="00A70101"/>
  </w:style>
  <w:style w:type="table" w:styleId="af7">
    <w:name w:val="Table Grid"/>
    <w:basedOn w:val="a1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Document Map"/>
    <w:basedOn w:val="a"/>
    <w:link w:val="1d"/>
    <w:uiPriority w:val="99"/>
    <w:unhideWhenUsed/>
    <w:rsid w:val="00A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basedOn w:val="a0"/>
    <w:link w:val="af8"/>
    <w:uiPriority w:val="99"/>
    <w:rsid w:val="00A70101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A7010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0">
    <w:name w:val="caption"/>
    <w:basedOn w:val="a"/>
    <w:next w:val="a"/>
    <w:uiPriority w:val="35"/>
    <w:unhideWhenUsed/>
    <w:qFormat/>
    <w:rsid w:val="00A7010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A70101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70101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A70101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A70101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70101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70101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A70101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A701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rsid w:val="00A7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70101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A70101"/>
  </w:style>
  <w:style w:type="paragraph" w:customStyle="1" w:styleId="aff3">
    <w:name w:val="Стандартный"/>
    <w:basedOn w:val="a"/>
    <w:rsid w:val="00A7010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аголовок 1"/>
    <w:basedOn w:val="a"/>
    <w:next w:val="a"/>
    <w:rsid w:val="00A701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A70101"/>
    <w:rPr>
      <w:rFonts w:ascii="OpenSymbol" w:hAnsi="OpenSymbol" w:cs="OpenSymbol"/>
    </w:rPr>
  </w:style>
  <w:style w:type="paragraph" w:customStyle="1" w:styleId="xl71">
    <w:name w:val="xl71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701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01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01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701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701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701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A701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70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01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701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70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70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A70101"/>
  </w:style>
  <w:style w:type="numbering" w:customStyle="1" w:styleId="32">
    <w:name w:val="Нет списка3"/>
    <w:next w:val="a2"/>
    <w:semiHidden/>
    <w:unhideWhenUsed/>
    <w:rsid w:val="00A70101"/>
  </w:style>
  <w:style w:type="table" w:customStyle="1" w:styleId="29">
    <w:name w:val="Сетка таблицы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A70101"/>
  </w:style>
  <w:style w:type="table" w:customStyle="1" w:styleId="33">
    <w:name w:val="Сетка таблицы3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A7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701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701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A701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701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1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01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7010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7010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701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701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701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701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701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7010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701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701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701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A70101"/>
    <w:pPr>
      <w:spacing w:after="0" w:line="240" w:lineRule="auto"/>
    </w:pPr>
  </w:style>
  <w:style w:type="character" w:customStyle="1" w:styleId="2a">
    <w:name w:val="Основной текст2"/>
    <w:basedOn w:val="a0"/>
    <w:rsid w:val="00A7010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basedOn w:val="a0"/>
    <w:link w:val="73"/>
    <w:rsid w:val="00A7010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A7010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basedOn w:val="a0"/>
    <w:link w:val="291"/>
    <w:uiPriority w:val="99"/>
    <w:locked/>
    <w:rsid w:val="00A7010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A70101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b">
    <w:name w:val="Абзац списка2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Default">
    <w:name w:val="Default"/>
    <w:rsid w:val="00A70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6">
    <w:name w:val="Колонтитул_"/>
    <w:link w:val="aff7"/>
    <w:rsid w:val="00A7010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7">
    <w:name w:val="Колонтитул"/>
    <w:basedOn w:val="a"/>
    <w:link w:val="aff6"/>
    <w:rsid w:val="00A7010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8">
    <w:name w:val="Подпись к таблице_"/>
    <w:link w:val="aff9"/>
    <w:rsid w:val="00A7010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A7010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A70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A70101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4">
    <w:name w:val="Основной текст (4)_"/>
    <w:link w:val="45"/>
    <w:rsid w:val="00A7010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7010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">
    <w:name w:val="Стиль1"/>
    <w:basedOn w:val="2"/>
    <w:link w:val="1f0"/>
    <w:qFormat/>
    <w:rsid w:val="00A70101"/>
    <w:pPr>
      <w:tabs>
        <w:tab w:val="left" w:pos="426"/>
      </w:tabs>
      <w:spacing w:line="276" w:lineRule="auto"/>
    </w:pPr>
  </w:style>
  <w:style w:type="character" w:customStyle="1" w:styleId="2c">
    <w:name w:val="Основной текст (2)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0">
    <w:name w:val="Стиль1 Знак"/>
    <w:basedOn w:val="20"/>
    <w:link w:val="1f"/>
    <w:rsid w:val="00A70101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11">
    <w:name w:val="Абзац списка21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1f1">
    <w:name w:val="Основной текст1"/>
    <w:basedOn w:val="aff5"/>
    <w:rsid w:val="00A70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_"/>
    <w:basedOn w:val="a0"/>
    <w:rsid w:val="00A7010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6">
    <w:name w:val="Абзац списка4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apple-converted-space">
    <w:name w:val="apple-converted-space"/>
    <w:basedOn w:val="a0"/>
    <w:rsid w:val="00A70101"/>
  </w:style>
  <w:style w:type="paragraph" w:customStyle="1" w:styleId="xl107">
    <w:name w:val="xl10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A70101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701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A70101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Подпись к таблице (3)_"/>
    <w:basedOn w:val="a0"/>
    <w:link w:val="310"/>
    <w:uiPriority w:val="99"/>
    <w:locked/>
    <w:rsid w:val="00A70101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A70101"/>
    <w:pPr>
      <w:shd w:val="clear" w:color="auto" w:fill="FFFFFF"/>
      <w:spacing w:after="0" w:line="274" w:lineRule="exact"/>
    </w:pPr>
    <w:rPr>
      <w:rFonts w:cs="Times New Roman"/>
      <w:sz w:val="23"/>
      <w:szCs w:val="23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A70101"/>
  </w:style>
  <w:style w:type="numbering" w:customStyle="1" w:styleId="111">
    <w:name w:val="Нет списка11"/>
    <w:next w:val="a2"/>
    <w:semiHidden/>
    <w:rsid w:val="00A70101"/>
  </w:style>
  <w:style w:type="table" w:customStyle="1" w:styleId="47">
    <w:name w:val="Сетка таблицы4"/>
    <w:basedOn w:val="a1"/>
    <w:next w:val="af7"/>
    <w:uiPriority w:val="5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A70101"/>
  </w:style>
  <w:style w:type="numbering" w:customStyle="1" w:styleId="311">
    <w:name w:val="Нет списка31"/>
    <w:next w:val="a2"/>
    <w:semiHidden/>
    <w:rsid w:val="00A70101"/>
  </w:style>
  <w:style w:type="numbering" w:customStyle="1" w:styleId="410">
    <w:name w:val="Нет списка41"/>
    <w:next w:val="a2"/>
    <w:semiHidden/>
    <w:rsid w:val="00A70101"/>
  </w:style>
  <w:style w:type="numbering" w:customStyle="1" w:styleId="510">
    <w:name w:val="Нет списка51"/>
    <w:next w:val="a2"/>
    <w:semiHidden/>
    <w:rsid w:val="00A70101"/>
  </w:style>
  <w:style w:type="numbering" w:customStyle="1" w:styleId="63">
    <w:name w:val="Нет списка6"/>
    <w:next w:val="a2"/>
    <w:semiHidden/>
    <w:rsid w:val="00A70101"/>
  </w:style>
  <w:style w:type="table" w:customStyle="1" w:styleId="112">
    <w:name w:val="Сетка таблицы11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A70101"/>
  </w:style>
  <w:style w:type="numbering" w:customStyle="1" w:styleId="120">
    <w:name w:val="Нет списка12"/>
    <w:next w:val="a2"/>
    <w:semiHidden/>
    <w:rsid w:val="00A70101"/>
  </w:style>
  <w:style w:type="table" w:customStyle="1" w:styleId="75">
    <w:name w:val="Сетка таблицы7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A70101"/>
  </w:style>
  <w:style w:type="numbering" w:customStyle="1" w:styleId="320">
    <w:name w:val="Нет списка32"/>
    <w:next w:val="a2"/>
    <w:semiHidden/>
    <w:rsid w:val="00A70101"/>
  </w:style>
  <w:style w:type="numbering" w:customStyle="1" w:styleId="420">
    <w:name w:val="Нет списка42"/>
    <w:next w:val="a2"/>
    <w:semiHidden/>
    <w:rsid w:val="00A70101"/>
  </w:style>
  <w:style w:type="numbering" w:customStyle="1" w:styleId="520">
    <w:name w:val="Нет списка52"/>
    <w:next w:val="a2"/>
    <w:semiHidden/>
    <w:rsid w:val="00A70101"/>
  </w:style>
  <w:style w:type="numbering" w:customStyle="1" w:styleId="610">
    <w:name w:val="Нет списка61"/>
    <w:next w:val="a2"/>
    <w:semiHidden/>
    <w:rsid w:val="00A70101"/>
  </w:style>
  <w:style w:type="table" w:customStyle="1" w:styleId="121">
    <w:name w:val="Сетка таблицы1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1">
    <w:name w:val="Сетка таблицы42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70101"/>
  </w:style>
  <w:style w:type="numbering" w:customStyle="1" w:styleId="130">
    <w:name w:val="Нет списка13"/>
    <w:next w:val="a2"/>
    <w:semiHidden/>
    <w:rsid w:val="00A70101"/>
  </w:style>
  <w:style w:type="table" w:customStyle="1" w:styleId="84">
    <w:name w:val="Сетка таблицы8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A70101"/>
  </w:style>
  <w:style w:type="numbering" w:customStyle="1" w:styleId="330">
    <w:name w:val="Нет списка33"/>
    <w:next w:val="a2"/>
    <w:semiHidden/>
    <w:rsid w:val="00A70101"/>
  </w:style>
  <w:style w:type="numbering" w:customStyle="1" w:styleId="430">
    <w:name w:val="Нет списка43"/>
    <w:next w:val="a2"/>
    <w:semiHidden/>
    <w:rsid w:val="00A70101"/>
  </w:style>
  <w:style w:type="numbering" w:customStyle="1" w:styleId="530">
    <w:name w:val="Нет списка53"/>
    <w:next w:val="a2"/>
    <w:semiHidden/>
    <w:rsid w:val="00A70101"/>
  </w:style>
  <w:style w:type="numbering" w:customStyle="1" w:styleId="620">
    <w:name w:val="Нет списка62"/>
    <w:next w:val="a2"/>
    <w:semiHidden/>
    <w:rsid w:val="00A70101"/>
  </w:style>
  <w:style w:type="table" w:customStyle="1" w:styleId="131">
    <w:name w:val="Сетка таблицы13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A70101"/>
  </w:style>
  <w:style w:type="numbering" w:customStyle="1" w:styleId="140">
    <w:name w:val="Нет списка14"/>
    <w:next w:val="a2"/>
    <w:semiHidden/>
    <w:rsid w:val="00A70101"/>
  </w:style>
  <w:style w:type="table" w:customStyle="1" w:styleId="94">
    <w:name w:val="Сетка таблицы9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A70101"/>
  </w:style>
  <w:style w:type="numbering" w:customStyle="1" w:styleId="340">
    <w:name w:val="Нет списка34"/>
    <w:next w:val="a2"/>
    <w:semiHidden/>
    <w:rsid w:val="00A70101"/>
  </w:style>
  <w:style w:type="numbering" w:customStyle="1" w:styleId="440">
    <w:name w:val="Нет списка44"/>
    <w:next w:val="a2"/>
    <w:semiHidden/>
    <w:rsid w:val="00A70101"/>
  </w:style>
  <w:style w:type="numbering" w:customStyle="1" w:styleId="540">
    <w:name w:val="Нет списка54"/>
    <w:next w:val="a2"/>
    <w:semiHidden/>
    <w:rsid w:val="00A70101"/>
  </w:style>
  <w:style w:type="numbering" w:customStyle="1" w:styleId="630">
    <w:name w:val="Нет списка63"/>
    <w:next w:val="a2"/>
    <w:semiHidden/>
    <w:rsid w:val="00A70101"/>
  </w:style>
  <w:style w:type="table" w:customStyle="1" w:styleId="141">
    <w:name w:val="Сетка таблицы14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70101"/>
  </w:style>
  <w:style w:type="numbering" w:customStyle="1" w:styleId="150">
    <w:name w:val="Нет списка15"/>
    <w:next w:val="a2"/>
    <w:semiHidden/>
    <w:rsid w:val="00A70101"/>
  </w:style>
  <w:style w:type="table" w:customStyle="1" w:styleId="101">
    <w:name w:val="Сетка таблицы10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A70101"/>
  </w:style>
  <w:style w:type="numbering" w:customStyle="1" w:styleId="350">
    <w:name w:val="Нет списка35"/>
    <w:next w:val="a2"/>
    <w:semiHidden/>
    <w:rsid w:val="00A70101"/>
  </w:style>
  <w:style w:type="numbering" w:customStyle="1" w:styleId="450">
    <w:name w:val="Нет списка45"/>
    <w:next w:val="a2"/>
    <w:semiHidden/>
    <w:rsid w:val="00A70101"/>
  </w:style>
  <w:style w:type="numbering" w:customStyle="1" w:styleId="550">
    <w:name w:val="Нет списка55"/>
    <w:next w:val="a2"/>
    <w:semiHidden/>
    <w:rsid w:val="00A70101"/>
  </w:style>
  <w:style w:type="numbering" w:customStyle="1" w:styleId="640">
    <w:name w:val="Нет списка64"/>
    <w:next w:val="a2"/>
    <w:semiHidden/>
    <w:rsid w:val="00A70101"/>
  </w:style>
  <w:style w:type="table" w:customStyle="1" w:styleId="151">
    <w:name w:val="Сетка таблицы15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A70101"/>
  </w:style>
  <w:style w:type="numbering" w:customStyle="1" w:styleId="170">
    <w:name w:val="Нет списка17"/>
    <w:next w:val="a2"/>
    <w:semiHidden/>
    <w:rsid w:val="00A70101"/>
  </w:style>
  <w:style w:type="table" w:customStyle="1" w:styleId="161">
    <w:name w:val="Сетка таблицы16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A70101"/>
  </w:style>
  <w:style w:type="numbering" w:customStyle="1" w:styleId="360">
    <w:name w:val="Нет списка36"/>
    <w:next w:val="a2"/>
    <w:semiHidden/>
    <w:rsid w:val="00A70101"/>
  </w:style>
  <w:style w:type="numbering" w:customStyle="1" w:styleId="460">
    <w:name w:val="Нет списка46"/>
    <w:next w:val="a2"/>
    <w:semiHidden/>
    <w:rsid w:val="00A70101"/>
  </w:style>
  <w:style w:type="numbering" w:customStyle="1" w:styleId="56">
    <w:name w:val="Нет списка56"/>
    <w:next w:val="a2"/>
    <w:semiHidden/>
    <w:rsid w:val="00A70101"/>
  </w:style>
  <w:style w:type="numbering" w:customStyle="1" w:styleId="65">
    <w:name w:val="Нет списка65"/>
    <w:next w:val="a2"/>
    <w:semiHidden/>
    <w:rsid w:val="00A70101"/>
  </w:style>
  <w:style w:type="table" w:customStyle="1" w:styleId="171">
    <w:name w:val="Сетка таблицы17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70101"/>
  </w:style>
  <w:style w:type="numbering" w:customStyle="1" w:styleId="190">
    <w:name w:val="Нет списка19"/>
    <w:next w:val="a2"/>
    <w:semiHidden/>
    <w:rsid w:val="00A70101"/>
  </w:style>
  <w:style w:type="table" w:customStyle="1" w:styleId="191">
    <w:name w:val="Сетка таблицы19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A70101"/>
  </w:style>
  <w:style w:type="numbering" w:customStyle="1" w:styleId="37">
    <w:name w:val="Нет списка37"/>
    <w:next w:val="a2"/>
    <w:semiHidden/>
    <w:rsid w:val="00A70101"/>
  </w:style>
  <w:style w:type="numbering" w:customStyle="1" w:styleId="470">
    <w:name w:val="Нет списка47"/>
    <w:next w:val="a2"/>
    <w:semiHidden/>
    <w:rsid w:val="00A70101"/>
  </w:style>
  <w:style w:type="numbering" w:customStyle="1" w:styleId="57">
    <w:name w:val="Нет списка57"/>
    <w:next w:val="a2"/>
    <w:semiHidden/>
    <w:rsid w:val="00A70101"/>
  </w:style>
  <w:style w:type="numbering" w:customStyle="1" w:styleId="66">
    <w:name w:val="Нет списка66"/>
    <w:next w:val="a2"/>
    <w:semiHidden/>
    <w:rsid w:val="00A70101"/>
  </w:style>
  <w:style w:type="table" w:customStyle="1" w:styleId="1100">
    <w:name w:val="Сетка таблицы110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71">
    <w:name w:val="Сетка таблицы47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A70101"/>
  </w:style>
  <w:style w:type="numbering" w:customStyle="1" w:styleId="1101">
    <w:name w:val="Нет списка110"/>
    <w:next w:val="a2"/>
    <w:semiHidden/>
    <w:rsid w:val="00A70101"/>
  </w:style>
  <w:style w:type="table" w:customStyle="1" w:styleId="201">
    <w:name w:val="Сетка таблицы20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A70101"/>
  </w:style>
  <w:style w:type="numbering" w:customStyle="1" w:styleId="38">
    <w:name w:val="Нет списка38"/>
    <w:next w:val="a2"/>
    <w:semiHidden/>
    <w:rsid w:val="00A70101"/>
  </w:style>
  <w:style w:type="numbering" w:customStyle="1" w:styleId="48">
    <w:name w:val="Нет списка48"/>
    <w:next w:val="a2"/>
    <w:semiHidden/>
    <w:rsid w:val="00A70101"/>
  </w:style>
  <w:style w:type="numbering" w:customStyle="1" w:styleId="58">
    <w:name w:val="Нет списка58"/>
    <w:next w:val="a2"/>
    <w:semiHidden/>
    <w:rsid w:val="00A70101"/>
  </w:style>
  <w:style w:type="numbering" w:customStyle="1" w:styleId="67">
    <w:name w:val="Нет списка67"/>
    <w:next w:val="a2"/>
    <w:semiHidden/>
    <w:rsid w:val="00A70101"/>
  </w:style>
  <w:style w:type="table" w:customStyle="1" w:styleId="1110">
    <w:name w:val="Сетка таблицы111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0">
    <w:name w:val="Сетка таблицы48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A70101"/>
  </w:style>
  <w:style w:type="numbering" w:customStyle="1" w:styleId="1111">
    <w:name w:val="Нет списка111"/>
    <w:next w:val="a2"/>
    <w:semiHidden/>
    <w:rsid w:val="00A70101"/>
  </w:style>
  <w:style w:type="table" w:customStyle="1" w:styleId="213">
    <w:name w:val="Сетка таблицы21"/>
    <w:basedOn w:val="a1"/>
    <w:next w:val="af7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A70101"/>
  </w:style>
  <w:style w:type="numbering" w:customStyle="1" w:styleId="39">
    <w:name w:val="Нет списка39"/>
    <w:next w:val="a2"/>
    <w:semiHidden/>
    <w:rsid w:val="00A70101"/>
  </w:style>
  <w:style w:type="numbering" w:customStyle="1" w:styleId="49">
    <w:name w:val="Нет списка49"/>
    <w:next w:val="a2"/>
    <w:semiHidden/>
    <w:rsid w:val="00A70101"/>
  </w:style>
  <w:style w:type="numbering" w:customStyle="1" w:styleId="59">
    <w:name w:val="Нет списка59"/>
    <w:next w:val="a2"/>
    <w:semiHidden/>
    <w:rsid w:val="00A70101"/>
  </w:style>
  <w:style w:type="numbering" w:customStyle="1" w:styleId="68">
    <w:name w:val="Нет списка68"/>
    <w:next w:val="a2"/>
    <w:semiHidden/>
    <w:rsid w:val="00A70101"/>
  </w:style>
  <w:style w:type="table" w:customStyle="1" w:styleId="1120">
    <w:name w:val="Сетка таблицы11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90">
    <w:name w:val="Сетка таблицы49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1">
    <w:name w:val="Сетка таблицы27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7010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fa">
    <w:name w:val="Placeholder Text"/>
    <w:basedOn w:val="a0"/>
    <w:uiPriority w:val="99"/>
    <w:semiHidden/>
    <w:rsid w:val="00A70101"/>
    <w:rPr>
      <w:color w:val="808080"/>
    </w:rPr>
  </w:style>
  <w:style w:type="table" w:customStyle="1" w:styleId="221">
    <w:name w:val="Сетка таблицы22"/>
    <w:basedOn w:val="a1"/>
    <w:next w:val="af7"/>
    <w:uiPriority w:val="59"/>
    <w:rsid w:val="00A7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basedOn w:val="aff5"/>
    <w:rsid w:val="00A7010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f5"/>
    <w:rsid w:val="00A70101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1">
    <w:name w:val="Основной текст (24)_"/>
    <w:basedOn w:val="a0"/>
    <w:link w:val="242"/>
    <w:rsid w:val="00A701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2">
    <w:name w:val="Основной текст (24)"/>
    <w:basedOn w:val="a"/>
    <w:link w:val="241"/>
    <w:rsid w:val="00A70101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b/>
      <w:bCs/>
      <w:sz w:val="23"/>
      <w:szCs w:val="23"/>
    </w:rPr>
  </w:style>
  <w:style w:type="character" w:customStyle="1" w:styleId="69">
    <w:name w:val="Основной текст (6)_"/>
    <w:basedOn w:val="a0"/>
    <w:link w:val="6a"/>
    <w:rsid w:val="00A70101"/>
    <w:rPr>
      <w:rFonts w:ascii="Arial" w:eastAsia="Arial" w:hAnsi="Arial" w:cs="Arial"/>
      <w:b/>
      <w:bCs/>
      <w:shd w:val="clear" w:color="auto" w:fill="FFFFFF"/>
    </w:rPr>
  </w:style>
  <w:style w:type="paragraph" w:customStyle="1" w:styleId="6a">
    <w:name w:val="Основной текст (6)"/>
    <w:basedOn w:val="a"/>
    <w:link w:val="69"/>
    <w:rsid w:val="00A70101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 w:cs="Arial"/>
      <w:b/>
      <w:bCs/>
    </w:rPr>
  </w:style>
  <w:style w:type="character" w:customStyle="1" w:styleId="85pt1">
    <w:name w:val="Основной текст + 8;5 pt;Полужирный"/>
    <w:basedOn w:val="aff5"/>
    <w:rsid w:val="00A70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basedOn w:val="aff5"/>
    <w:rsid w:val="00A701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basedOn w:val="aff5"/>
    <w:rsid w:val="00A7010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basedOn w:val="a0"/>
    <w:link w:val="2f"/>
    <w:rsid w:val="00A7010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A70101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a7">
    <w:name w:val="Без интервала Знак"/>
    <w:basedOn w:val="a0"/>
    <w:link w:val="a6"/>
    <w:uiPriority w:val="1"/>
    <w:rsid w:val="00A70101"/>
    <w:rPr>
      <w:rFonts w:ascii="Calibri" w:eastAsia="Times New Roman" w:hAnsi="Calibri" w:cs="Times New Roman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A70101"/>
  </w:style>
  <w:style w:type="table" w:customStyle="1" w:styleId="231">
    <w:name w:val="Сетка таблицы23"/>
    <w:basedOn w:val="a1"/>
    <w:next w:val="af7"/>
    <w:uiPriority w:val="59"/>
    <w:rsid w:val="00A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A70101"/>
  </w:style>
  <w:style w:type="table" w:customStyle="1" w:styleId="113">
    <w:name w:val="Сетка таблицы113"/>
    <w:basedOn w:val="a1"/>
    <w:next w:val="af7"/>
    <w:uiPriority w:val="59"/>
    <w:rsid w:val="00A701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70101"/>
  </w:style>
  <w:style w:type="numbering" w:customStyle="1" w:styleId="3100">
    <w:name w:val="Нет списка310"/>
    <w:next w:val="a2"/>
    <w:uiPriority w:val="99"/>
    <w:semiHidden/>
    <w:unhideWhenUsed/>
    <w:rsid w:val="00A70101"/>
  </w:style>
  <w:style w:type="numbering" w:customStyle="1" w:styleId="4100">
    <w:name w:val="Нет списка410"/>
    <w:next w:val="a2"/>
    <w:uiPriority w:val="99"/>
    <w:semiHidden/>
    <w:unhideWhenUsed/>
    <w:rsid w:val="00A70101"/>
  </w:style>
  <w:style w:type="table" w:customStyle="1" w:styleId="312">
    <w:name w:val="Сетка таблицы31"/>
    <w:basedOn w:val="a1"/>
    <w:next w:val="af7"/>
    <w:uiPriority w:val="59"/>
    <w:rsid w:val="00A7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6">
    <w:name w:val="Абзац списка7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A70101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6b">
    <w:name w:val="Абзац списка6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A7010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lang w:eastAsia="ru-RU"/>
    </w:rPr>
  </w:style>
  <w:style w:type="paragraph" w:customStyle="1" w:styleId="xl117">
    <w:name w:val="xl11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10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010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10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70101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70101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70101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70101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70101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A70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F679-06B5-4E1A-8F70-E127E124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31</Pages>
  <Words>10211</Words>
  <Characters>58206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2017-06-15T08:17:00Z</cp:lastPrinted>
  <dcterms:created xsi:type="dcterms:W3CDTF">2014-02-16T11:46:00Z</dcterms:created>
  <dcterms:modified xsi:type="dcterms:W3CDTF">2017-06-15T08:19:00Z</dcterms:modified>
</cp:coreProperties>
</file>