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AD50" w14:textId="77777777" w:rsidR="007E5589" w:rsidRPr="009C1AA3" w:rsidRDefault="007E5589" w:rsidP="007E5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AA3">
        <w:rPr>
          <w:rFonts w:ascii="Times New Roman" w:hAnsi="Times New Roman" w:cs="Times New Roman"/>
          <w:b/>
          <w:bCs/>
          <w:sz w:val="28"/>
          <w:szCs w:val="28"/>
        </w:rPr>
        <w:t>Расширен перечень дополнительных гарантий детей-сирот, детей, оставшихся без попечения родителей, и лиц из их числа на образование</w:t>
      </w:r>
    </w:p>
    <w:p w14:paraId="65B093A7" w14:textId="73EE64C4" w:rsidR="007E5589" w:rsidRPr="0065138C" w:rsidRDefault="007E5589" w:rsidP="007E5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38C">
        <w:rPr>
          <w:rFonts w:ascii="Times New Roman" w:hAnsi="Times New Roman" w:cs="Times New Roman"/>
          <w:sz w:val="28"/>
          <w:szCs w:val="28"/>
        </w:rPr>
        <w:t xml:space="preserve">25.07.2022 вступили в силу изменения в статью 1 Федерального закона от 21.12.1996 № 159-ФЗ «О дополнительных гарантиях по социальной поддержке детей-сирот и детей, оставшихся без попечения родителей».  </w:t>
      </w:r>
    </w:p>
    <w:p w14:paraId="421D5359" w14:textId="77777777" w:rsidR="007E5589" w:rsidRPr="0065138C" w:rsidRDefault="007E5589" w:rsidP="007E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Так, теперь право на 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профессионального обучения и при обучении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имеют также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образовательным программам основного общего, среднего общего образования за счет средств соответствующих бюджетов бюджетной системы Российской Федерации.</w:t>
      </w:r>
    </w:p>
    <w:p w14:paraId="7A134376" w14:textId="77777777" w:rsidR="007E5589" w:rsidRDefault="007E5589" w:rsidP="007E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Ранее таким правом обладали лица,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бюджетов.</w:t>
      </w:r>
    </w:p>
    <w:p w14:paraId="501006AB" w14:textId="77777777" w:rsidR="007E5589" w:rsidRPr="0065138C" w:rsidRDefault="007E5589" w:rsidP="007E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55810F" w14:textId="11DCB141" w:rsidR="004444CD" w:rsidRDefault="007E5589" w:rsidP="007E5589">
      <w:r w:rsidRPr="0065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Ю.В. Афанасьева</w:t>
      </w:r>
    </w:p>
    <w:sectPr w:rsidR="0044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CD"/>
    <w:rsid w:val="004444CD"/>
    <w:rsid w:val="007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D648"/>
  <w15:chartTrackingRefBased/>
  <w15:docId w15:val="{DE0D253E-CCB8-4D34-B156-DF52C2A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2</cp:revision>
  <dcterms:created xsi:type="dcterms:W3CDTF">2022-10-06T13:17:00Z</dcterms:created>
  <dcterms:modified xsi:type="dcterms:W3CDTF">2022-10-06T13:17:00Z</dcterms:modified>
</cp:coreProperties>
</file>