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C6" w:rsidRDefault="00FD71C6" w:rsidP="00FD71C6">
      <w:pPr>
        <w:spacing w:after="0" w:line="240" w:lineRule="auto"/>
        <w:ind w:firstLine="5670"/>
        <w:jc w:val="center"/>
        <w:rPr>
          <w:rFonts w:ascii="Times New Roman" w:eastAsia="Times New Roman" w:hAnsi="Times New Roman"/>
          <w:sz w:val="24"/>
          <w:szCs w:val="24"/>
          <w:lang w:eastAsia="ru-RU"/>
        </w:rPr>
      </w:pPr>
      <w:r w:rsidRPr="005671FA">
        <w:rPr>
          <w:rFonts w:ascii="Times New Roman" w:eastAsia="Times New Roman" w:hAnsi="Times New Roman"/>
          <w:sz w:val="24"/>
          <w:szCs w:val="24"/>
          <w:lang w:eastAsia="ru-RU"/>
        </w:rPr>
        <w:t>УТВЕРЖДЕН</w:t>
      </w:r>
    </w:p>
    <w:p w:rsidR="00FD71C6" w:rsidRPr="005671FA" w:rsidRDefault="00FD71C6" w:rsidP="00FD71C6">
      <w:pPr>
        <w:spacing w:after="0" w:line="240" w:lineRule="auto"/>
        <w:ind w:firstLine="5670"/>
        <w:jc w:val="center"/>
        <w:rPr>
          <w:rFonts w:ascii="Times New Roman" w:eastAsia="Times New Roman" w:hAnsi="Times New Roman"/>
          <w:sz w:val="24"/>
          <w:szCs w:val="24"/>
          <w:lang w:eastAsia="ru-RU"/>
        </w:rPr>
      </w:pPr>
    </w:p>
    <w:p w:rsidR="00FD71C6" w:rsidRDefault="00FD71C6" w:rsidP="00FD71C6">
      <w:pPr>
        <w:spacing w:after="0" w:line="240" w:lineRule="auto"/>
        <w:ind w:firstLine="5670"/>
        <w:jc w:val="center"/>
        <w:rPr>
          <w:rFonts w:ascii="Times New Roman" w:eastAsia="Times New Roman" w:hAnsi="Times New Roman"/>
          <w:sz w:val="24"/>
          <w:szCs w:val="24"/>
          <w:lang w:eastAsia="ru-RU"/>
        </w:rPr>
      </w:pPr>
      <w:r w:rsidRPr="005671FA">
        <w:rPr>
          <w:rFonts w:ascii="Times New Roman" w:eastAsia="Times New Roman" w:hAnsi="Times New Roman"/>
          <w:sz w:val="24"/>
          <w:szCs w:val="24"/>
          <w:lang w:eastAsia="ru-RU"/>
        </w:rPr>
        <w:t>Постановлением Администрации</w:t>
      </w:r>
    </w:p>
    <w:p w:rsidR="00FD71C6" w:rsidRPr="005671FA" w:rsidRDefault="00FD71C6" w:rsidP="00FD71C6">
      <w:pPr>
        <w:spacing w:after="0" w:line="240" w:lineRule="auto"/>
        <w:ind w:firstLine="5670"/>
        <w:jc w:val="center"/>
        <w:rPr>
          <w:rFonts w:ascii="Times New Roman" w:eastAsia="Times New Roman" w:hAnsi="Times New Roman"/>
          <w:sz w:val="24"/>
          <w:szCs w:val="24"/>
          <w:lang w:eastAsia="ru-RU"/>
        </w:rPr>
      </w:pPr>
      <w:r w:rsidRPr="005671FA">
        <w:rPr>
          <w:rFonts w:ascii="Times New Roman" w:eastAsia="Times New Roman" w:hAnsi="Times New Roman"/>
          <w:sz w:val="24"/>
          <w:szCs w:val="24"/>
          <w:lang w:eastAsia="ru-RU"/>
        </w:rPr>
        <w:t>города Реутов</w:t>
      </w:r>
    </w:p>
    <w:p w:rsidR="00FD71C6" w:rsidRPr="005671FA" w:rsidRDefault="00FD71C6" w:rsidP="00FD71C6">
      <w:pPr>
        <w:spacing w:after="0" w:line="240" w:lineRule="auto"/>
        <w:ind w:firstLine="5670"/>
        <w:jc w:val="center"/>
        <w:rPr>
          <w:rFonts w:ascii="Times New Roman" w:eastAsia="Times New Roman" w:hAnsi="Times New Roman"/>
          <w:sz w:val="24"/>
          <w:szCs w:val="24"/>
          <w:lang w:eastAsia="ru-RU"/>
        </w:rPr>
      </w:pPr>
      <w:r w:rsidRPr="005671FA">
        <w:rPr>
          <w:rFonts w:ascii="Times New Roman" w:eastAsia="Times New Roman" w:hAnsi="Times New Roman"/>
          <w:sz w:val="24"/>
          <w:szCs w:val="24"/>
          <w:lang w:eastAsia="ru-RU"/>
        </w:rPr>
        <w:t>от ____________ №____________</w:t>
      </w:r>
    </w:p>
    <w:p w:rsidR="00B466CC" w:rsidRDefault="00B466CC" w:rsidP="00B466CC">
      <w:pPr>
        <w:pStyle w:val="FR1"/>
        <w:tabs>
          <w:tab w:val="left" w:pos="10065"/>
        </w:tabs>
        <w:ind w:left="0" w:right="-144" w:firstLine="0"/>
        <w:jc w:val="left"/>
        <w:rPr>
          <w:rFonts w:ascii="Times New Roman" w:hAnsi="Times New Roman" w:cs="Times New Roman"/>
          <w:sz w:val="27"/>
          <w:szCs w:val="27"/>
        </w:rPr>
      </w:pPr>
    </w:p>
    <w:p w:rsidR="009A393D" w:rsidRPr="005078B5" w:rsidRDefault="008A2CFC"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rsidR="00662F24" w:rsidRPr="005078B5" w:rsidRDefault="00662F24" w:rsidP="002732B7">
      <w:pPr>
        <w:pStyle w:val="Default"/>
        <w:spacing w:line="276" w:lineRule="auto"/>
        <w:ind w:left="284"/>
        <w:jc w:val="center"/>
        <w:rPr>
          <w:b/>
          <w:color w:val="auto"/>
          <w:sz w:val="28"/>
          <w:szCs w:val="28"/>
        </w:rPr>
      </w:pPr>
    </w:p>
    <w:p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CA6635">
        <w:rPr>
          <w:sz w:val="36"/>
          <w:szCs w:val="28"/>
        </w:rPr>
        <w:fldChar w:fldCharType="begin"/>
      </w:r>
      <w:r w:rsidR="000F26EE" w:rsidRPr="005078B5">
        <w:rPr>
          <w:sz w:val="36"/>
          <w:szCs w:val="28"/>
        </w:rPr>
        <w:instrText xml:space="preserve"> TOC \o "1-3" \h \z \u </w:instrText>
      </w:r>
      <w:r w:rsidRPr="00CA663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_Toc486602908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Pr>
            <w:noProof/>
            <w:webHidden/>
          </w:rPr>
          <w:fldChar w:fldCharType="begin"/>
        </w:r>
        <w:r w:rsidR="000C5AD2">
          <w:rPr>
            <w:noProof/>
            <w:webHidden/>
          </w:rPr>
          <w:instrText xml:space="preserve"> PAGEREF _Toc486602909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Предмет регулирования Административного регламента</w:t>
        </w:r>
        <w:r w:rsidR="000C5AD2">
          <w:rPr>
            <w:noProof/>
            <w:webHidden/>
          </w:rPr>
          <w:tab/>
        </w:r>
        <w:r>
          <w:rPr>
            <w:noProof/>
            <w:webHidden/>
          </w:rPr>
          <w:fldChar w:fldCharType="begin"/>
        </w:r>
        <w:r w:rsidR="000C5AD2">
          <w:rPr>
            <w:noProof/>
            <w:webHidden/>
          </w:rPr>
          <w:instrText xml:space="preserve"> PAGEREF _Toc486602910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Pr>
            <w:noProof/>
            <w:webHidden/>
          </w:rPr>
          <w:fldChar w:fldCharType="begin"/>
        </w:r>
        <w:r w:rsidR="000C5AD2">
          <w:rPr>
            <w:noProof/>
            <w:webHidden/>
          </w:rPr>
          <w:instrText xml:space="preserve"> PAGEREF _Toc486602911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_Toc486602912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_Toc486602913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Pr>
            <w:noProof/>
            <w:webHidden/>
          </w:rPr>
          <w:fldChar w:fldCharType="begin"/>
        </w:r>
        <w:r w:rsidR="000C5AD2">
          <w:rPr>
            <w:noProof/>
            <w:webHidden/>
          </w:rPr>
          <w:instrText xml:space="preserve"> PAGEREF _Toc486602914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Pr>
            <w:noProof/>
            <w:webHidden/>
          </w:rPr>
          <w:fldChar w:fldCharType="begin"/>
        </w:r>
        <w:r w:rsidR="000C5AD2">
          <w:rPr>
            <w:noProof/>
            <w:webHidden/>
          </w:rPr>
          <w:instrText xml:space="preserve"> PAGEREF _Toc486602915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_Toc486602916 \h </w:instrText>
        </w:r>
        <w:r>
          <w:rPr>
            <w:noProof/>
            <w:webHidden/>
          </w:rPr>
        </w:r>
        <w:r>
          <w:rPr>
            <w:noProof/>
            <w:webHidden/>
          </w:rPr>
          <w:fldChar w:fldCharType="separate"/>
        </w:r>
        <w:r w:rsidR="00DE50BD">
          <w:rPr>
            <w:noProof/>
            <w:webHidden/>
          </w:rPr>
          <w:t>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Pr>
            <w:noProof/>
            <w:webHidden/>
          </w:rPr>
          <w:fldChar w:fldCharType="begin"/>
        </w:r>
        <w:r w:rsidR="000C5AD2">
          <w:rPr>
            <w:noProof/>
            <w:webHidden/>
          </w:rPr>
          <w:instrText xml:space="preserve"> PAGEREF _Toc486602917 \h </w:instrText>
        </w:r>
        <w:r>
          <w:rPr>
            <w:noProof/>
            <w:webHidden/>
          </w:rPr>
        </w:r>
        <w:r>
          <w:rPr>
            <w:noProof/>
            <w:webHidden/>
          </w:rPr>
          <w:fldChar w:fldCharType="separate"/>
        </w:r>
        <w:r w:rsidR="00DE50BD">
          <w:rPr>
            <w:noProof/>
            <w:webHidden/>
          </w:rPr>
          <w:t>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_Toc486602918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_Toc486602919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_Toc486602920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Pr>
            <w:noProof/>
            <w:webHidden/>
          </w:rPr>
          <w:fldChar w:fldCharType="begin"/>
        </w:r>
        <w:r w:rsidR="000C5AD2">
          <w:rPr>
            <w:noProof/>
            <w:webHidden/>
          </w:rPr>
          <w:instrText xml:space="preserve"> PAGEREF _Toc486602921 \h </w:instrText>
        </w:r>
        <w:r>
          <w:rPr>
            <w:noProof/>
            <w:webHidden/>
          </w:rPr>
        </w:r>
        <w:r>
          <w:rPr>
            <w:noProof/>
            <w:webHidden/>
          </w:rPr>
          <w:fldChar w:fldCharType="separate"/>
        </w:r>
        <w:r w:rsidR="00DE50BD">
          <w:rPr>
            <w:noProof/>
            <w:webHidden/>
          </w:rPr>
          <w:t>9</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_Toc486602922 \h </w:instrText>
        </w:r>
        <w:r>
          <w:rPr>
            <w:noProof/>
            <w:webHidden/>
          </w:rPr>
        </w:r>
        <w:r>
          <w:rPr>
            <w:noProof/>
            <w:webHidden/>
          </w:rPr>
          <w:fldChar w:fldCharType="separate"/>
        </w:r>
        <w:r w:rsidR="00DE50BD">
          <w:rPr>
            <w:noProof/>
            <w:webHidden/>
          </w:rPr>
          <w:t>10</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_Toc486602923 \h </w:instrText>
        </w:r>
        <w:r>
          <w:rPr>
            <w:noProof/>
            <w:webHidden/>
          </w:rPr>
        </w:r>
        <w:r>
          <w:rPr>
            <w:noProof/>
            <w:webHidden/>
          </w:rPr>
          <w:fldChar w:fldCharType="separate"/>
        </w:r>
        <w:r w:rsidR="00DE50BD">
          <w:rPr>
            <w:noProof/>
            <w:webHidden/>
          </w:rPr>
          <w:t>11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Pr>
            <w:noProof/>
            <w:webHidden/>
          </w:rPr>
          <w:fldChar w:fldCharType="begin"/>
        </w:r>
        <w:r w:rsidR="000C5AD2">
          <w:rPr>
            <w:noProof/>
            <w:webHidden/>
          </w:rPr>
          <w:instrText xml:space="preserve"> PAGEREF _Toc486602924 \h </w:instrText>
        </w:r>
        <w:r>
          <w:rPr>
            <w:noProof/>
            <w:webHidden/>
          </w:rPr>
        </w:r>
        <w:r>
          <w:rPr>
            <w:noProof/>
            <w:webHidden/>
          </w:rPr>
          <w:fldChar w:fldCharType="separate"/>
        </w:r>
        <w:r w:rsidR="00DE50BD">
          <w:rPr>
            <w:noProof/>
            <w:webHidden/>
          </w:rPr>
          <w:t>11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Pr>
            <w:noProof/>
            <w:webHidden/>
          </w:rPr>
          <w:fldChar w:fldCharType="begin"/>
        </w:r>
        <w:r w:rsidR="000C5AD2">
          <w:rPr>
            <w:noProof/>
            <w:webHidden/>
          </w:rPr>
          <w:instrText xml:space="preserve"> PAGEREF _Toc486602925 \h </w:instrText>
        </w:r>
        <w:r>
          <w:rPr>
            <w:noProof/>
            <w:webHidden/>
          </w:rPr>
        </w:r>
        <w:r>
          <w:rPr>
            <w:noProof/>
            <w:webHidden/>
          </w:rPr>
          <w:fldChar w:fldCharType="separate"/>
        </w:r>
        <w:r w:rsidR="00DE50BD">
          <w:rPr>
            <w:noProof/>
            <w:webHidden/>
          </w:rPr>
          <w:t>12</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Pr>
            <w:noProof/>
            <w:webHidden/>
          </w:rPr>
          <w:fldChar w:fldCharType="begin"/>
        </w:r>
        <w:r w:rsidR="000C5AD2">
          <w:rPr>
            <w:noProof/>
            <w:webHidden/>
          </w:rPr>
          <w:instrText xml:space="preserve"> PAGEREF _Toc486602926 \h </w:instrText>
        </w:r>
        <w:r>
          <w:rPr>
            <w:noProof/>
            <w:webHidden/>
          </w:rPr>
        </w:r>
        <w:r>
          <w:rPr>
            <w:noProof/>
            <w:webHidden/>
          </w:rPr>
          <w:fldChar w:fldCharType="separate"/>
        </w:r>
        <w:r w:rsidR="00DE50BD">
          <w:rPr>
            <w:noProof/>
            <w:webHidden/>
          </w:rPr>
          <w:t>12</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_Toc486602927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Pr>
            <w:noProof/>
            <w:webHidden/>
          </w:rPr>
          <w:fldChar w:fldCharType="begin"/>
        </w:r>
        <w:r w:rsidR="000C5AD2">
          <w:rPr>
            <w:noProof/>
            <w:webHidden/>
          </w:rPr>
          <w:instrText xml:space="preserve"> PAGEREF _Toc486602928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_Toc486602929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_Toc486602930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Pr>
            <w:noProof/>
            <w:webHidden/>
          </w:rPr>
          <w:fldChar w:fldCharType="begin"/>
        </w:r>
        <w:r w:rsidR="000C5AD2">
          <w:rPr>
            <w:noProof/>
            <w:webHidden/>
          </w:rPr>
          <w:instrText xml:space="preserve"> PAGEREF _Toc486602931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Pr>
            <w:noProof/>
            <w:webHidden/>
          </w:rPr>
          <w:fldChar w:fldCharType="begin"/>
        </w:r>
        <w:r w:rsidR="000C5AD2">
          <w:rPr>
            <w:noProof/>
            <w:webHidden/>
          </w:rPr>
          <w:instrText xml:space="preserve"> PAGEREF _Toc486602932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Pr>
            <w:noProof/>
            <w:webHidden/>
          </w:rPr>
          <w:fldChar w:fldCharType="begin"/>
        </w:r>
        <w:r w:rsidR="000C5AD2">
          <w:rPr>
            <w:noProof/>
            <w:webHidden/>
          </w:rPr>
          <w:instrText xml:space="preserve"> PAGEREF _Toc486602933 \h </w:instrText>
        </w:r>
        <w:r>
          <w:rPr>
            <w:noProof/>
            <w:webHidden/>
          </w:rPr>
        </w:r>
        <w:r>
          <w:rPr>
            <w:noProof/>
            <w:webHidden/>
          </w:rPr>
          <w:fldChar w:fldCharType="separate"/>
        </w:r>
        <w:r w:rsidR="00DE50BD">
          <w:rPr>
            <w:noProof/>
            <w:webHidden/>
          </w:rPr>
          <w:t>16</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_Toc486602934 \h </w:instrText>
        </w:r>
        <w:r>
          <w:rPr>
            <w:noProof/>
            <w:webHidden/>
          </w:rPr>
        </w:r>
        <w:r>
          <w:rPr>
            <w:noProof/>
            <w:webHidden/>
          </w:rPr>
          <w:fldChar w:fldCharType="separate"/>
        </w:r>
        <w:r w:rsidR="00DE50BD">
          <w:rPr>
            <w:noProof/>
            <w:webHidden/>
          </w:rPr>
          <w:t>16</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Pr>
            <w:noProof/>
            <w:webHidden/>
          </w:rPr>
          <w:fldChar w:fldCharType="begin"/>
        </w:r>
        <w:r w:rsidR="000C5AD2">
          <w:rPr>
            <w:noProof/>
            <w:webHidden/>
          </w:rPr>
          <w:instrText xml:space="preserve"> PAGEREF _Toc486602935 \h </w:instrText>
        </w:r>
        <w:r>
          <w:rPr>
            <w:noProof/>
            <w:webHidden/>
          </w:rPr>
        </w:r>
        <w:r>
          <w:rPr>
            <w:noProof/>
            <w:webHidden/>
          </w:rPr>
          <w:fldChar w:fldCharType="separate"/>
        </w:r>
        <w:r w:rsidR="00DE50BD">
          <w:rPr>
            <w:noProof/>
            <w:webHidden/>
          </w:rPr>
          <w:t>17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Pr>
            <w:noProof/>
            <w:webHidden/>
          </w:rPr>
          <w:fldChar w:fldCharType="begin"/>
        </w:r>
        <w:r w:rsidR="000C5AD2">
          <w:rPr>
            <w:noProof/>
            <w:webHidden/>
          </w:rPr>
          <w:instrText xml:space="preserve"> PAGEREF _Toc486602936 \h </w:instrText>
        </w:r>
        <w:r>
          <w:rPr>
            <w:noProof/>
            <w:webHidden/>
          </w:rPr>
        </w:r>
        <w:r>
          <w:rPr>
            <w:noProof/>
            <w:webHidden/>
          </w:rPr>
          <w:fldChar w:fldCharType="separate"/>
        </w:r>
        <w:r w:rsidR="00DE50BD">
          <w:rPr>
            <w:noProof/>
            <w:webHidden/>
          </w:rPr>
          <w:t>17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_Toc486602937 \h </w:instrText>
        </w:r>
        <w:r>
          <w:rPr>
            <w:noProof/>
            <w:webHidden/>
          </w:rPr>
        </w:r>
        <w:r>
          <w:rPr>
            <w:noProof/>
            <w:webHidden/>
          </w:rPr>
          <w:fldChar w:fldCharType="separate"/>
        </w:r>
        <w:r w:rsidR="00DE50BD">
          <w:rPr>
            <w:noProof/>
            <w:webHidden/>
          </w:rPr>
          <w:t>18</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_Toc486602938 \h </w:instrText>
        </w:r>
        <w:r>
          <w:rPr>
            <w:noProof/>
            <w:webHidden/>
          </w:rPr>
        </w:r>
        <w:r>
          <w:rPr>
            <w:noProof/>
            <w:webHidden/>
          </w:rPr>
          <w:fldChar w:fldCharType="separate"/>
        </w:r>
        <w:r w:rsidR="00DE50BD">
          <w:rPr>
            <w:noProof/>
            <w:webHidden/>
          </w:rPr>
          <w:t>19</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Pr>
            <w:noProof/>
            <w:webHidden/>
          </w:rPr>
          <w:fldChar w:fldCharType="begin"/>
        </w:r>
        <w:r w:rsidR="000C5AD2">
          <w:rPr>
            <w:noProof/>
            <w:webHidden/>
          </w:rPr>
          <w:instrText xml:space="preserve"> PAGEREF _Toc486602939 \h </w:instrText>
        </w:r>
        <w:r>
          <w:rPr>
            <w:noProof/>
            <w:webHidden/>
          </w:rPr>
        </w:r>
        <w:r>
          <w:rPr>
            <w:noProof/>
            <w:webHidden/>
          </w:rPr>
          <w:fldChar w:fldCharType="separate"/>
        </w:r>
        <w:r w:rsidR="00DE50BD">
          <w:rPr>
            <w:noProof/>
            <w:webHidden/>
          </w:rPr>
          <w:t>20</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_Toc486602940 \h </w:instrText>
        </w:r>
        <w:r>
          <w:rPr>
            <w:noProof/>
            <w:webHidden/>
          </w:rPr>
        </w:r>
        <w:r>
          <w:rPr>
            <w:noProof/>
            <w:webHidden/>
          </w:rPr>
          <w:fldChar w:fldCharType="separate"/>
        </w:r>
        <w:r w:rsidR="00DE50BD">
          <w:rPr>
            <w:noProof/>
            <w:webHidden/>
          </w:rPr>
          <w:t>21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_Toc486602941 \h </w:instrText>
        </w:r>
        <w:r>
          <w:rPr>
            <w:noProof/>
            <w:webHidden/>
          </w:rPr>
        </w:r>
        <w:r>
          <w:rPr>
            <w:noProof/>
            <w:webHidden/>
          </w:rPr>
          <w:fldChar w:fldCharType="separate"/>
        </w:r>
        <w:r w:rsidR="00DE50BD">
          <w:rPr>
            <w:noProof/>
            <w:webHidden/>
          </w:rPr>
          <w:t>21</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_Toc486602942 \h </w:instrText>
        </w:r>
        <w:r>
          <w:rPr>
            <w:noProof/>
            <w:webHidden/>
          </w:rPr>
        </w:r>
        <w:r>
          <w:rPr>
            <w:noProof/>
            <w:webHidden/>
          </w:rPr>
          <w:fldChar w:fldCharType="separate"/>
        </w:r>
        <w:r w:rsidR="00DE50BD">
          <w:rPr>
            <w:noProof/>
            <w:webHidden/>
          </w:rPr>
          <w:t>25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_Toc486602943 \h </w:instrText>
        </w:r>
        <w:r>
          <w:rPr>
            <w:noProof/>
            <w:webHidden/>
          </w:rPr>
        </w:r>
        <w:r>
          <w:rPr>
            <w:noProof/>
            <w:webHidden/>
          </w:rPr>
          <w:fldChar w:fldCharType="separate"/>
        </w:r>
        <w:r w:rsidR="00DE50BD">
          <w:rPr>
            <w:noProof/>
            <w:webHidden/>
          </w:rPr>
          <w:t>25</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Pr>
            <w:noProof/>
            <w:webHidden/>
          </w:rPr>
          <w:fldChar w:fldCharType="begin"/>
        </w:r>
        <w:r w:rsidR="000C5AD2">
          <w:rPr>
            <w:noProof/>
            <w:webHidden/>
          </w:rPr>
          <w:instrText xml:space="preserve"> PAGEREF _Toc486602944 \h </w:instrText>
        </w:r>
        <w:r>
          <w:rPr>
            <w:noProof/>
            <w:webHidden/>
          </w:rPr>
        </w:r>
        <w:r>
          <w:rPr>
            <w:noProof/>
            <w:webHidden/>
          </w:rPr>
          <w:fldChar w:fldCharType="separate"/>
        </w:r>
        <w:r w:rsidR="00DE50BD">
          <w:rPr>
            <w:noProof/>
            <w:webHidden/>
          </w:rPr>
          <w:t>29</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_Toc486602945 \h </w:instrText>
        </w:r>
        <w:r>
          <w:rPr>
            <w:noProof/>
            <w:webHidden/>
          </w:rPr>
        </w:r>
        <w:r>
          <w:rPr>
            <w:noProof/>
            <w:webHidden/>
          </w:rPr>
          <w:fldChar w:fldCharType="separate"/>
        </w:r>
        <w:r w:rsidR="00DE50BD">
          <w:rPr>
            <w:noProof/>
            <w:webHidden/>
          </w:rPr>
          <w:t>29</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Pr>
            <w:noProof/>
            <w:webHidden/>
          </w:rPr>
          <w:fldChar w:fldCharType="begin"/>
        </w:r>
        <w:r w:rsidR="000C5AD2">
          <w:rPr>
            <w:noProof/>
            <w:webHidden/>
          </w:rPr>
          <w:instrText xml:space="preserve"> PAGEREF _Toc486602946 \h </w:instrText>
        </w:r>
        <w:r>
          <w:rPr>
            <w:noProof/>
            <w:webHidden/>
          </w:rPr>
        </w:r>
        <w:r>
          <w:rPr>
            <w:noProof/>
            <w:webHidden/>
          </w:rPr>
          <w:fldChar w:fldCharType="separate"/>
        </w:r>
        <w:r w:rsidR="00DE50BD">
          <w:rPr>
            <w:noProof/>
            <w:webHidden/>
          </w:rPr>
          <w:t>32</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_Toc486602947 \h </w:instrText>
        </w:r>
        <w:r>
          <w:rPr>
            <w:noProof/>
            <w:webHidden/>
          </w:rPr>
        </w:r>
        <w:r>
          <w:rPr>
            <w:noProof/>
            <w:webHidden/>
          </w:rPr>
          <w:fldChar w:fldCharType="separate"/>
        </w:r>
        <w:r w:rsidR="00DE50BD">
          <w:rPr>
            <w:noProof/>
            <w:webHidden/>
          </w:rPr>
          <w:t>32</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Pr>
            <w:noProof/>
            <w:webHidden/>
          </w:rPr>
          <w:fldChar w:fldCharType="begin"/>
        </w:r>
        <w:r w:rsidR="000C5AD2">
          <w:rPr>
            <w:noProof/>
            <w:webHidden/>
          </w:rPr>
          <w:instrText xml:space="preserve"> PAGEREF _Toc486602948 \h </w:instrText>
        </w:r>
        <w:r>
          <w:rPr>
            <w:noProof/>
            <w:webHidden/>
          </w:rPr>
        </w:r>
        <w:r>
          <w:rPr>
            <w:noProof/>
            <w:webHidden/>
          </w:rPr>
          <w:fldChar w:fldCharType="separate"/>
        </w:r>
        <w:r w:rsidR="00DE50BD">
          <w:rPr>
            <w:noProof/>
            <w:webHidden/>
          </w:rPr>
          <w:t>34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_Toc486602949 \h </w:instrText>
        </w:r>
        <w:r>
          <w:rPr>
            <w:noProof/>
            <w:webHidden/>
          </w:rPr>
        </w:r>
        <w:r>
          <w:rPr>
            <w:noProof/>
            <w:webHidden/>
          </w:rPr>
          <w:fldChar w:fldCharType="separate"/>
        </w:r>
        <w:r w:rsidR="00DE50BD">
          <w:rPr>
            <w:noProof/>
            <w:webHidden/>
          </w:rPr>
          <w:t>34</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Pr>
            <w:noProof/>
            <w:webHidden/>
          </w:rPr>
          <w:fldChar w:fldCharType="begin"/>
        </w:r>
        <w:r w:rsidR="000C5AD2">
          <w:rPr>
            <w:noProof/>
            <w:webHidden/>
          </w:rPr>
          <w:instrText xml:space="preserve"> PAGEREF _Toc486602950 \h </w:instrText>
        </w:r>
        <w:r>
          <w:rPr>
            <w:noProof/>
            <w:webHidden/>
          </w:rPr>
        </w:r>
        <w:r>
          <w:rPr>
            <w:noProof/>
            <w:webHidden/>
          </w:rPr>
          <w:fldChar w:fldCharType="separate"/>
        </w:r>
        <w:r w:rsidR="00DE50BD">
          <w:rPr>
            <w:noProof/>
            <w:webHidden/>
          </w:rPr>
          <w:t>36</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_Toc486602951 \h </w:instrText>
        </w:r>
        <w:r>
          <w:rPr>
            <w:noProof/>
            <w:webHidden/>
          </w:rPr>
        </w:r>
        <w:r>
          <w:rPr>
            <w:noProof/>
            <w:webHidden/>
          </w:rPr>
          <w:fldChar w:fldCharType="separate"/>
        </w:r>
        <w:r w:rsidR="00DE50BD">
          <w:rPr>
            <w:noProof/>
            <w:webHidden/>
          </w:rPr>
          <w:t>36</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Pr>
            <w:noProof/>
            <w:webHidden/>
          </w:rPr>
          <w:fldChar w:fldCharType="begin"/>
        </w:r>
        <w:r w:rsidR="000C5AD2">
          <w:rPr>
            <w:noProof/>
            <w:webHidden/>
          </w:rPr>
          <w:instrText xml:space="preserve"> PAGEREF _Toc486602952 \h </w:instrText>
        </w:r>
        <w:r>
          <w:rPr>
            <w:noProof/>
            <w:webHidden/>
          </w:rPr>
        </w:r>
        <w:r>
          <w:rPr>
            <w:noProof/>
            <w:webHidden/>
          </w:rPr>
          <w:fldChar w:fldCharType="separate"/>
        </w:r>
        <w:r w:rsidR="00DE50BD">
          <w:rPr>
            <w:noProof/>
            <w:webHidden/>
          </w:rPr>
          <w:t>37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_Toc486602953 \h </w:instrText>
        </w:r>
        <w:r>
          <w:rPr>
            <w:noProof/>
            <w:webHidden/>
          </w:rPr>
        </w:r>
        <w:r>
          <w:rPr>
            <w:noProof/>
            <w:webHidden/>
          </w:rPr>
          <w:fldChar w:fldCharType="separate"/>
        </w:r>
        <w:r w:rsidR="00DE50BD">
          <w:rPr>
            <w:noProof/>
            <w:webHidden/>
          </w:rPr>
          <w:t>37</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Pr>
            <w:noProof/>
            <w:webHidden/>
          </w:rPr>
          <w:fldChar w:fldCharType="begin"/>
        </w:r>
        <w:r w:rsidR="000C5AD2">
          <w:rPr>
            <w:noProof/>
            <w:webHidden/>
          </w:rPr>
          <w:instrText xml:space="preserve"> PAGEREF _Toc486602954 \h </w:instrText>
        </w:r>
        <w:r>
          <w:rPr>
            <w:noProof/>
            <w:webHidden/>
          </w:rPr>
        </w:r>
        <w:r>
          <w:rPr>
            <w:noProof/>
            <w:webHidden/>
          </w:rPr>
          <w:fldChar w:fldCharType="separate"/>
        </w:r>
        <w:r w:rsidR="00DE50BD">
          <w:rPr>
            <w:noProof/>
            <w:webHidden/>
          </w:rPr>
          <w:t>38</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_Toc486602955 \h </w:instrText>
        </w:r>
        <w:r>
          <w:rPr>
            <w:noProof/>
            <w:webHidden/>
          </w:rPr>
        </w:r>
        <w:r>
          <w:rPr>
            <w:noProof/>
            <w:webHidden/>
          </w:rPr>
          <w:fldChar w:fldCharType="separate"/>
        </w:r>
        <w:r w:rsidR="00DE50BD">
          <w:rPr>
            <w:noProof/>
            <w:webHidden/>
          </w:rPr>
          <w:t>38</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Pr>
            <w:noProof/>
            <w:webHidden/>
          </w:rPr>
          <w:fldChar w:fldCharType="begin"/>
        </w:r>
        <w:r w:rsidR="000C5AD2">
          <w:rPr>
            <w:noProof/>
            <w:webHidden/>
          </w:rPr>
          <w:instrText xml:space="preserve"> PAGEREF _Toc486602956 \h </w:instrText>
        </w:r>
        <w:r>
          <w:rPr>
            <w:noProof/>
            <w:webHidden/>
          </w:rPr>
        </w:r>
        <w:r>
          <w:rPr>
            <w:noProof/>
            <w:webHidden/>
          </w:rPr>
          <w:fldChar w:fldCharType="separate"/>
        </w:r>
        <w:r w:rsidR="00DE50BD">
          <w:rPr>
            <w:noProof/>
            <w:webHidden/>
          </w:rPr>
          <w:t>39</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Pr>
            <w:noProof/>
            <w:webHidden/>
          </w:rPr>
          <w:fldChar w:fldCharType="begin"/>
        </w:r>
        <w:r w:rsidR="000C5AD2">
          <w:rPr>
            <w:noProof/>
            <w:webHidden/>
          </w:rPr>
          <w:instrText xml:space="preserve"> PAGEREF _Toc486602957 \h </w:instrText>
        </w:r>
        <w:r>
          <w:rPr>
            <w:noProof/>
            <w:webHidden/>
          </w:rPr>
        </w:r>
        <w:r>
          <w:rPr>
            <w:noProof/>
            <w:webHidden/>
          </w:rPr>
          <w:fldChar w:fldCharType="separate"/>
        </w:r>
        <w:r w:rsidR="00DE50BD">
          <w:rPr>
            <w:noProof/>
            <w:webHidden/>
          </w:rPr>
          <w:t>39</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Pr>
            <w:noProof/>
            <w:webHidden/>
          </w:rPr>
          <w:fldChar w:fldCharType="begin"/>
        </w:r>
        <w:r w:rsidR="000C5AD2">
          <w:rPr>
            <w:noProof/>
            <w:webHidden/>
          </w:rPr>
          <w:instrText xml:space="preserve"> PAGEREF _Toc486602958 \h </w:instrText>
        </w:r>
        <w:r>
          <w:rPr>
            <w:noProof/>
            <w:webHidden/>
          </w:rPr>
        </w:r>
        <w:r>
          <w:rPr>
            <w:noProof/>
            <w:webHidden/>
          </w:rPr>
          <w:fldChar w:fldCharType="separate"/>
        </w:r>
        <w:r w:rsidR="00DE50BD">
          <w:rPr>
            <w:noProof/>
            <w:webHidden/>
          </w:rPr>
          <w:t>40</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Pr>
            <w:noProof/>
            <w:webHidden/>
          </w:rPr>
          <w:fldChar w:fldCharType="begin"/>
        </w:r>
        <w:r w:rsidR="000C5AD2">
          <w:rPr>
            <w:noProof/>
            <w:webHidden/>
          </w:rPr>
          <w:instrText xml:space="preserve"> PAGEREF _Toc486602959 \h </w:instrText>
        </w:r>
        <w:r>
          <w:rPr>
            <w:noProof/>
            <w:webHidden/>
          </w:rPr>
        </w:r>
        <w:r>
          <w:rPr>
            <w:noProof/>
            <w:webHidden/>
          </w:rPr>
          <w:fldChar w:fldCharType="separate"/>
        </w:r>
        <w:r w:rsidR="00DE50BD">
          <w:rPr>
            <w:noProof/>
            <w:webHidden/>
          </w:rPr>
          <w:t>40</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Pr>
            <w:noProof/>
            <w:webHidden/>
          </w:rPr>
          <w:fldChar w:fldCharType="begin"/>
        </w:r>
        <w:r w:rsidR="000C5AD2">
          <w:rPr>
            <w:noProof/>
            <w:webHidden/>
          </w:rPr>
          <w:instrText xml:space="preserve"> PAGEREF _Toc486602960 \h </w:instrText>
        </w:r>
        <w:r>
          <w:rPr>
            <w:noProof/>
            <w:webHidden/>
          </w:rPr>
        </w:r>
        <w:r>
          <w:rPr>
            <w:noProof/>
            <w:webHidden/>
          </w:rPr>
          <w:fldChar w:fldCharType="separate"/>
        </w:r>
        <w:r w:rsidR="00DE50BD">
          <w:rPr>
            <w:noProof/>
            <w:webHidden/>
          </w:rPr>
          <w:t>41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Pr>
            <w:noProof/>
            <w:webHidden/>
          </w:rPr>
          <w:fldChar w:fldCharType="begin"/>
        </w:r>
        <w:r w:rsidR="000C5AD2">
          <w:rPr>
            <w:noProof/>
            <w:webHidden/>
          </w:rPr>
          <w:instrText xml:space="preserve"> PAGEREF _Toc486602961 \h </w:instrText>
        </w:r>
        <w:r>
          <w:rPr>
            <w:noProof/>
            <w:webHidden/>
          </w:rPr>
        </w:r>
        <w:r>
          <w:rPr>
            <w:noProof/>
            <w:webHidden/>
          </w:rPr>
          <w:fldChar w:fldCharType="separate"/>
        </w:r>
        <w:r w:rsidR="00DE50BD">
          <w:rPr>
            <w:noProof/>
            <w:webHidden/>
          </w:rPr>
          <w:t>41</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Pr>
            <w:noProof/>
            <w:webHidden/>
          </w:rPr>
          <w:fldChar w:fldCharType="begin"/>
        </w:r>
        <w:r w:rsidR="000C5AD2">
          <w:rPr>
            <w:noProof/>
            <w:webHidden/>
          </w:rPr>
          <w:instrText xml:space="preserve"> PAGEREF _Toc486602962 \h </w:instrText>
        </w:r>
        <w:r>
          <w:rPr>
            <w:noProof/>
            <w:webHidden/>
          </w:rPr>
        </w:r>
        <w:r>
          <w:rPr>
            <w:noProof/>
            <w:webHidden/>
          </w:rPr>
          <w:fldChar w:fldCharType="separate"/>
        </w:r>
        <w:r w:rsidR="00DE50BD">
          <w:rPr>
            <w:noProof/>
            <w:webHidden/>
          </w:rPr>
          <w:t>43</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_Toc486602963 \h </w:instrText>
        </w:r>
        <w:r>
          <w:rPr>
            <w:noProof/>
            <w:webHidden/>
          </w:rPr>
        </w:r>
        <w:r>
          <w:rPr>
            <w:noProof/>
            <w:webHidden/>
          </w:rPr>
          <w:fldChar w:fldCharType="separate"/>
        </w:r>
        <w:r w:rsidR="00DE50BD">
          <w:rPr>
            <w:noProof/>
            <w:webHidden/>
          </w:rPr>
          <w:t>43</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Pr>
            <w:noProof/>
            <w:webHidden/>
          </w:rPr>
          <w:fldChar w:fldCharType="begin"/>
        </w:r>
        <w:r w:rsidR="000C5AD2">
          <w:rPr>
            <w:noProof/>
            <w:webHidden/>
          </w:rPr>
          <w:instrText xml:space="preserve"> PAGEREF _Toc486602964 \h </w:instrText>
        </w:r>
        <w:r>
          <w:rPr>
            <w:noProof/>
            <w:webHidden/>
          </w:rPr>
        </w:r>
        <w:r>
          <w:rPr>
            <w:noProof/>
            <w:webHidden/>
          </w:rPr>
          <w:fldChar w:fldCharType="separate"/>
        </w:r>
        <w:r w:rsidR="00DE50BD">
          <w:rPr>
            <w:noProof/>
            <w:webHidden/>
          </w:rPr>
          <w:t>50</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_Toc486602965 \h </w:instrText>
        </w:r>
        <w:r>
          <w:rPr>
            <w:noProof/>
            <w:webHidden/>
          </w:rPr>
        </w:r>
        <w:r>
          <w:rPr>
            <w:noProof/>
            <w:webHidden/>
          </w:rPr>
          <w:fldChar w:fldCharType="separate"/>
        </w:r>
        <w:r w:rsidR="00DE50BD">
          <w:rPr>
            <w:noProof/>
            <w:webHidden/>
          </w:rPr>
          <w:t>50</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Pr>
            <w:noProof/>
            <w:webHidden/>
          </w:rPr>
          <w:fldChar w:fldCharType="begin"/>
        </w:r>
        <w:r w:rsidR="000C5AD2">
          <w:rPr>
            <w:noProof/>
            <w:webHidden/>
          </w:rPr>
          <w:instrText xml:space="preserve"> PAGEREF _Toc486602966 \h </w:instrText>
        </w:r>
        <w:r>
          <w:rPr>
            <w:noProof/>
            <w:webHidden/>
          </w:rPr>
        </w:r>
        <w:r>
          <w:rPr>
            <w:noProof/>
            <w:webHidden/>
          </w:rPr>
          <w:fldChar w:fldCharType="separate"/>
        </w:r>
        <w:r w:rsidR="00DE50BD">
          <w:rPr>
            <w:noProof/>
            <w:webHidden/>
          </w:rPr>
          <w:t>52</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_Toc486602967 \h </w:instrText>
        </w:r>
        <w:r>
          <w:rPr>
            <w:noProof/>
            <w:webHidden/>
          </w:rPr>
        </w:r>
        <w:r>
          <w:rPr>
            <w:noProof/>
            <w:webHidden/>
          </w:rPr>
          <w:fldChar w:fldCharType="separate"/>
        </w:r>
        <w:r w:rsidR="00DE50BD">
          <w:rPr>
            <w:noProof/>
            <w:webHidden/>
          </w:rPr>
          <w:t>52</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Pr>
            <w:noProof/>
            <w:webHidden/>
          </w:rPr>
          <w:fldChar w:fldCharType="begin"/>
        </w:r>
        <w:r w:rsidR="000C5AD2">
          <w:rPr>
            <w:noProof/>
            <w:webHidden/>
          </w:rPr>
          <w:instrText xml:space="preserve"> PAGEREF _Toc486602968 \h </w:instrText>
        </w:r>
        <w:r>
          <w:rPr>
            <w:noProof/>
            <w:webHidden/>
          </w:rPr>
        </w:r>
        <w:r>
          <w:rPr>
            <w:noProof/>
            <w:webHidden/>
          </w:rPr>
          <w:fldChar w:fldCharType="separate"/>
        </w:r>
        <w:r w:rsidR="00DE50BD">
          <w:rPr>
            <w:noProof/>
            <w:webHidden/>
          </w:rPr>
          <w:t>54</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_Toc486602969 \h </w:instrText>
        </w:r>
        <w:r>
          <w:rPr>
            <w:noProof/>
            <w:webHidden/>
          </w:rPr>
        </w:r>
        <w:r>
          <w:rPr>
            <w:noProof/>
            <w:webHidden/>
          </w:rPr>
          <w:fldChar w:fldCharType="separate"/>
        </w:r>
        <w:r w:rsidR="00DE50BD">
          <w:rPr>
            <w:noProof/>
            <w:webHidden/>
          </w:rPr>
          <w:t>54</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Pr>
            <w:noProof/>
            <w:webHidden/>
          </w:rPr>
          <w:fldChar w:fldCharType="begin"/>
        </w:r>
        <w:r w:rsidR="000C5AD2">
          <w:rPr>
            <w:noProof/>
            <w:webHidden/>
          </w:rPr>
          <w:instrText xml:space="preserve"> PAGEREF _Toc486602970 \h </w:instrText>
        </w:r>
        <w:r>
          <w:rPr>
            <w:noProof/>
            <w:webHidden/>
          </w:rPr>
        </w:r>
        <w:r>
          <w:rPr>
            <w:noProof/>
            <w:webHidden/>
          </w:rPr>
          <w:fldChar w:fldCharType="separate"/>
        </w:r>
        <w:r w:rsidR="00DE50BD">
          <w:rPr>
            <w:noProof/>
            <w:webHidden/>
          </w:rPr>
          <w:t>55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_Toc486602971 \h </w:instrText>
        </w:r>
        <w:r>
          <w:rPr>
            <w:noProof/>
            <w:webHidden/>
          </w:rPr>
        </w:r>
        <w:r>
          <w:rPr>
            <w:noProof/>
            <w:webHidden/>
          </w:rPr>
          <w:fldChar w:fldCharType="separate"/>
        </w:r>
        <w:r w:rsidR="00DE50BD">
          <w:rPr>
            <w:noProof/>
            <w:webHidden/>
          </w:rPr>
          <w:t>55</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Pr>
            <w:noProof/>
            <w:webHidden/>
          </w:rPr>
          <w:fldChar w:fldCharType="begin"/>
        </w:r>
        <w:r w:rsidR="000C5AD2">
          <w:rPr>
            <w:noProof/>
            <w:webHidden/>
          </w:rPr>
          <w:instrText xml:space="preserve"> PAGEREF _Toc486602972 \h </w:instrText>
        </w:r>
        <w:r>
          <w:rPr>
            <w:noProof/>
            <w:webHidden/>
          </w:rPr>
        </w:r>
        <w:r>
          <w:rPr>
            <w:noProof/>
            <w:webHidden/>
          </w:rPr>
          <w:fldChar w:fldCharType="separate"/>
        </w:r>
        <w:r w:rsidR="00DE50BD">
          <w:rPr>
            <w:noProof/>
            <w:webHidden/>
          </w:rPr>
          <w:t>56</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_Toc486602973 \h </w:instrText>
        </w:r>
        <w:r>
          <w:rPr>
            <w:noProof/>
            <w:webHidden/>
          </w:rPr>
        </w:r>
        <w:r>
          <w:rPr>
            <w:noProof/>
            <w:webHidden/>
          </w:rPr>
          <w:fldChar w:fldCharType="separate"/>
        </w:r>
        <w:r w:rsidR="00DE50BD">
          <w:rPr>
            <w:noProof/>
            <w:webHidden/>
          </w:rPr>
          <w:t>56</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Pr>
            <w:noProof/>
            <w:webHidden/>
          </w:rPr>
          <w:fldChar w:fldCharType="begin"/>
        </w:r>
        <w:r w:rsidR="000C5AD2">
          <w:rPr>
            <w:noProof/>
            <w:webHidden/>
          </w:rPr>
          <w:instrText xml:space="preserve"> PAGEREF _Toc486602974 \h </w:instrText>
        </w:r>
        <w:r>
          <w:rPr>
            <w:noProof/>
            <w:webHidden/>
          </w:rPr>
        </w:r>
        <w:r>
          <w:rPr>
            <w:noProof/>
            <w:webHidden/>
          </w:rPr>
          <w:fldChar w:fldCharType="separate"/>
        </w:r>
        <w:r w:rsidR="00DE50BD">
          <w:rPr>
            <w:noProof/>
            <w:webHidden/>
          </w:rPr>
          <w:t>57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Pr>
            <w:noProof/>
            <w:webHidden/>
          </w:rPr>
          <w:fldChar w:fldCharType="begin"/>
        </w:r>
        <w:r w:rsidR="000C5AD2">
          <w:rPr>
            <w:noProof/>
            <w:webHidden/>
          </w:rPr>
          <w:instrText xml:space="preserve"> PAGEREF _Toc486602975 \h </w:instrText>
        </w:r>
        <w:r>
          <w:rPr>
            <w:noProof/>
            <w:webHidden/>
          </w:rPr>
        </w:r>
        <w:r>
          <w:rPr>
            <w:noProof/>
            <w:webHidden/>
          </w:rPr>
          <w:fldChar w:fldCharType="separate"/>
        </w:r>
        <w:r w:rsidR="00DE50BD">
          <w:rPr>
            <w:noProof/>
            <w:webHidden/>
          </w:rPr>
          <w:t>57</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Pr>
            <w:noProof/>
            <w:webHidden/>
          </w:rPr>
          <w:fldChar w:fldCharType="begin"/>
        </w:r>
        <w:r w:rsidR="000C5AD2">
          <w:rPr>
            <w:noProof/>
            <w:webHidden/>
          </w:rPr>
          <w:instrText xml:space="preserve"> PAGEREF _Toc486602976 \h </w:instrText>
        </w:r>
        <w:r>
          <w:rPr>
            <w:noProof/>
            <w:webHidden/>
          </w:rPr>
        </w:r>
        <w:r>
          <w:rPr>
            <w:noProof/>
            <w:webHidden/>
          </w:rPr>
          <w:fldChar w:fldCharType="separate"/>
        </w:r>
        <w:r w:rsidR="00DE50BD">
          <w:rPr>
            <w:noProof/>
            <w:webHidden/>
          </w:rPr>
          <w:t>59</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Pr>
            <w:noProof/>
            <w:webHidden/>
          </w:rPr>
          <w:fldChar w:fldCharType="begin"/>
        </w:r>
        <w:r w:rsidR="000C5AD2">
          <w:rPr>
            <w:noProof/>
            <w:webHidden/>
          </w:rPr>
          <w:instrText xml:space="preserve"> PAGEREF _Toc486602977 \h </w:instrText>
        </w:r>
        <w:r>
          <w:rPr>
            <w:noProof/>
            <w:webHidden/>
          </w:rPr>
        </w:r>
        <w:r>
          <w:rPr>
            <w:noProof/>
            <w:webHidden/>
          </w:rPr>
          <w:fldChar w:fldCharType="separate"/>
        </w:r>
        <w:r w:rsidR="00DE50BD">
          <w:rPr>
            <w:noProof/>
            <w:webHidden/>
          </w:rPr>
          <w:t>59</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Pr>
            <w:noProof/>
            <w:webHidden/>
          </w:rPr>
          <w:fldChar w:fldCharType="begin"/>
        </w:r>
        <w:r w:rsidR="000C5AD2">
          <w:rPr>
            <w:noProof/>
            <w:webHidden/>
          </w:rPr>
          <w:instrText xml:space="preserve"> PAGEREF _Toc486602978 \h </w:instrText>
        </w:r>
        <w:r>
          <w:rPr>
            <w:noProof/>
            <w:webHidden/>
          </w:rPr>
        </w:r>
        <w:r>
          <w:rPr>
            <w:noProof/>
            <w:webHidden/>
          </w:rPr>
          <w:fldChar w:fldCharType="separate"/>
        </w:r>
        <w:r w:rsidR="00DE50BD">
          <w:rPr>
            <w:noProof/>
            <w:webHidden/>
          </w:rPr>
          <w:t>60</w:t>
        </w:r>
        <w:r>
          <w:rPr>
            <w:noProof/>
            <w:webHidden/>
          </w:rPr>
          <w:fldChar w:fldCharType="end"/>
        </w:r>
      </w:hyperlink>
    </w:p>
    <w:p w:rsidR="000C5AD2" w:rsidRDefault="00CA6635"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Pr>
            <w:noProof/>
            <w:webHidden/>
          </w:rPr>
          <w:fldChar w:fldCharType="begin"/>
        </w:r>
        <w:r w:rsidR="000C5AD2">
          <w:rPr>
            <w:noProof/>
            <w:webHidden/>
          </w:rPr>
          <w:instrText xml:space="preserve"> PAGEREF _Toc486602979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Pr>
            <w:noProof/>
            <w:webHidden/>
          </w:rPr>
          <w:fldChar w:fldCharType="begin"/>
        </w:r>
        <w:r w:rsidR="000C5AD2">
          <w:rPr>
            <w:noProof/>
            <w:webHidden/>
          </w:rPr>
          <w:instrText xml:space="preserve"> PAGEREF _Toc486602980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Прием и регистрация Заявления и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_Toc486602981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eastAsia="ru-RU"/>
          </w:rPr>
          <w:t>Порядок выполнения административных действий при личном обращении Заявителя в МФЦ</w:t>
        </w:r>
        <w:r w:rsidR="000C5AD2">
          <w:rPr>
            <w:noProof/>
            <w:webHidden/>
          </w:rPr>
          <w:tab/>
        </w:r>
        <w:r>
          <w:rPr>
            <w:noProof/>
            <w:webHidden/>
          </w:rPr>
          <w:fldChar w:fldCharType="begin"/>
        </w:r>
        <w:r w:rsidR="000C5AD2">
          <w:rPr>
            <w:noProof/>
            <w:webHidden/>
          </w:rPr>
          <w:instrText xml:space="preserve"> PAGEREF _Toc486602982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eastAsia="ru-RU"/>
          </w:rPr>
          <w:t>Порядок выполнения административных действий при обращении Заявителя посредством РПГУ</w:t>
        </w:r>
        <w:r w:rsidR="000C5AD2">
          <w:rPr>
            <w:noProof/>
            <w:webHidden/>
          </w:rPr>
          <w:tab/>
        </w:r>
        <w:r>
          <w:rPr>
            <w:noProof/>
            <w:webHidden/>
          </w:rPr>
          <w:fldChar w:fldCharType="begin"/>
        </w:r>
        <w:r w:rsidR="000C5AD2">
          <w:rPr>
            <w:noProof/>
            <w:webHidden/>
          </w:rPr>
          <w:instrText xml:space="preserve"> PAGEREF _Toc486602983 \h </w:instrText>
        </w:r>
        <w:r>
          <w:rPr>
            <w:noProof/>
            <w:webHidden/>
          </w:rPr>
        </w:r>
        <w:r>
          <w:rPr>
            <w:noProof/>
            <w:webHidden/>
          </w:rPr>
          <w:fldChar w:fldCharType="separate"/>
        </w:r>
        <w:r w:rsidR="00DE50BD">
          <w:rPr>
            <w:noProof/>
            <w:webHidden/>
          </w:rPr>
          <w:t>63</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eastAsia="ru-RU"/>
          </w:rPr>
          <w:t>2.</w:t>
        </w:r>
        <w:r w:rsidR="000C5AD2" w:rsidRPr="00F720E1">
          <w:rPr>
            <w:rStyle w:val="a6"/>
            <w:rFonts w:eastAsia="Times New Roman"/>
            <w:b/>
            <w:bCs/>
            <w:iCs/>
            <w:noProof/>
            <w:lang w:eastAsia="ru-RU"/>
          </w:rPr>
          <w:t xml:space="preserve"> </w:t>
        </w:r>
        <w:r w:rsidR="000C5AD2" w:rsidRPr="00F720E1">
          <w:rPr>
            <w:rStyle w:val="a6"/>
            <w:rFonts w:eastAsia="Times New Roman"/>
            <w:bCs/>
            <w:iCs/>
            <w:noProof/>
            <w:lang w:eastAsia="ru-RU"/>
          </w:rPr>
          <w:t>Формирование и направление межведомственного запроса и доукомплектование личного дела Заявителя поступившими ответами</w:t>
        </w:r>
        <w:r w:rsidR="000C5AD2">
          <w:rPr>
            <w:noProof/>
            <w:webHidden/>
          </w:rPr>
          <w:tab/>
        </w:r>
        <w:r>
          <w:rPr>
            <w:noProof/>
            <w:webHidden/>
          </w:rPr>
          <w:fldChar w:fldCharType="begin"/>
        </w:r>
        <w:r w:rsidR="000C5AD2">
          <w:rPr>
            <w:noProof/>
            <w:webHidden/>
          </w:rPr>
          <w:instrText xml:space="preserve"> PAGEREF _Toc486602984 \h </w:instrText>
        </w:r>
        <w:r>
          <w:rPr>
            <w:noProof/>
            <w:webHidden/>
          </w:rPr>
        </w:r>
        <w:r>
          <w:rPr>
            <w:noProof/>
            <w:webHidden/>
          </w:rPr>
          <w:fldChar w:fldCharType="separate"/>
        </w:r>
        <w:r w:rsidR="00DE50BD">
          <w:rPr>
            <w:noProof/>
            <w:webHidden/>
          </w:rPr>
          <w:t>65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eastAsia="ru-RU"/>
          </w:rPr>
          <w:t>3. Подготовка проекта решения о предоставлении Услуги,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_Toc486602985 \h </w:instrText>
        </w:r>
        <w:r>
          <w:rPr>
            <w:noProof/>
            <w:webHidden/>
          </w:rPr>
        </w:r>
        <w:r>
          <w:rPr>
            <w:noProof/>
            <w:webHidden/>
          </w:rPr>
          <w:fldChar w:fldCharType="separate"/>
        </w:r>
        <w:r w:rsidR="00DE50BD">
          <w:rPr>
            <w:noProof/>
            <w:webHidden/>
          </w:rPr>
          <w:t>65</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eastAsia="ru-RU"/>
          </w:rPr>
          <w:t>4. Принятие руководителем Администрации решения о предоставлении Услуги,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_Toc486602986 \h </w:instrText>
        </w:r>
        <w:r>
          <w:rPr>
            <w:noProof/>
            <w:webHidden/>
          </w:rPr>
        </w:r>
        <w:r>
          <w:rPr>
            <w:noProof/>
            <w:webHidden/>
          </w:rPr>
          <w:fldChar w:fldCharType="separate"/>
        </w:r>
        <w:r w:rsidR="00DE50BD">
          <w:rPr>
            <w:noProof/>
            <w:webHidden/>
          </w:rPr>
          <w:t>67</w:t>
        </w:r>
        <w:r>
          <w:rPr>
            <w:noProof/>
            <w:webHidden/>
          </w:rPr>
          <w:fldChar w:fldCharType="end"/>
        </w:r>
      </w:hyperlink>
    </w:p>
    <w:p w:rsidR="000C5AD2" w:rsidRDefault="00CA6635"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eastAsia="ru-RU"/>
          </w:rPr>
          <w:t>5. Выдача (направление) Заявителю результата (уведомления)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_Toc486602987 \h </w:instrText>
        </w:r>
        <w:r>
          <w:rPr>
            <w:noProof/>
            <w:webHidden/>
          </w:rPr>
        </w:r>
        <w:r>
          <w:rPr>
            <w:noProof/>
            <w:webHidden/>
          </w:rPr>
          <w:fldChar w:fldCharType="separate"/>
        </w:r>
        <w:r w:rsidR="00DE50BD">
          <w:rPr>
            <w:noProof/>
            <w:webHidden/>
          </w:rPr>
          <w:t>68</w:t>
        </w:r>
        <w:r>
          <w:rPr>
            <w:noProof/>
            <w:webHidden/>
          </w:rPr>
          <w:fldChar w:fldCharType="end"/>
        </w:r>
      </w:hyperlink>
    </w:p>
    <w:p w:rsidR="00B47974" w:rsidRPr="005078B5" w:rsidRDefault="00CA6635"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rsidR="00447F8B" w:rsidRPr="005078B5" w:rsidRDefault="00761EAB" w:rsidP="002732B7">
      <w:pPr>
        <w:pStyle w:val="1-"/>
        <w:ind w:left="284"/>
      </w:pPr>
      <w:bookmarkStart w:id="0" w:name="_Toc486602908"/>
      <w:r w:rsidRPr="005078B5">
        <w:lastRenderedPageBreak/>
        <w:t>Термины и определения</w:t>
      </w:r>
      <w:bookmarkEnd w:id="0"/>
    </w:p>
    <w:p w:rsidR="0001790A" w:rsidRPr="005078B5" w:rsidRDefault="002872CC" w:rsidP="00EA5BAC">
      <w:pPr>
        <w:spacing w:after="0"/>
        <w:ind w:firstLine="709"/>
        <w:jc w:val="both"/>
        <w:rPr>
          <w:rFonts w:ascii="Times New Roman" w:eastAsia="Times New Roman" w:hAnsi="Times New Roman"/>
          <w:b/>
          <w:bCs/>
          <w:iCs/>
          <w:sz w:val="28"/>
          <w:szCs w:val="28"/>
          <w:lang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eastAsia="ru-RU"/>
        </w:rPr>
        <w:t xml:space="preserve"> </w:t>
      </w:r>
    </w:p>
    <w:p w:rsidR="00F80AAD" w:rsidRPr="005078B5" w:rsidRDefault="001F5ECD" w:rsidP="002732B7">
      <w:pPr>
        <w:pStyle w:val="1-"/>
        <w:ind w:left="284"/>
        <w:rPr>
          <w:i/>
        </w:rPr>
      </w:pPr>
      <w:bookmarkStart w:id="3" w:name="_Toc438376221"/>
      <w:bookmarkStart w:id="4" w:name="_Toc486602909"/>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rsidR="000E6C84" w:rsidRPr="005078B5" w:rsidRDefault="00F80AAD" w:rsidP="00EA5BAC">
      <w:pPr>
        <w:pStyle w:val="2-"/>
        <w:ind w:left="426"/>
        <w:rPr>
          <w:rFonts w:eastAsia="Times New Roman"/>
          <w:bCs/>
          <w:i w:val="0"/>
          <w:iCs/>
          <w:lang w:eastAsia="ru-RU"/>
        </w:rPr>
      </w:pPr>
      <w:bookmarkStart w:id="5" w:name="_Toc437973277"/>
      <w:bookmarkStart w:id="6" w:name="_Toc438110018"/>
      <w:bookmarkStart w:id="7" w:name="_Toc438376222"/>
      <w:bookmarkStart w:id="8" w:name="_Toc486602910"/>
      <w:r w:rsidRPr="005078B5">
        <w:rPr>
          <w:rFonts w:eastAsia="Times New Roman"/>
          <w:bCs/>
          <w:i w:val="0"/>
          <w:iCs/>
          <w:lang w:eastAsia="ru-RU"/>
        </w:rPr>
        <w:t>Предмет регулирования</w:t>
      </w:r>
      <w:r w:rsidR="00BA717E" w:rsidRPr="005078B5">
        <w:rPr>
          <w:rFonts w:eastAsia="Times New Roman"/>
          <w:bCs/>
          <w:i w:val="0"/>
          <w:iCs/>
          <w:lang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eastAsia="ru-RU"/>
        </w:rPr>
        <w:t>регламента</w:t>
      </w:r>
      <w:bookmarkEnd w:id="8"/>
    </w:p>
    <w:p w:rsidR="00083C76" w:rsidRPr="008A2CFC"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w:t>
      </w:r>
      <w:r w:rsidR="00637799" w:rsidRPr="008A2CFC">
        <w:t xml:space="preserve">исполнением </w:t>
      </w:r>
      <w:r w:rsidR="00EA5BAC" w:rsidRPr="008A2CFC">
        <w:t>Административного регламента</w:t>
      </w:r>
      <w:r w:rsidR="00637799" w:rsidRPr="008A2CFC">
        <w:t xml:space="preserve">, досудебный (внесудебный) порядок обжалования решений и действий (бездействия) </w:t>
      </w:r>
      <w:r w:rsidR="00EA5BAC" w:rsidRPr="008A2CFC">
        <w:t xml:space="preserve">должностных лиц </w:t>
      </w:r>
      <w:r w:rsidR="00752D0D" w:rsidRPr="008A2CFC">
        <w:t>Администрации городского округа Реутов</w:t>
      </w:r>
      <w:r w:rsidR="003817AE" w:rsidRPr="008A2CFC">
        <w:t xml:space="preserve"> (далее – Администрация)</w:t>
      </w:r>
      <w:r w:rsidR="00637799" w:rsidRPr="008A2CFC">
        <w:t xml:space="preserve">, </w:t>
      </w:r>
      <w:bookmarkStart w:id="9" w:name="_Toc437973278"/>
      <w:bookmarkStart w:id="10" w:name="_Toc438110019"/>
      <w:bookmarkStart w:id="11" w:name="_Toc438376223"/>
      <w:r w:rsidR="00EA5BAC" w:rsidRPr="008A2CFC">
        <w:t>уполномоченных специалистов МФЦ.</w:t>
      </w:r>
    </w:p>
    <w:p w:rsidR="00EA06B8" w:rsidRPr="005078B5" w:rsidRDefault="00EA06B8" w:rsidP="004F3533">
      <w:pPr>
        <w:pStyle w:val="2-"/>
        <w:ind w:left="0" w:firstLine="0"/>
        <w:rPr>
          <w:i w:val="0"/>
        </w:rPr>
      </w:pPr>
      <w:bookmarkStart w:id="12" w:name="_Toc486602911"/>
      <w:r w:rsidRPr="008A2CFC">
        <w:rPr>
          <w:i w:val="0"/>
        </w:rPr>
        <w:t xml:space="preserve">Лица, имеющие право на получение </w:t>
      </w:r>
      <w:r w:rsidR="003D0B65" w:rsidRPr="008A2CFC">
        <w:rPr>
          <w:i w:val="0"/>
        </w:rPr>
        <w:t>Муниципальной</w:t>
      </w:r>
      <w:r w:rsidR="003D0B65" w:rsidRPr="005078B5">
        <w:rPr>
          <w:i w:val="0"/>
        </w:rPr>
        <w:t xml:space="preserve"> услуги</w:t>
      </w:r>
      <w:bookmarkEnd w:id="12"/>
    </w:p>
    <w:p w:rsidR="008F1D8C" w:rsidRPr="005078B5" w:rsidRDefault="00301600" w:rsidP="000E6910">
      <w:pPr>
        <w:pStyle w:val="11"/>
        <w:ind w:left="0" w:firstLine="0"/>
        <w:rPr>
          <w:szCs w:val="24"/>
        </w:rPr>
      </w:pPr>
      <w:bookmarkStart w:id="13" w:name="_Ref440651123"/>
      <w:bookmarkEnd w:id="9"/>
      <w:bookmarkEnd w:id="10"/>
      <w:bookmarkEnd w:id="11"/>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4" w:name="_Toc437973279"/>
      <w:bookmarkStart w:id="15" w:name="_Toc438110020"/>
      <w:bookmarkStart w:id="16" w:name="_Toc438376224"/>
      <w:bookmarkEnd w:id="13"/>
      <w:r w:rsidR="000E6910" w:rsidRPr="005078B5">
        <w:t xml:space="preserve"> </w:t>
      </w:r>
      <w:r w:rsidR="008F1D8C" w:rsidRPr="005078B5">
        <w:rPr>
          <w:szCs w:val="24"/>
        </w:rPr>
        <w:t>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rsidR="008F1D8C" w:rsidRPr="008A2CFC"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 xml:space="preserve">с 14.06.2011 года в </w:t>
      </w:r>
      <w:r w:rsidR="00730F27" w:rsidRPr="008A2CFC">
        <w:rPr>
          <w:rFonts w:ascii="Times New Roman" w:hAnsi="Times New Roman"/>
          <w:sz w:val="28"/>
          <w:szCs w:val="24"/>
        </w:rPr>
        <w:t>соответствии с Законом Московской области от 01.06.2011</w:t>
      </w:r>
      <w:r w:rsidR="00752D0D" w:rsidRPr="008A2CFC">
        <w:rPr>
          <w:rFonts w:ascii="Times New Roman" w:hAnsi="Times New Roman"/>
          <w:sz w:val="28"/>
          <w:szCs w:val="24"/>
        </w:rPr>
        <w:t xml:space="preserve"> </w:t>
      </w:r>
      <w:r w:rsidR="00730F27" w:rsidRPr="008A2CFC">
        <w:rPr>
          <w:rFonts w:ascii="Times New Roman" w:hAnsi="Times New Roman"/>
          <w:sz w:val="28"/>
          <w:szCs w:val="24"/>
        </w:rPr>
        <w:t>№</w:t>
      </w:r>
      <w:r w:rsidR="00752D0D" w:rsidRPr="008A2CFC">
        <w:rPr>
          <w:rFonts w:ascii="Times New Roman" w:hAnsi="Times New Roman"/>
          <w:sz w:val="28"/>
          <w:szCs w:val="24"/>
        </w:rPr>
        <w:t xml:space="preserve"> </w:t>
      </w:r>
      <w:r w:rsidR="00730F27" w:rsidRPr="008A2CFC">
        <w:rPr>
          <w:rFonts w:ascii="Times New Roman" w:hAnsi="Times New Roman"/>
          <w:sz w:val="28"/>
          <w:szCs w:val="24"/>
        </w:rPr>
        <w:t>73/2011-ОЗ «О бесплатном предоставлении земельных участков многодетным семьям в Московской области»</w:t>
      </w:r>
      <w:r w:rsidRPr="008A2CFC">
        <w:rPr>
          <w:rFonts w:ascii="Times New Roman" w:hAnsi="Times New Roman"/>
          <w:sz w:val="28"/>
          <w:szCs w:val="24"/>
        </w:rPr>
        <w:t xml:space="preserve"> </w:t>
      </w:r>
      <w:r w:rsidR="003817AE" w:rsidRPr="008A2CFC">
        <w:rPr>
          <w:rFonts w:ascii="Times New Roman" w:hAnsi="Times New Roman"/>
          <w:sz w:val="28"/>
          <w:szCs w:val="24"/>
        </w:rPr>
        <w:t xml:space="preserve">(далее – </w:t>
      </w:r>
      <w:r w:rsidR="00752D0D" w:rsidRPr="008A2CFC">
        <w:rPr>
          <w:rFonts w:ascii="Times New Roman" w:hAnsi="Times New Roman"/>
          <w:sz w:val="28"/>
          <w:szCs w:val="24"/>
        </w:rPr>
        <w:t>Закон</w:t>
      </w:r>
      <w:r w:rsidR="003817AE" w:rsidRPr="008A2CFC">
        <w:rPr>
          <w:rFonts w:ascii="Times New Roman" w:hAnsi="Times New Roman"/>
          <w:sz w:val="28"/>
          <w:szCs w:val="24"/>
        </w:rPr>
        <w:t>)</w:t>
      </w:r>
      <w:r w:rsidRPr="008A2CFC">
        <w:rPr>
          <w:rFonts w:ascii="Times New Roman" w:hAnsi="Times New Roman"/>
          <w:sz w:val="28"/>
          <w:szCs w:val="24"/>
        </w:rPr>
        <w:t>.</w:t>
      </w:r>
    </w:p>
    <w:p w:rsidR="008F1D8C" w:rsidRPr="005078B5" w:rsidRDefault="008F1D8C" w:rsidP="00730F27">
      <w:pPr>
        <w:pStyle w:val="11"/>
        <w:ind w:left="0" w:firstLine="0"/>
      </w:pPr>
      <w:r w:rsidRPr="008A2CFC">
        <w:t xml:space="preserve">Интересы лица, указанного в пункте 2.1 настоящего </w:t>
      </w:r>
      <w:r w:rsidR="00B322EB" w:rsidRPr="008A2CFC">
        <w:t>Административного р</w:t>
      </w:r>
      <w:r w:rsidRPr="008A2CFC">
        <w:t>егламента, не могут быть представлены</w:t>
      </w:r>
      <w:r w:rsidRPr="005078B5">
        <w:t xml:space="preserve"> иными лицами</w:t>
      </w:r>
      <w:r w:rsidR="003817AE" w:rsidRPr="005078B5">
        <w:t xml:space="preserve"> (далее – Представитель заявителя)</w:t>
      </w:r>
      <w:r w:rsidRPr="005078B5">
        <w:t>.</w:t>
      </w:r>
    </w:p>
    <w:p w:rsidR="003917BC" w:rsidRPr="005078B5" w:rsidRDefault="00C625AF" w:rsidP="004F3533">
      <w:pPr>
        <w:pStyle w:val="2-"/>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rsidR="00AD3049" w:rsidRPr="005078B5" w:rsidRDefault="002C3C8B" w:rsidP="00AD3049">
      <w:pPr>
        <w:pStyle w:val="11"/>
        <w:numPr>
          <w:ilvl w:val="0"/>
          <w:numId w:val="0"/>
        </w:numPr>
        <w:ind w:firstLine="567"/>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B48ED" w:rsidRPr="005078B5" w:rsidRDefault="001F5ECD" w:rsidP="00ED6850">
      <w:pPr>
        <w:pStyle w:val="1-"/>
        <w:ind w:hanging="426"/>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t>Муниципальной услуги</w:t>
      </w:r>
      <w:bookmarkEnd w:id="21"/>
    </w:p>
    <w:p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rsidR="00396513" w:rsidRPr="008A2CFC" w:rsidRDefault="00EE6F0A" w:rsidP="004F3533">
      <w:pPr>
        <w:pStyle w:val="affff3"/>
        <w:ind w:left="0" w:firstLine="0"/>
        <w:rPr>
          <w:i w:val="0"/>
          <w:sz w:val="22"/>
        </w:rPr>
      </w:pPr>
      <w:r w:rsidRPr="005078B5">
        <w:rPr>
          <w:i w:val="0"/>
        </w:rPr>
        <w:lastRenderedPageBreak/>
        <w:t xml:space="preserve">Органом, </w:t>
      </w:r>
      <w:r w:rsidRPr="008A2CFC">
        <w:rPr>
          <w:i w:val="0"/>
        </w:rPr>
        <w:t xml:space="preserve">ответственным за предоставление </w:t>
      </w:r>
      <w:r w:rsidR="003D0B65" w:rsidRPr="008A2CFC">
        <w:rPr>
          <w:i w:val="0"/>
        </w:rPr>
        <w:t>Муниципальной услуги</w:t>
      </w:r>
      <w:r w:rsidR="0003714F" w:rsidRPr="008A2CFC">
        <w:rPr>
          <w:i w:val="0"/>
        </w:rPr>
        <w:t>,</w:t>
      </w:r>
      <w:r w:rsidR="001A005B" w:rsidRPr="008A2CFC">
        <w:rPr>
          <w:i w:val="0"/>
        </w:rPr>
        <w:t xml:space="preserve"> </w:t>
      </w:r>
      <w:r w:rsidRPr="008A2CFC">
        <w:rPr>
          <w:i w:val="0"/>
        </w:rPr>
        <w:t xml:space="preserve">является </w:t>
      </w:r>
      <w:r w:rsidR="00CC4E5E" w:rsidRPr="008A2CFC">
        <w:rPr>
          <w:i w:val="0"/>
        </w:rPr>
        <w:t xml:space="preserve">орган местного самоуправления муниципального образования Московской области </w:t>
      </w:r>
      <w:r w:rsidR="00752D0D" w:rsidRPr="008A2CFC">
        <w:rPr>
          <w:i w:val="0"/>
        </w:rPr>
        <w:t>Администрации городского округа Реутов</w:t>
      </w:r>
      <w:r w:rsidR="003817AE" w:rsidRPr="008A2CFC">
        <w:t xml:space="preserve"> </w:t>
      </w:r>
      <w:r w:rsidR="00CC4E5E" w:rsidRPr="008A2CFC">
        <w:rPr>
          <w:i w:val="0"/>
        </w:rPr>
        <w:t>по месту регистрации гражданина.</w:t>
      </w:r>
    </w:p>
    <w:p w:rsidR="008574B7" w:rsidRPr="005078B5" w:rsidRDefault="00CC4E5E" w:rsidP="004F3533">
      <w:pPr>
        <w:pStyle w:val="11"/>
        <w:ind w:left="0" w:firstLine="0"/>
      </w:pPr>
      <w:r w:rsidRPr="008A2CFC">
        <w:t>Администрация</w:t>
      </w:r>
      <w:r w:rsidR="0066666B" w:rsidRPr="008A2CFC">
        <w:t xml:space="preserve"> </w:t>
      </w:r>
      <w:r w:rsidR="001E6B7F" w:rsidRPr="008A2CFC">
        <w:t xml:space="preserve">обеспечивает предоставление </w:t>
      </w:r>
      <w:r w:rsidR="003D0B65" w:rsidRPr="008A2CFC">
        <w:t>Муниципальной</w:t>
      </w:r>
      <w:r w:rsidR="003D0B65" w:rsidRPr="005078B5">
        <w:t xml:space="preserve">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3140C9" w:rsidRPr="005078B5" w:rsidRDefault="00393A77" w:rsidP="002732B7">
      <w:pPr>
        <w:pStyle w:val="2-"/>
        <w:ind w:left="284"/>
        <w:rPr>
          <w:i w:val="0"/>
        </w:rPr>
      </w:pPr>
      <w:bookmarkStart w:id="30" w:name="_Toc437973285"/>
      <w:bookmarkStart w:id="31" w:name="_Toc438110026"/>
      <w:bookmarkStart w:id="32" w:name="_Toc438376230"/>
      <w:bookmarkStart w:id="33"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rsidR="001F3502" w:rsidRPr="005078B5" w:rsidRDefault="001F3502" w:rsidP="00752D0D">
      <w:pPr>
        <w:pStyle w:val="111"/>
        <w:ind w:left="709" w:hanging="709"/>
      </w:pPr>
      <w:r w:rsidRPr="005078B5">
        <w:t xml:space="preserve">Оригинал хранится в </w:t>
      </w:r>
      <w:r w:rsidR="00DA01DA" w:rsidRPr="005078B5">
        <w:t>Администрации</w:t>
      </w:r>
      <w:r w:rsidRPr="005078B5">
        <w:t>.</w:t>
      </w:r>
    </w:p>
    <w:p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rsidR="00752D0D" w:rsidRPr="005078B5" w:rsidRDefault="00752D0D" w:rsidP="00752D0D">
      <w:pPr>
        <w:pStyle w:val="11"/>
        <w:numPr>
          <w:ilvl w:val="0"/>
          <w:numId w:val="0"/>
        </w:numPr>
      </w:pPr>
    </w:p>
    <w:p w:rsidR="008C543E" w:rsidRPr="005078B5" w:rsidRDefault="008C543E" w:rsidP="008C543E">
      <w:pPr>
        <w:pStyle w:val="2-"/>
        <w:ind w:left="0" w:firstLine="0"/>
      </w:pPr>
      <w:bookmarkStart w:id="34" w:name="_Toc486602917"/>
      <w:r w:rsidRPr="005078B5">
        <w:lastRenderedPageBreak/>
        <w:t>Срок регистрации Заявления</w:t>
      </w:r>
      <w:bookmarkEnd w:id="34"/>
    </w:p>
    <w:p w:rsidR="008C543E" w:rsidRPr="005078B5" w:rsidRDefault="008C543E" w:rsidP="002C4D5C">
      <w:pPr>
        <w:pStyle w:val="11"/>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705F38" w:rsidRPr="005078B5" w:rsidRDefault="008C543E" w:rsidP="004F3533">
      <w:pPr>
        <w:pStyle w:val="2-"/>
        <w:ind w:left="0" w:firstLine="0"/>
      </w:pPr>
      <w:bookmarkStart w:id="35"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5"/>
    </w:p>
    <w:p w:rsidR="00497772" w:rsidRPr="005078B5" w:rsidRDefault="00497772" w:rsidP="00B13572">
      <w:pPr>
        <w:pStyle w:val="11"/>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rsidR="009E2973" w:rsidRPr="005078B5" w:rsidRDefault="009E2973" w:rsidP="009E2973">
      <w:pPr>
        <w:pStyle w:val="2-"/>
        <w:ind w:left="0" w:firstLine="0"/>
      </w:pPr>
      <w:bookmarkStart w:id="44" w:name="_Toc486602919"/>
      <w:r w:rsidRPr="005078B5">
        <w:t xml:space="preserve">Правовые основания предоставления </w:t>
      </w:r>
      <w:r w:rsidR="00464E1A" w:rsidRPr="005078B5">
        <w:t>Муниципальной</w:t>
      </w:r>
      <w:r w:rsidRPr="005078B5">
        <w:t xml:space="preserve"> услуги</w:t>
      </w:r>
      <w:bookmarkEnd w:id="44"/>
    </w:p>
    <w:p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rsidR="00F6446B" w:rsidRPr="008A2CFC"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 xml:space="preserve">Закон Московской области от 01.06.2011 № 73/2011-ОЗ «О бесплатном </w:t>
      </w:r>
      <w:r w:rsidRPr="008A2CFC">
        <w:rPr>
          <w:lang w:eastAsia="ar-SA"/>
        </w:rPr>
        <w:t>предоставлении земельных участков многодетным семьям в Московской области» («Ежедневные Новости. Подмосковье», № 98, 04.06.2011);</w:t>
      </w:r>
    </w:p>
    <w:p w:rsidR="00F6446B" w:rsidRPr="008A2CFC" w:rsidRDefault="00F6446B" w:rsidP="008D2842">
      <w:pPr>
        <w:pStyle w:val="11"/>
        <w:numPr>
          <w:ilvl w:val="2"/>
          <w:numId w:val="19"/>
        </w:numPr>
        <w:ind w:left="0" w:firstLine="0"/>
        <w:rPr>
          <w:lang w:eastAsia="ar-SA"/>
        </w:rPr>
      </w:pPr>
      <w:r w:rsidRPr="008A2CFC">
        <w:rPr>
          <w:lang w:eastAsia="ar-SA"/>
        </w:rPr>
        <w:t xml:space="preserve">постановление Правительства Московской области от 04.04.2013 </w:t>
      </w:r>
      <w:r w:rsidR="00752D0D" w:rsidRPr="008A2CFC">
        <w:rPr>
          <w:lang w:eastAsia="ar-SA"/>
        </w:rPr>
        <w:t xml:space="preserve">                  </w:t>
      </w:r>
      <w:r w:rsidRPr="008A2CFC">
        <w:rPr>
          <w:lang w:eastAsia="ar-SA"/>
        </w:rPr>
        <w:t xml:space="preserve">№ 222/12 «О мерах по реализации Закона Московской области </w:t>
      </w:r>
      <w:r w:rsidR="00752D0D" w:rsidRPr="008A2CFC">
        <w:rPr>
          <w:lang w:eastAsia="ar-SA"/>
        </w:rPr>
        <w:t xml:space="preserve">                                 </w:t>
      </w:r>
      <w:r w:rsidRPr="008A2CFC">
        <w:rPr>
          <w:lang w:eastAsia="ar-SA"/>
        </w:rPr>
        <w:t>«О бесплатном предоставлении земельных участков многодетным семьям в Московской области» («Ежедневные Новости. Подмосковье», № 66, 12.04.2013.</w:t>
      </w:r>
    </w:p>
    <w:p w:rsidR="009E2973" w:rsidRPr="008A2CFC" w:rsidRDefault="009E2973" w:rsidP="00F6446B">
      <w:pPr>
        <w:pStyle w:val="11"/>
        <w:ind w:left="0" w:firstLine="0"/>
        <w:rPr>
          <w:lang w:eastAsia="ar-SA"/>
        </w:rPr>
      </w:pPr>
      <w:r w:rsidRPr="008A2CFC">
        <w:rPr>
          <w:lang w:eastAsia="ar-SA"/>
        </w:rPr>
        <w:t xml:space="preserve">Список иных нормативных актов, применяемых при предоставлении </w:t>
      </w:r>
      <w:r w:rsidR="00464E1A" w:rsidRPr="008A2CFC">
        <w:t>Муниципальной</w:t>
      </w:r>
      <w:r w:rsidRPr="008A2CFC">
        <w:t xml:space="preserve"> у</w:t>
      </w:r>
      <w:r w:rsidRPr="008A2CFC">
        <w:rPr>
          <w:lang w:eastAsia="ar-SA"/>
        </w:rPr>
        <w:t>слуги приведен в Приложении 8 к настоящему Административному регламенту.</w:t>
      </w:r>
    </w:p>
    <w:p w:rsidR="004C1B63" w:rsidRPr="005078B5" w:rsidRDefault="00F6446B" w:rsidP="002732B7">
      <w:pPr>
        <w:pStyle w:val="2-"/>
        <w:ind w:left="284"/>
      </w:pPr>
      <w:r w:rsidRPr="005078B5">
        <w:t xml:space="preserve"> </w:t>
      </w:r>
      <w:bookmarkStart w:id="45" w:name="_Toc486602920"/>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rsidR="004F3533" w:rsidRPr="005078B5" w:rsidRDefault="00C150EE" w:rsidP="00C150EE">
      <w:pPr>
        <w:pStyle w:val="11"/>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rsidR="0010775F" w:rsidRPr="005078B5" w:rsidRDefault="0010775F" w:rsidP="0010775F">
      <w:pPr>
        <w:pStyle w:val="111"/>
      </w:pPr>
      <w:r w:rsidRPr="005078B5">
        <w:t>документ, удостоверяющий личность заявителя;</w:t>
      </w:r>
    </w:p>
    <w:p w:rsidR="0010775F" w:rsidRPr="005078B5" w:rsidRDefault="0010775F" w:rsidP="0010775F">
      <w:pPr>
        <w:pStyle w:val="111"/>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rsidR="0010775F" w:rsidRPr="005078B5" w:rsidRDefault="0010775F" w:rsidP="0010775F">
      <w:pPr>
        <w:pStyle w:val="111"/>
      </w:pPr>
      <w:r w:rsidRPr="005078B5">
        <w:lastRenderedPageBreak/>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0775F" w:rsidRPr="008A2CFC" w:rsidRDefault="0010775F" w:rsidP="0010775F">
      <w:pPr>
        <w:pStyle w:val="111"/>
      </w:pPr>
      <w:r w:rsidRPr="005078B5">
        <w:t xml:space="preserve">документы, подтверждающие регистрацию членов многодетной </w:t>
      </w:r>
      <w:r w:rsidRPr="008A2CFC">
        <w:t>семьи по месту жительства на территории Московской области (выписка из домовой книги);</w:t>
      </w:r>
    </w:p>
    <w:p w:rsidR="0010775F" w:rsidRPr="008A2CFC" w:rsidRDefault="0010775F" w:rsidP="00CC3F15">
      <w:pPr>
        <w:pStyle w:val="111"/>
      </w:pPr>
      <w:r w:rsidRPr="008A2CFC">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r w:rsidR="00E03FE7" w:rsidRPr="008A2CFC">
        <w:t>;</w:t>
      </w:r>
    </w:p>
    <w:p w:rsidR="004F5644" w:rsidRPr="008A2CFC" w:rsidRDefault="004F5644" w:rsidP="00CC3F15">
      <w:pPr>
        <w:pStyle w:val="111"/>
      </w:pPr>
      <w:r w:rsidRPr="008A2CFC">
        <w:t>документ, подтверждающий статус многодетной семьи, полученный по результатам оказания услуги «Выдача удостоверения многодетной семьи»</w:t>
      </w:r>
      <w:r w:rsidR="00E03FE7" w:rsidRPr="008A2CFC">
        <w:rPr>
          <w:color w:val="000000" w:themeColor="text1"/>
        </w:rPr>
        <w:t>.</w:t>
      </w:r>
    </w:p>
    <w:p w:rsidR="0073032E" w:rsidRPr="008A2CFC" w:rsidRDefault="0073032E" w:rsidP="00B8109A">
      <w:pPr>
        <w:pStyle w:val="2-"/>
        <w:ind w:left="0" w:firstLine="0"/>
        <w:rPr>
          <w:i w:val="0"/>
        </w:rPr>
      </w:pPr>
      <w:bookmarkStart w:id="49" w:name="_Toc486602921"/>
      <w:r w:rsidRPr="008A2CFC">
        <w:rPr>
          <w:i w:val="0"/>
        </w:rPr>
        <w:t>Исчерпывающий перечень документов, необходимых для</w:t>
      </w:r>
      <w:r w:rsidR="00D048A3" w:rsidRPr="008A2CFC">
        <w:rPr>
          <w:i w:val="0"/>
        </w:rPr>
        <w:t xml:space="preserve"> предоставления </w:t>
      </w:r>
      <w:r w:rsidR="003D0B65" w:rsidRPr="008A2CFC">
        <w:rPr>
          <w:i w:val="0"/>
        </w:rPr>
        <w:t>Муниципальной услуги</w:t>
      </w:r>
      <w:r w:rsidRPr="008A2CFC">
        <w:rPr>
          <w:i w:val="0"/>
        </w:rPr>
        <w:t>, которые находятся в распоряжении Органов власти</w:t>
      </w:r>
      <w:bookmarkEnd w:id="46"/>
      <w:bookmarkEnd w:id="47"/>
      <w:bookmarkEnd w:id="48"/>
      <w:bookmarkEnd w:id="49"/>
    </w:p>
    <w:p w:rsidR="00667E9A" w:rsidRPr="005078B5" w:rsidRDefault="001C4DCA" w:rsidP="00B8109A">
      <w:pPr>
        <w:pStyle w:val="11"/>
        <w:ind w:left="0" w:firstLine="0"/>
      </w:pPr>
      <w:bookmarkStart w:id="50" w:name="_Ref438363884"/>
      <w:r w:rsidRPr="008A2CFC">
        <w:t xml:space="preserve">В случае непредставления Заявителем документов, находящихся в распоряжении </w:t>
      </w:r>
      <w:r w:rsidR="00D85A32" w:rsidRPr="008A2CFC">
        <w:t>о</w:t>
      </w:r>
      <w:r w:rsidRPr="008A2CFC">
        <w:t xml:space="preserve">рганов власти, </w:t>
      </w:r>
      <w:r w:rsidR="00794F77" w:rsidRPr="008A2CFC">
        <w:t xml:space="preserve">сотрудником </w:t>
      </w:r>
      <w:r w:rsidR="006B2D49" w:rsidRPr="008A2CFC">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0"/>
    </w:p>
    <w:p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625824" w:rsidRPr="005078B5" w:rsidRDefault="00625824" w:rsidP="00B8109A">
      <w:pPr>
        <w:pStyle w:val="111"/>
        <w:ind w:left="0" w:firstLine="0"/>
      </w:pPr>
      <w:r w:rsidRPr="005078B5">
        <w:t xml:space="preserve">документы, содержащие информацию о постановке на учет и предоставлении многодетной семье земельного участка по месту жительства </w:t>
      </w:r>
      <w:r w:rsidRPr="005078B5">
        <w:lastRenderedPageBreak/>
        <w:t>супруга(и) заявителя от органа местного самоуправления муниципального образования Московской области.</w:t>
      </w:r>
    </w:p>
    <w:p w:rsidR="00763F54" w:rsidRPr="005078B5" w:rsidRDefault="00763F54" w:rsidP="00B8109A">
      <w:pPr>
        <w:pStyle w:val="11"/>
        <w:ind w:left="0" w:firstLine="0"/>
      </w:pPr>
      <w:r w:rsidRPr="005078B5">
        <w:t xml:space="preserve">Документы, указанные в пункте </w:t>
      </w:r>
      <w:fldSimple w:instr=" REF _Ref438363884 \r \h  \* MERGEFORMAT ">
        <w:r w:rsidR="000C5AD2">
          <w:t>11.1</w:t>
        </w:r>
      </w:fldSimple>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rsidR="001610E3" w:rsidRPr="005078B5" w:rsidRDefault="001610E3" w:rsidP="001610E3">
      <w:pPr>
        <w:pStyle w:val="2-"/>
        <w:ind w:left="0" w:firstLine="0"/>
        <w:rPr>
          <w:i w:val="0"/>
        </w:rPr>
      </w:pPr>
      <w:bookmarkStart w:id="51"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rsidR="006E31F4" w:rsidRPr="005078B5" w:rsidRDefault="006E31F4" w:rsidP="006E31F4">
      <w:pPr>
        <w:pStyle w:val="11"/>
        <w:numPr>
          <w:ilvl w:val="1"/>
          <w:numId w:val="35"/>
        </w:numPr>
        <w:tabs>
          <w:tab w:val="left" w:pos="0"/>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t xml:space="preserve">Основаниями для отказа в приеме и регистрации документов, необходимых для предоставления Муниципальной услуги, являются: </w:t>
      </w:r>
    </w:p>
    <w:p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форме Заявления на РПГУ (отсутствие заполнения, недостоверное, неполное либо </w:t>
      </w:r>
      <w:r w:rsidRPr="005078B5">
        <w:lastRenderedPageBreak/>
        <w:t>неправильное представление сведений, не соответствующих требованиям, установленным настоящим Административным регламентом).</w:t>
      </w:r>
    </w:p>
    <w:p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610E3" w:rsidRPr="005078B5" w:rsidRDefault="001610E3" w:rsidP="001610E3">
      <w:pPr>
        <w:pStyle w:val="2-"/>
        <w:ind w:left="0" w:firstLine="0"/>
        <w:rPr>
          <w:i w:val="0"/>
          <w:sz w:val="22"/>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5078B5">
        <w:rPr>
          <w:i w:val="0"/>
        </w:rPr>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rsidR="001610E3" w:rsidRPr="005078B5" w:rsidRDefault="001610E3" w:rsidP="001610E3">
      <w:pPr>
        <w:pStyle w:val="111"/>
        <w:ind w:left="0" w:firstLine="0"/>
      </w:pPr>
      <w:r w:rsidRPr="005078B5">
        <w:t>родители либо одинокая(ий)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1610E3" w:rsidRPr="005078B5" w:rsidRDefault="001610E3" w:rsidP="001610E3">
      <w:pPr>
        <w:pStyle w:val="111"/>
        <w:ind w:left="0" w:firstLine="0"/>
      </w:pPr>
      <w:r w:rsidRPr="005078B5">
        <w:lastRenderedPageBreak/>
        <w:t>члены многодетной семьи являются собственниками жилых домов (строений) имеют части, доли жилых домов на территории Московской области;</w:t>
      </w:r>
    </w:p>
    <w:p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5078B5" w:rsidRDefault="00902E1D" w:rsidP="00902E1D">
      <w:pPr>
        <w:pStyle w:val="2-"/>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rsidR="00902E1D" w:rsidRPr="005078B5" w:rsidRDefault="00902E1D" w:rsidP="00902E1D">
      <w:pPr>
        <w:pStyle w:val="11"/>
      </w:pPr>
      <w:r w:rsidRPr="005078B5">
        <w:t>Муниципальная услуга предоставляется бесплатно.</w:t>
      </w:r>
    </w:p>
    <w:p w:rsidR="00902E1D" w:rsidRPr="005078B5" w:rsidRDefault="003F7547" w:rsidP="00902E1D">
      <w:pPr>
        <w:pStyle w:val="2-"/>
        <w:ind w:left="0" w:firstLine="0"/>
        <w:rPr>
          <w:i w:val="0"/>
        </w:rPr>
      </w:pPr>
      <w:bookmarkStart w:id="88"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rsidR="00523AE7" w:rsidRPr="005078B5" w:rsidRDefault="00523AE7" w:rsidP="000B2696">
      <w:pPr>
        <w:pStyle w:val="2-"/>
        <w:ind w:left="284" w:hanging="710"/>
        <w:rPr>
          <w:i w:val="0"/>
        </w:rPr>
      </w:pPr>
      <w:bookmarkStart w:id="89"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0"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0"/>
    </w:p>
    <w:p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w:t>
      </w:r>
      <w:r w:rsidR="00A510BE" w:rsidRPr="005078B5">
        <w:rPr>
          <w:rFonts w:ascii="Times New Roman" w:hAnsi="Times New Roman"/>
          <w:sz w:val="28"/>
          <w:szCs w:val="28"/>
        </w:rPr>
        <w:lastRenderedPageBreak/>
        <w:t xml:space="preserve">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rsidR="000B2696" w:rsidRPr="005078B5" w:rsidRDefault="000B2696" w:rsidP="00A126BA">
      <w:pPr>
        <w:pStyle w:val="111"/>
        <w:tabs>
          <w:tab w:val="left" w:pos="993"/>
        </w:tabs>
        <w:ind w:left="0" w:firstLine="0"/>
      </w:pPr>
      <w:r w:rsidRPr="005078B5">
        <w:lastRenderedPageBreak/>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fldSimple w:instr=" REF _Ref485835625 \n \h  \* MERGEFORMAT ">
        <w:r w:rsidR="000C5AD2">
          <w:t>16.1</w:t>
        </w:r>
      </w:fldSimple>
      <w:r w:rsidRPr="005078B5">
        <w:t xml:space="preserve"> настоящего Административного регламента.</w:t>
      </w:r>
    </w:p>
    <w:p w:rsidR="00FD61BD" w:rsidRPr="005078B5" w:rsidRDefault="00013C4A" w:rsidP="00A126BA">
      <w:pPr>
        <w:pStyle w:val="2-"/>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rsidR="00B97020" w:rsidRPr="005078B5" w:rsidRDefault="00B97020" w:rsidP="00F76792">
      <w:pPr>
        <w:pStyle w:val="11"/>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rsidR="00B97020" w:rsidRPr="005078B5" w:rsidRDefault="00B97020" w:rsidP="00F76792">
      <w:pPr>
        <w:pStyle w:val="111"/>
        <w:tabs>
          <w:tab w:val="left" w:pos="993"/>
        </w:tabs>
        <w:ind w:left="0" w:firstLine="0"/>
      </w:pPr>
      <w:r w:rsidRPr="005078B5">
        <w:t>Через Личный кабинет на РПГУ;</w:t>
      </w:r>
    </w:p>
    <w:p w:rsidR="00B97020" w:rsidRPr="005078B5" w:rsidRDefault="00B97020" w:rsidP="00F76792">
      <w:pPr>
        <w:pStyle w:val="111"/>
        <w:tabs>
          <w:tab w:val="left" w:pos="993"/>
        </w:tabs>
        <w:ind w:left="0" w:firstLine="0"/>
      </w:pPr>
      <w:r w:rsidRPr="005078B5">
        <w:t>По электронной почте.</w:t>
      </w:r>
    </w:p>
    <w:p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rsidR="00B97020"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rsidR="004F5644" w:rsidRDefault="004F5644" w:rsidP="004F5644">
      <w:pPr>
        <w:pStyle w:val="111"/>
        <w:numPr>
          <w:ilvl w:val="0"/>
          <w:numId w:val="0"/>
        </w:numPr>
        <w:tabs>
          <w:tab w:val="left" w:pos="993"/>
        </w:tabs>
      </w:pPr>
    </w:p>
    <w:p w:rsidR="004F5644" w:rsidRPr="005078B5" w:rsidRDefault="004F5644" w:rsidP="004F5644">
      <w:pPr>
        <w:pStyle w:val="111"/>
        <w:numPr>
          <w:ilvl w:val="0"/>
          <w:numId w:val="0"/>
        </w:numPr>
        <w:tabs>
          <w:tab w:val="left" w:pos="993"/>
        </w:tabs>
      </w:pPr>
    </w:p>
    <w:p w:rsidR="00CD1AAF" w:rsidRPr="005078B5" w:rsidRDefault="00CD1AAF" w:rsidP="00CE3C72">
      <w:pPr>
        <w:pStyle w:val="2-"/>
        <w:ind w:left="0" w:firstLine="0"/>
        <w:rPr>
          <w:i w:val="0"/>
        </w:rPr>
      </w:pPr>
      <w:bookmarkStart w:id="129" w:name="_Toc486602928"/>
      <w:bookmarkEnd w:id="126"/>
      <w:bookmarkEnd w:id="127"/>
      <w:bookmarkEnd w:id="128"/>
      <w:r w:rsidRPr="005078B5">
        <w:rPr>
          <w:i w:val="0"/>
        </w:rPr>
        <w:lastRenderedPageBreak/>
        <w:t>Максимальный срок ожидания в очереди</w:t>
      </w:r>
      <w:bookmarkEnd w:id="129"/>
    </w:p>
    <w:p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1AAF" w:rsidRPr="005078B5" w:rsidRDefault="00CD1AAF" w:rsidP="00CD1AAF">
      <w:pPr>
        <w:pStyle w:val="2-"/>
        <w:rPr>
          <w:i w:val="0"/>
        </w:rPr>
      </w:pPr>
      <w:r w:rsidRPr="005078B5">
        <w:rPr>
          <w:i w:val="0"/>
        </w:rPr>
        <w:t xml:space="preserve"> </w:t>
      </w:r>
      <w:bookmarkStart w:id="130" w:name="_Toc486602929"/>
      <w:r w:rsidRPr="005078B5">
        <w:rPr>
          <w:i w:val="0"/>
        </w:rPr>
        <w:t>Требования к помещениям, в которых предоставляется Муниципальная услуга</w:t>
      </w:r>
      <w:bookmarkEnd w:id="130"/>
    </w:p>
    <w:p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rsidR="00CD1AAF" w:rsidRPr="005078B5" w:rsidRDefault="00CE3C72" w:rsidP="00CE3C72">
      <w:pPr>
        <w:pStyle w:val="2-"/>
        <w:ind w:left="0" w:firstLine="0"/>
        <w:rPr>
          <w:i w:val="0"/>
        </w:rPr>
      </w:pPr>
      <w:r w:rsidRPr="005078B5">
        <w:t xml:space="preserve"> </w:t>
      </w:r>
      <w:bookmarkStart w:id="131"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1"/>
    </w:p>
    <w:p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rsidR="00C07313" w:rsidRPr="005078B5" w:rsidRDefault="00CE3C72" w:rsidP="00CE3C72">
      <w:pPr>
        <w:pStyle w:val="2-"/>
        <w:ind w:left="0" w:firstLine="0"/>
        <w:rPr>
          <w:i w:val="0"/>
        </w:rPr>
      </w:pPr>
      <w:r w:rsidRPr="005078B5">
        <w:rPr>
          <w:i w:val="0"/>
        </w:rPr>
        <w:t xml:space="preserve"> </w:t>
      </w:r>
      <w:bookmarkStart w:id="132" w:name="_Toc486602931"/>
      <w:r w:rsidR="00C07313" w:rsidRPr="005078B5">
        <w:rPr>
          <w:i w:val="0"/>
        </w:rPr>
        <w:t>Требования к организации предоставления Муниципальной услуги в электронной форме</w:t>
      </w:r>
      <w:bookmarkEnd w:id="132"/>
    </w:p>
    <w:p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rsidR="004F5644" w:rsidRPr="005078B5" w:rsidRDefault="004F5644" w:rsidP="004F5644">
      <w:pPr>
        <w:pStyle w:val="11"/>
        <w:numPr>
          <w:ilvl w:val="0"/>
          <w:numId w:val="0"/>
        </w:numPr>
        <w:tabs>
          <w:tab w:val="left" w:pos="993"/>
        </w:tabs>
        <w:rPr>
          <w:lang w:eastAsia="ar-SA"/>
        </w:rPr>
      </w:pPr>
    </w:p>
    <w:p w:rsidR="00540148" w:rsidRPr="005078B5" w:rsidRDefault="00221DAC" w:rsidP="00082B39">
      <w:pPr>
        <w:pStyle w:val="2-"/>
        <w:ind w:left="0" w:firstLine="0"/>
        <w:rPr>
          <w:i w:val="0"/>
        </w:rPr>
      </w:pPr>
      <w:bookmarkStart w:id="135" w:name="_Toc438376247"/>
      <w:r w:rsidRPr="005078B5">
        <w:rPr>
          <w:i w:val="0"/>
        </w:rPr>
        <w:lastRenderedPageBreak/>
        <w:t xml:space="preserve"> </w:t>
      </w:r>
      <w:bookmarkStart w:id="136"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3"/>
      <w:bookmarkEnd w:id="134"/>
      <w:bookmarkEnd w:id="135"/>
      <w:bookmarkEnd w:id="136"/>
    </w:p>
    <w:p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rsidR="00540148" w:rsidRPr="005078B5" w:rsidRDefault="00540148" w:rsidP="008D2842">
      <w:pPr>
        <w:pStyle w:val="affff8"/>
        <w:numPr>
          <w:ilvl w:val="0"/>
          <w:numId w:val="14"/>
        </w:numPr>
        <w:ind w:left="0" w:firstLine="0"/>
      </w:pPr>
      <w:r w:rsidRPr="005078B5">
        <w:t>по телефону МФЦ;</w:t>
      </w:r>
    </w:p>
    <w:p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rsidR="00540148" w:rsidRPr="005078B5" w:rsidRDefault="00540148" w:rsidP="00082B39">
      <w:pPr>
        <w:pStyle w:val="11"/>
        <w:ind w:left="0" w:firstLine="0"/>
      </w:pPr>
      <w:r w:rsidRPr="005078B5">
        <w:t>При предварительной записи Заявитель сообщает следующие данные:</w:t>
      </w:r>
    </w:p>
    <w:p w:rsidR="00540148" w:rsidRPr="005078B5" w:rsidRDefault="00540148" w:rsidP="008D2842">
      <w:pPr>
        <w:pStyle w:val="affff8"/>
        <w:numPr>
          <w:ilvl w:val="0"/>
          <w:numId w:val="15"/>
        </w:numPr>
        <w:ind w:left="0" w:firstLine="0"/>
      </w:pPr>
      <w:r w:rsidRPr="005078B5">
        <w:t>фамилию, имя, отчество (последнее при наличии);</w:t>
      </w:r>
    </w:p>
    <w:p w:rsidR="00540148" w:rsidRPr="005078B5" w:rsidRDefault="00540148" w:rsidP="008D2842">
      <w:pPr>
        <w:pStyle w:val="affff8"/>
        <w:numPr>
          <w:ilvl w:val="0"/>
          <w:numId w:val="15"/>
        </w:numPr>
        <w:ind w:left="0" w:firstLine="0"/>
      </w:pPr>
      <w:r w:rsidRPr="005078B5">
        <w:t>контактный номер телефона;</w:t>
      </w:r>
    </w:p>
    <w:p w:rsidR="00540148" w:rsidRPr="005078B5" w:rsidRDefault="00540148" w:rsidP="008D2842">
      <w:pPr>
        <w:pStyle w:val="affff8"/>
        <w:numPr>
          <w:ilvl w:val="0"/>
          <w:numId w:val="15"/>
        </w:numPr>
        <w:ind w:left="0" w:firstLine="0"/>
      </w:pPr>
      <w:r w:rsidRPr="005078B5">
        <w:t>адрес электронной почты (при наличии);</w:t>
      </w:r>
    </w:p>
    <w:p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rsidR="00CE3C72" w:rsidRPr="005078B5" w:rsidRDefault="00CE3C72" w:rsidP="00082B39">
      <w:pPr>
        <w:pStyle w:val="11"/>
        <w:ind w:left="0" w:firstLine="0"/>
      </w:pPr>
      <w:r w:rsidRPr="005078B5">
        <w:t>Заявителю сообщаются дата и время приема документов.</w:t>
      </w:r>
    </w:p>
    <w:p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rsidR="00CF152E" w:rsidRPr="005078B5" w:rsidRDefault="001F5ECD" w:rsidP="002732B7">
      <w:pPr>
        <w:pStyle w:val="1-"/>
        <w:ind w:left="284"/>
        <w:rPr>
          <w:rFonts w:eastAsia="Calibri"/>
          <w:bCs w:val="0"/>
          <w:iCs w:val="0"/>
          <w:lang w:eastAsia="en-US"/>
        </w:rPr>
      </w:pPr>
      <w:bookmarkStart w:id="137" w:name="_Toc437973301"/>
      <w:bookmarkStart w:id="138" w:name="_Toc438110043"/>
      <w:bookmarkStart w:id="139" w:name="_Toc438376249"/>
      <w:bookmarkStart w:id="140" w:name="_Toc486602933"/>
      <w:r w:rsidRPr="005078B5">
        <w:rPr>
          <w:rFonts w:eastAsia="Calibri"/>
          <w:bCs w:val="0"/>
          <w:iCs w:val="0"/>
          <w:lang w:eastAsia="en-US"/>
        </w:rPr>
        <w:lastRenderedPageBreak/>
        <w:t xml:space="preserve">Раздел </w:t>
      </w:r>
      <w:r w:rsidR="00CF152E" w:rsidRPr="005078B5">
        <w:rPr>
          <w:rFonts w:eastAsia="Calibri"/>
          <w:bCs w:val="0"/>
          <w:iCs w:val="0"/>
          <w:lang w:eastAsia="en-US"/>
        </w:rPr>
        <w:t>III</w:t>
      </w:r>
      <w:r w:rsidR="000E6C84" w:rsidRPr="005078B5">
        <w:rPr>
          <w:rFonts w:eastAsia="Calibri"/>
          <w:bCs w:val="0"/>
          <w:iCs w:val="0"/>
          <w:lang w:eastAsia="en-US"/>
        </w:rPr>
        <w:t>.</w:t>
      </w:r>
      <w:r w:rsidRPr="005078B5">
        <w:rPr>
          <w:rFonts w:eastAsia="Calibri"/>
          <w:bCs w:val="0"/>
          <w:iCs w:val="0"/>
          <w:lang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rsidR="000E6C84" w:rsidRPr="005078B5" w:rsidRDefault="00221DAC" w:rsidP="002732B7">
      <w:pPr>
        <w:pStyle w:val="2-"/>
        <w:ind w:left="284"/>
        <w:rPr>
          <w:i w:val="0"/>
        </w:rPr>
      </w:pPr>
      <w:bookmarkStart w:id="141" w:name="_Toc437973302"/>
      <w:bookmarkStart w:id="142" w:name="_Toc438110044"/>
      <w:bookmarkStart w:id="143" w:name="_Toc438376250"/>
      <w:r w:rsidRPr="005078B5">
        <w:rPr>
          <w:i w:val="0"/>
        </w:rPr>
        <w:t xml:space="preserve"> </w:t>
      </w:r>
      <w:bookmarkStart w:id="144"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rsidR="007E0237" w:rsidRPr="005078B5" w:rsidRDefault="007E0237" w:rsidP="00F76792">
      <w:pPr>
        <w:pStyle w:val="11"/>
        <w:ind w:left="0" w:firstLine="0"/>
      </w:pPr>
      <w:r w:rsidRPr="005078B5">
        <w:t>Перечень административных процедур</w:t>
      </w:r>
    </w:p>
    <w:p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eastAsia="ru-RU"/>
        </w:rPr>
        <w:t>Подготовка проекта решения о предоставлении Услуги, решения об отказе в предоставлении Услуги</w:t>
      </w:r>
      <w:r w:rsidRPr="005078B5">
        <w:t>;</w:t>
      </w:r>
    </w:p>
    <w:p w:rsidR="007E0237" w:rsidRPr="005078B5" w:rsidRDefault="00912829" w:rsidP="00912829">
      <w:pPr>
        <w:pStyle w:val="11"/>
        <w:numPr>
          <w:ilvl w:val="0"/>
          <w:numId w:val="0"/>
        </w:numPr>
        <w:ind w:left="284"/>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rsidR="0025657F" w:rsidRPr="005078B5" w:rsidRDefault="00DF731A" w:rsidP="00C62865">
      <w:pPr>
        <w:pStyle w:val="1-"/>
      </w:pPr>
      <w:bookmarkStart w:id="145" w:name="_Toc437973303"/>
      <w:bookmarkStart w:id="146" w:name="_Toc438110045"/>
      <w:bookmarkStart w:id="147" w:name="_Toc438376251"/>
      <w:bookmarkStart w:id="148" w:name="_Toc486602935"/>
      <w:r w:rsidRPr="005078B5">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t xml:space="preserve">Административного </w:t>
      </w:r>
      <w:bookmarkEnd w:id="149"/>
      <w:r w:rsidR="00675D19" w:rsidRPr="005078B5">
        <w:t>регламента</w:t>
      </w:r>
      <w:bookmarkEnd w:id="148"/>
    </w:p>
    <w:p w:rsidR="001C1CE2" w:rsidRPr="005078B5" w:rsidRDefault="001C1CE2" w:rsidP="001C1CE2">
      <w:pPr>
        <w:pStyle w:val="2-"/>
        <w:ind w:left="-426" w:firstLine="0"/>
        <w:rPr>
          <w:i w:val="0"/>
        </w:rPr>
      </w:pPr>
      <w:bookmarkStart w:id="153" w:name="_Toc438376252"/>
      <w:bookmarkStart w:id="154" w:name="_Toc438727101"/>
      <w:bookmarkStart w:id="155" w:name="_Toc473049894"/>
      <w:bookmarkStart w:id="156"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rsidR="001C1CE2" w:rsidRPr="005078B5" w:rsidRDefault="001C1CE2" w:rsidP="008D2842">
      <w:pPr>
        <w:pStyle w:val="11"/>
        <w:numPr>
          <w:ilvl w:val="0"/>
          <w:numId w:val="20"/>
        </w:numPr>
        <w:ind w:left="0" w:firstLine="0"/>
      </w:pPr>
      <w:r w:rsidRPr="005078B5">
        <w:lastRenderedPageBreak/>
        <w:t>текущего контроля за соблюдением полноты и качества предоставления Муниципальной услуги (далее – Текущий контроль);</w:t>
      </w:r>
    </w:p>
    <w:p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rsidR="001C1CE2" w:rsidRPr="005078B5" w:rsidRDefault="001C1CE2" w:rsidP="00F76792">
      <w:pPr>
        <w:pStyle w:val="11"/>
        <w:ind w:left="0" w:firstLine="0"/>
      </w:pPr>
      <w:r w:rsidRPr="005078B5">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5078B5" w:rsidRDefault="0090136D" w:rsidP="00AE7F11">
      <w:pPr>
        <w:pStyle w:val="2-"/>
        <w:ind w:left="284"/>
        <w:rPr>
          <w:i w:val="0"/>
        </w:rPr>
      </w:pPr>
      <w:bookmarkStart w:id="157" w:name="_Toc438376253"/>
      <w:bookmarkStart w:id="158" w:name="_Toc438727102"/>
      <w:r w:rsidRPr="005078B5">
        <w:rPr>
          <w:i w:val="0"/>
        </w:rPr>
        <w:t xml:space="preserve"> </w:t>
      </w:r>
      <w:bookmarkStart w:id="159" w:name="_Toc473049895"/>
      <w:bookmarkStart w:id="160" w:name="_Toc486602937"/>
      <w:bookmarkEnd w:id="157"/>
      <w:bookmarkEnd w:id="158"/>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9"/>
      <w:bookmarkEnd w:id="160"/>
    </w:p>
    <w:p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w:t>
      </w:r>
      <w:r w:rsidRPr="005078B5">
        <w:lastRenderedPageBreak/>
        <w:t xml:space="preserve">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rsidR="00C934FA" w:rsidRPr="005078B5" w:rsidRDefault="00C934FA" w:rsidP="00C934FA">
      <w:pPr>
        <w:pStyle w:val="11"/>
        <w:ind w:left="0" w:firstLine="0"/>
      </w:pPr>
      <w:bookmarkStart w:id="161" w:name="_Toc438376254"/>
      <w:bookmarkStart w:id="162" w:name="_Toc438727103"/>
      <w:bookmarkStart w:id="163" w:name="_Toc473049896"/>
      <w:bookmarkStart w:id="164" w:name="_Toc438376255"/>
      <w:bookmarkStart w:id="16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rsidR="002239CE" w:rsidRPr="005078B5" w:rsidRDefault="002239CE" w:rsidP="002239CE">
      <w:pPr>
        <w:pStyle w:val="2-"/>
        <w:ind w:left="0" w:firstLine="0"/>
        <w:rPr>
          <w:i w:val="0"/>
        </w:rPr>
      </w:pPr>
      <w:r w:rsidRPr="005078B5">
        <w:lastRenderedPageBreak/>
        <w:t xml:space="preserve"> </w:t>
      </w:r>
      <w:bookmarkStart w:id="166"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239CE" w:rsidRPr="005078B5" w:rsidRDefault="002239CE" w:rsidP="00F76792">
      <w:pPr>
        <w:pStyle w:val="11"/>
        <w:ind w:left="0" w:firstLine="0"/>
      </w:pPr>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rsidR="0030606F" w:rsidRPr="005078B5" w:rsidRDefault="0030606F" w:rsidP="0030606F">
      <w:pPr>
        <w:pStyle w:val="2-"/>
        <w:ind w:left="0" w:firstLine="0"/>
        <w:rPr>
          <w:i w:val="0"/>
        </w:rPr>
      </w:pPr>
      <w:bookmarkStart w:id="167" w:name="_Toc473049897"/>
      <w:bookmarkEnd w:id="164"/>
      <w:bookmarkEnd w:id="165"/>
      <w:r w:rsidRPr="005078B5">
        <w:rPr>
          <w:i w:val="0"/>
        </w:rPr>
        <w:t xml:space="preserve"> </w:t>
      </w:r>
      <w:bookmarkStart w:id="168" w:name="_Toc486602939"/>
      <w:r w:rsidRPr="005078B5">
        <w:rPr>
          <w:i w:val="0"/>
        </w:rPr>
        <w:t xml:space="preserve">Положения, характеризующие требования к порядку и формам контроля </w:t>
      </w:r>
      <w:r w:rsidRPr="005078B5">
        <w:rPr>
          <w:i w:val="0"/>
        </w:rPr>
        <w:br/>
        <w:t>за предоставлением Муниципальной услуги, в том числе со стороны граждан, их объединений и организаций</w:t>
      </w:r>
      <w:bookmarkEnd w:id="167"/>
      <w:bookmarkEnd w:id="168"/>
    </w:p>
    <w:p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rsidR="0030606F" w:rsidRPr="005078B5" w:rsidRDefault="0030606F" w:rsidP="00CF5FDB">
      <w:pPr>
        <w:pStyle w:val="11"/>
        <w:numPr>
          <w:ilvl w:val="1"/>
          <w:numId w:val="106"/>
        </w:numPr>
      </w:pPr>
      <w:r w:rsidRPr="005078B5">
        <w:t>- независимость;</w:t>
      </w:r>
    </w:p>
    <w:p w:rsidR="0030606F" w:rsidRPr="005078B5" w:rsidRDefault="0030606F" w:rsidP="00CF5FDB">
      <w:pPr>
        <w:pStyle w:val="11"/>
        <w:numPr>
          <w:ilvl w:val="1"/>
          <w:numId w:val="106"/>
        </w:numPr>
      </w:pPr>
      <w:r w:rsidRPr="005078B5">
        <w:t>- тщательность.</w:t>
      </w:r>
    </w:p>
    <w:p w:rsidR="00CF5FDB" w:rsidRPr="005078B5" w:rsidRDefault="0030606F" w:rsidP="00CF5FDB">
      <w:pPr>
        <w:pStyle w:val="11"/>
        <w:ind w:left="0" w:firstLine="0"/>
      </w:pPr>
      <w:r w:rsidRPr="005078B5">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w:t>
      </w:r>
      <w:r w:rsidRPr="005078B5">
        <w:lastRenderedPageBreak/>
        <w:t>имеет близкого родства или свойства (родители, супруги, дети, братья, сестры, а также братья, сестры, родители, дети супругов и супруги детей) с ним.</w:t>
      </w:r>
    </w:p>
    <w:p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5078B5">
        <w:rPr>
          <w:rFonts w:ascii="Times New Roman" w:eastAsia="Times New Roman" w:hAnsi="Times New Roman"/>
          <w:b/>
          <w:bCs/>
          <w:iCs/>
          <w:sz w:val="28"/>
          <w:szCs w:val="28"/>
          <w:lang w:val="en-US" w:eastAsia="ru-RU"/>
        </w:rPr>
        <w:lastRenderedPageBreak/>
        <w:t>V</w:t>
      </w:r>
      <w:r w:rsidRPr="005078B5">
        <w:rPr>
          <w:rFonts w:ascii="Times New Roman" w:eastAsia="Times New Roman" w:hAnsi="Times New Roman"/>
          <w:b/>
          <w:bCs/>
          <w:iCs/>
          <w:sz w:val="28"/>
          <w:szCs w:val="28"/>
          <w:lang w:eastAsia="ru-RU"/>
        </w:rPr>
        <w:t xml:space="preserve">. </w:t>
      </w:r>
      <w:bookmarkEnd w:id="169"/>
      <w:bookmarkEnd w:id="170"/>
      <w:bookmarkEnd w:id="171"/>
      <w:bookmarkEnd w:id="172"/>
      <w:r w:rsidRPr="005078B5">
        <w:rPr>
          <w:rFonts w:ascii="Times New Roman" w:eastAsia="Times New Roman" w:hAnsi="Times New Roman"/>
          <w:b/>
          <w:bCs/>
          <w:iCs/>
          <w:sz w:val="28"/>
          <w:szCs w:val="28"/>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bookmarkEnd w:id="173"/>
      <w:bookmarkEnd w:id="174"/>
      <w:r w:rsidRPr="005078B5">
        <w:rPr>
          <w:rFonts w:ascii="Times New Roman" w:eastAsia="Times New Roman" w:hAnsi="Times New Roman"/>
          <w:b/>
          <w:bCs/>
          <w:iCs/>
          <w:sz w:val="28"/>
          <w:szCs w:val="28"/>
          <w:lang w:eastAsia="ru-RU"/>
        </w:rPr>
        <w:t xml:space="preserve"> </w:t>
      </w:r>
    </w:p>
    <w:p w:rsidR="0030606F" w:rsidRPr="005078B5" w:rsidRDefault="0030606F" w:rsidP="007613C0">
      <w:pPr>
        <w:pStyle w:val="2-"/>
        <w:ind w:left="0" w:firstLine="0"/>
        <w:rPr>
          <w:i w:val="0"/>
        </w:rPr>
      </w:pPr>
      <w:bookmarkStart w:id="175" w:name="_Toc468470753"/>
      <w:bookmarkStart w:id="176" w:name="_Toc473049899"/>
      <w:r w:rsidRPr="005078B5">
        <w:rPr>
          <w:i w:val="0"/>
        </w:rPr>
        <w:t xml:space="preserve"> </w:t>
      </w:r>
      <w:bookmarkStart w:id="177"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rsidR="0030606F" w:rsidRPr="005078B5" w:rsidRDefault="0030606F" w:rsidP="00F76792">
      <w:pPr>
        <w:pStyle w:val="11"/>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rsidR="0030606F" w:rsidRPr="005078B5" w:rsidRDefault="0030606F" w:rsidP="00F76792">
      <w:pPr>
        <w:pStyle w:val="11"/>
        <w:ind w:left="0" w:firstLine="0"/>
      </w:pPr>
      <w:r w:rsidRPr="005078B5">
        <w:t>Жалоба должна содержать:</w:t>
      </w:r>
    </w:p>
    <w:p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lastRenderedPageBreak/>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9"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rsidR="0030606F" w:rsidRPr="005078B5" w:rsidRDefault="0030606F" w:rsidP="00F76792">
      <w:pPr>
        <w:pStyle w:val="11"/>
        <w:ind w:left="0" w:firstLine="0"/>
      </w:pPr>
      <w:r w:rsidRPr="005078B5">
        <w:t>Жалоба подлежит рассмотрению:</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5078B5" w:rsidRDefault="0030606F" w:rsidP="00B13572">
      <w:pPr>
        <w:pStyle w:val="11"/>
        <w:ind w:left="0" w:firstLine="0"/>
      </w:pPr>
      <w:bookmarkStart w:id="191"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1"/>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rsidR="0030606F" w:rsidRPr="005078B5" w:rsidRDefault="0030606F" w:rsidP="00F76792">
      <w:pPr>
        <w:pStyle w:val="11"/>
        <w:ind w:left="0" w:firstLine="0"/>
      </w:pPr>
      <w:r w:rsidRPr="005078B5">
        <w:lastRenderedPageBreak/>
        <w:t>По результатам рассмотрения жалобы Администрация принимает одно из следующих решений:</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30606F" w:rsidRPr="005078B5" w:rsidRDefault="0030606F" w:rsidP="00F76792">
      <w:pPr>
        <w:pStyle w:val="11"/>
        <w:ind w:left="0" w:firstLine="0"/>
      </w:pPr>
      <w:r w:rsidRPr="005078B5">
        <w:tab/>
        <w:t>Администрация отказывает в удовлетворении жалобы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5078B5" w:rsidRDefault="0030606F" w:rsidP="00F76792">
      <w:pPr>
        <w:pStyle w:val="11"/>
        <w:ind w:left="0" w:firstLine="0"/>
      </w:pPr>
      <w:r w:rsidRPr="005078B5">
        <w:tab/>
        <w:t>В ответе по результатам рассмотрения жалобы указываются: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rsidR="0030606F" w:rsidRPr="005078B5" w:rsidRDefault="0030606F" w:rsidP="00F76792">
      <w:pPr>
        <w:pStyle w:val="11"/>
        <w:ind w:left="0" w:firstLine="0"/>
      </w:pPr>
      <w:r w:rsidRPr="005078B5">
        <w:t>Администрация вправе оставить жалобу без ответа в следующих случаях:</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r w:rsidR="00EA66BE">
        <w:rPr>
          <w:rFonts w:ascii="Times New Roman" w:hAnsi="Times New Roman"/>
          <w:sz w:val="28"/>
          <w:szCs w:val="28"/>
        </w:rPr>
        <w:t>)</w:t>
      </w:r>
      <w:r w:rsidRPr="005078B5">
        <w:rPr>
          <w:rFonts w:ascii="Times New Roman" w:hAnsi="Times New Roman"/>
          <w:sz w:val="28"/>
          <w:szCs w:val="28"/>
        </w:rPr>
        <w:t xml:space="preserve">.  </w:t>
      </w:r>
    </w:p>
    <w:p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5078B5" w:rsidRDefault="0030606F" w:rsidP="00F76792">
      <w:pPr>
        <w:pStyle w:val="11"/>
        <w:ind w:left="0" w:firstLine="0"/>
      </w:pPr>
      <w:r w:rsidRPr="005078B5">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5078B5">
        <w:lastRenderedPageBreak/>
        <w:t>государственного управления, информационных технологий и связи Московской области».</w:t>
      </w:r>
    </w:p>
    <w:p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rsidR="0030606F" w:rsidRPr="005078B5" w:rsidRDefault="007F364B" w:rsidP="007F364B">
      <w:pPr>
        <w:pStyle w:val="2-"/>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5078B5">
        <w:rPr>
          <w:i w:val="0"/>
        </w:rPr>
        <w:t xml:space="preserve"> </w:t>
      </w:r>
      <w:bookmarkStart w:id="200" w:name="_Toc486602943"/>
      <w:r w:rsidR="0030606F" w:rsidRPr="005078B5">
        <w:rPr>
          <w:i w:val="0"/>
        </w:rPr>
        <w:t>Правила обработки персональных данных при предоставлении Муниципальной услуги</w:t>
      </w:r>
      <w:bookmarkEnd w:id="199"/>
      <w:bookmarkEnd w:id="200"/>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rsidR="0030606F" w:rsidRPr="005078B5" w:rsidRDefault="0030606F" w:rsidP="00F76792">
      <w:pPr>
        <w:pStyle w:val="11"/>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606F" w:rsidRPr="005078B5" w:rsidRDefault="0030606F" w:rsidP="00F76792">
      <w:pPr>
        <w:pStyle w:val="11"/>
        <w:ind w:left="0" w:firstLine="0"/>
      </w:pPr>
      <w:r w:rsidRPr="005078B5">
        <w:t xml:space="preserve">Хранение персональных данных должно осуществляться в форме, позволяющей определить субъекта персональных данных, не дольше, чем </w:t>
      </w:r>
      <w:r w:rsidRPr="005078B5">
        <w:lastRenderedPageBreak/>
        <w:t>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5078B5" w:rsidRDefault="0030606F" w:rsidP="00F76792">
      <w:pPr>
        <w:pStyle w:val="11"/>
        <w:ind w:left="0" w:firstLine="0"/>
      </w:pPr>
      <w:r w:rsidRPr="005078B5">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rsidR="0030606F" w:rsidRPr="005078B5" w:rsidRDefault="0030606F" w:rsidP="00F76792">
      <w:pPr>
        <w:pStyle w:val="11"/>
        <w:ind w:left="0" w:firstLine="0"/>
      </w:pPr>
      <w:r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5078B5" w:rsidRDefault="0030606F" w:rsidP="00F76792">
      <w:pPr>
        <w:pStyle w:val="11"/>
        <w:ind w:left="0" w:firstLine="0"/>
      </w:pPr>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lastRenderedPageBreak/>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rsidR="00DA0071" w:rsidRPr="005078B5" w:rsidRDefault="00073CD7" w:rsidP="00C41204">
      <w:pPr>
        <w:pStyle w:val="1-"/>
        <w:spacing w:before="0" w:after="0"/>
        <w:ind w:left="5103"/>
        <w:jc w:val="left"/>
        <w:rPr>
          <w:b w:val="0"/>
          <w:sz w:val="20"/>
          <w:szCs w:val="20"/>
        </w:rPr>
      </w:pPr>
      <w:bookmarkStart w:id="202" w:name="_Toc486602944"/>
      <w:r w:rsidRPr="005078B5">
        <w:rPr>
          <w:b w:val="0"/>
          <w:sz w:val="20"/>
          <w:szCs w:val="20"/>
        </w:rPr>
        <w:lastRenderedPageBreak/>
        <w:t>Приложение 1</w:t>
      </w:r>
      <w:bookmarkEnd w:id="202"/>
      <w:r w:rsidRPr="005078B5">
        <w:rPr>
          <w:b w:val="0"/>
          <w:sz w:val="20"/>
          <w:szCs w:val="20"/>
        </w:rPr>
        <w:t xml:space="preserve"> </w:t>
      </w:r>
    </w:p>
    <w:p w:rsidR="00073CD7" w:rsidRPr="005078B5" w:rsidRDefault="003C43B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w:t>
      </w:r>
      <w:r w:rsidR="00073CD7" w:rsidRPr="005078B5">
        <w:rPr>
          <w:rFonts w:ascii="Times New Roman" w:eastAsia="Times New Roman" w:hAnsi="Times New Roman"/>
          <w:sz w:val="20"/>
          <w:szCs w:val="20"/>
          <w:lang w:eastAsia="ru-RU"/>
        </w:rPr>
        <w:t xml:space="preserve"> регламент</w:t>
      </w:r>
      <w:r w:rsidRPr="005078B5">
        <w:rPr>
          <w:rFonts w:ascii="Times New Roman" w:eastAsia="Times New Roman" w:hAnsi="Times New Roman"/>
          <w:sz w:val="20"/>
          <w:szCs w:val="20"/>
          <w:lang w:eastAsia="ru-RU"/>
        </w:rPr>
        <w:t>а</w:t>
      </w:r>
      <w:r w:rsidR="00073CD7"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00073CD7" w:rsidRPr="005078B5">
        <w:rPr>
          <w:rFonts w:ascii="Times New Roman" w:eastAsia="Times New Roman" w:hAnsi="Times New Roman"/>
          <w:sz w:val="20"/>
          <w:szCs w:val="20"/>
          <w:lang w:eastAsia="ru-RU"/>
        </w:rPr>
        <w:t xml:space="preserve"> утвержденному ________________________________</w:t>
      </w:r>
      <w:r w:rsidR="00DA0071" w:rsidRPr="005078B5">
        <w:rPr>
          <w:rFonts w:ascii="Times New Roman" w:eastAsia="Times New Roman" w:hAnsi="Times New Roman"/>
          <w:sz w:val="20"/>
          <w:szCs w:val="20"/>
          <w:lang w:eastAsia="ru-RU"/>
        </w:rPr>
        <w:t>__________</w:t>
      </w:r>
    </w:p>
    <w:p w:rsidR="00073CD7" w:rsidRPr="005078B5" w:rsidRDefault="00073CD7" w:rsidP="00C41204">
      <w:pPr>
        <w:pStyle w:val="affffa"/>
        <w:rPr>
          <w:rFonts w:ascii="Times New Roman" w:hAnsi="Times New Roman"/>
        </w:rPr>
      </w:pPr>
    </w:p>
    <w:p w:rsidR="003B17A2" w:rsidRPr="005078B5" w:rsidRDefault="009500A1" w:rsidP="00C41204">
      <w:pPr>
        <w:pStyle w:val="1-"/>
        <w:outlineLvl w:val="1"/>
      </w:pPr>
      <w:bookmarkStart w:id="203" w:name="_Toc486602945"/>
      <w:r w:rsidRPr="005078B5">
        <w:t>Термины и определения</w:t>
      </w:r>
      <w:bookmarkEnd w:id="203"/>
      <w:r w:rsidR="003B17A2" w:rsidRPr="005078B5">
        <w:t xml:space="preserve"> </w:t>
      </w:r>
    </w:p>
    <w:p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tblPr>
      <w:tblGrid>
        <w:gridCol w:w="2660"/>
        <w:gridCol w:w="6910"/>
      </w:tblGrid>
      <w:tr w:rsidR="003C43B8" w:rsidRPr="005078B5" w:rsidTr="00E56431">
        <w:tc>
          <w:tcPr>
            <w:tcW w:w="2660" w:type="dxa"/>
          </w:tcPr>
          <w:p w:rsidR="003C43B8" w:rsidRPr="005078B5" w:rsidRDefault="003C43B8" w:rsidP="00E56431">
            <w:pPr>
              <w:pStyle w:val="affff6"/>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Администрация</w:t>
            </w:r>
          </w:p>
        </w:tc>
        <w:tc>
          <w:tcPr>
            <w:tcW w:w="6910" w:type="dxa"/>
          </w:tcPr>
          <w:p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rsidTr="00E56431">
        <w:tc>
          <w:tcPr>
            <w:tcW w:w="2660" w:type="dxa"/>
          </w:tcPr>
          <w:p w:rsidR="003C43B8" w:rsidRPr="005078B5" w:rsidRDefault="005F0F5D" w:rsidP="00E56431">
            <w:pPr>
              <w:pStyle w:val="affff6"/>
              <w:ind w:firstLine="0"/>
              <w:jc w:val="left"/>
            </w:pPr>
            <w:r w:rsidRPr="005078B5">
              <w:t>ГКУ МФЦ</w:t>
            </w:r>
          </w:p>
        </w:tc>
        <w:tc>
          <w:tcPr>
            <w:tcW w:w="6910" w:type="dxa"/>
          </w:tcPr>
          <w:p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ЕПГУ</w:t>
            </w:r>
          </w:p>
        </w:tc>
        <w:tc>
          <w:tcPr>
            <w:tcW w:w="6910" w:type="dxa"/>
          </w:tcPr>
          <w:p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EA66BE">
                <w:t>http://www.gosuslugi.ru</w:t>
              </w:r>
            </w:hyperlink>
            <w:r w:rsidRPr="005078B5">
              <w:t>;</w:t>
            </w:r>
          </w:p>
        </w:tc>
      </w:tr>
      <w:tr w:rsidR="003C43B8" w:rsidRPr="005078B5" w:rsidTr="00E56431">
        <w:tc>
          <w:tcPr>
            <w:tcW w:w="2660" w:type="dxa"/>
          </w:tcPr>
          <w:p w:rsidR="003C43B8" w:rsidRPr="005078B5" w:rsidRDefault="003C43B8" w:rsidP="00E56431">
            <w:pPr>
              <w:pStyle w:val="affff6"/>
              <w:ind w:firstLine="0"/>
              <w:jc w:val="left"/>
            </w:pPr>
            <w:r w:rsidRPr="005078B5">
              <w:t xml:space="preserve">ЕСИА </w:t>
            </w:r>
          </w:p>
        </w:tc>
        <w:tc>
          <w:tcPr>
            <w:tcW w:w="6910" w:type="dxa"/>
          </w:tcPr>
          <w:p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rsidTr="00E56431">
        <w:tc>
          <w:tcPr>
            <w:tcW w:w="2660" w:type="dxa"/>
          </w:tcPr>
          <w:p w:rsidR="003C43B8" w:rsidRPr="005078B5" w:rsidRDefault="003C43B8" w:rsidP="00E56431">
            <w:pPr>
              <w:pStyle w:val="affff6"/>
              <w:tabs>
                <w:tab w:val="right" w:pos="2620"/>
              </w:tabs>
              <w:ind w:firstLine="0"/>
              <w:jc w:val="left"/>
            </w:pPr>
            <w:r w:rsidRPr="005078B5">
              <w:t>Заявитель</w:t>
            </w:r>
          </w:p>
        </w:tc>
        <w:tc>
          <w:tcPr>
            <w:tcW w:w="6910" w:type="dxa"/>
          </w:tcPr>
          <w:p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rsidTr="00E56431">
        <w:tc>
          <w:tcPr>
            <w:tcW w:w="2660" w:type="dxa"/>
          </w:tcPr>
          <w:p w:rsidR="003C43B8" w:rsidRPr="005078B5" w:rsidRDefault="003C43B8" w:rsidP="00E56431">
            <w:pPr>
              <w:pStyle w:val="affff6"/>
              <w:ind w:firstLine="0"/>
              <w:jc w:val="left"/>
            </w:pPr>
            <w:r w:rsidRPr="005078B5">
              <w:t xml:space="preserve">Заявление </w:t>
            </w:r>
          </w:p>
        </w:tc>
        <w:tc>
          <w:tcPr>
            <w:tcW w:w="6910" w:type="dxa"/>
          </w:tcPr>
          <w:p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rsidTr="00E56431">
        <w:tc>
          <w:tcPr>
            <w:tcW w:w="2660" w:type="dxa"/>
          </w:tcPr>
          <w:p w:rsidR="003C43B8" w:rsidRPr="005078B5" w:rsidRDefault="003C43B8" w:rsidP="00E56431">
            <w:pPr>
              <w:pStyle w:val="affff6"/>
              <w:ind w:firstLine="0"/>
              <w:jc w:val="left"/>
            </w:pPr>
            <w:r w:rsidRPr="005078B5">
              <w:t xml:space="preserve">ИС </w:t>
            </w:r>
          </w:p>
        </w:tc>
        <w:tc>
          <w:tcPr>
            <w:tcW w:w="6910" w:type="dxa"/>
          </w:tcPr>
          <w:p w:rsidR="003C43B8" w:rsidRPr="005078B5" w:rsidRDefault="003C43B8" w:rsidP="00E56431">
            <w:pPr>
              <w:pStyle w:val="affff6"/>
              <w:ind w:firstLine="0"/>
              <w:jc w:val="left"/>
            </w:pPr>
            <w:r w:rsidRPr="005078B5">
              <w:t>информационная система;</w:t>
            </w:r>
          </w:p>
        </w:tc>
      </w:tr>
      <w:tr w:rsidR="003C43B8" w:rsidRPr="005078B5" w:rsidTr="00E56431">
        <w:tc>
          <w:tcPr>
            <w:tcW w:w="2660" w:type="dxa"/>
          </w:tcPr>
          <w:p w:rsidR="003C43B8" w:rsidRPr="005078B5" w:rsidRDefault="003C43B8" w:rsidP="00E56431">
            <w:pPr>
              <w:pStyle w:val="affff6"/>
              <w:ind w:firstLine="0"/>
              <w:jc w:val="left"/>
            </w:pPr>
            <w:r w:rsidRPr="005078B5">
              <w:t>Личный кабинет</w:t>
            </w:r>
          </w:p>
        </w:tc>
        <w:tc>
          <w:tcPr>
            <w:tcW w:w="6910" w:type="dxa"/>
          </w:tcPr>
          <w:p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rsidTr="00E56431">
        <w:tc>
          <w:tcPr>
            <w:tcW w:w="2660" w:type="dxa"/>
          </w:tcPr>
          <w:p w:rsidR="003C43B8" w:rsidRPr="005078B5" w:rsidRDefault="003C43B8" w:rsidP="00E56431">
            <w:pPr>
              <w:pStyle w:val="affff6"/>
              <w:ind w:firstLine="0"/>
              <w:jc w:val="left"/>
            </w:pPr>
            <w:r w:rsidRPr="005078B5">
              <w:lastRenderedPageBreak/>
              <w:t>Многодетная семья</w:t>
            </w:r>
          </w:p>
        </w:tc>
        <w:tc>
          <w:tcPr>
            <w:tcW w:w="6910" w:type="dxa"/>
          </w:tcPr>
          <w:p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rsidTr="00E56431">
        <w:tc>
          <w:tcPr>
            <w:tcW w:w="2660" w:type="dxa"/>
          </w:tcPr>
          <w:p w:rsidR="00E56431" w:rsidRPr="005078B5" w:rsidRDefault="00E56431" w:rsidP="00E56431">
            <w:pPr>
              <w:pStyle w:val="affff6"/>
              <w:ind w:firstLine="0"/>
              <w:jc w:val="left"/>
            </w:pPr>
            <w:r w:rsidRPr="005078B5">
              <w:t>Модуль МФЦ ЕИС ОУ</w:t>
            </w:r>
          </w:p>
        </w:tc>
        <w:tc>
          <w:tcPr>
            <w:tcW w:w="6910" w:type="dxa"/>
          </w:tcPr>
          <w:p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rsidTr="00E56431">
        <w:tc>
          <w:tcPr>
            <w:tcW w:w="2660" w:type="dxa"/>
          </w:tcPr>
          <w:p w:rsidR="00D00A61" w:rsidRPr="005078B5" w:rsidRDefault="00E56431" w:rsidP="00E56431">
            <w:pPr>
              <w:pStyle w:val="affff6"/>
              <w:ind w:firstLine="0"/>
              <w:jc w:val="left"/>
            </w:pPr>
            <w:r w:rsidRPr="005078B5">
              <w:t>Модуль ОУ ЕИС ОУ</w:t>
            </w:r>
          </w:p>
        </w:tc>
        <w:tc>
          <w:tcPr>
            <w:tcW w:w="6910" w:type="dxa"/>
          </w:tcPr>
          <w:p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rsidTr="00E56431">
        <w:tc>
          <w:tcPr>
            <w:tcW w:w="2660" w:type="dxa"/>
          </w:tcPr>
          <w:p w:rsidR="001709C7" w:rsidRPr="005078B5" w:rsidRDefault="001709C7" w:rsidP="00E56431">
            <w:pPr>
              <w:pStyle w:val="affff6"/>
              <w:ind w:firstLine="0"/>
              <w:jc w:val="left"/>
            </w:pPr>
            <w:r w:rsidRPr="005078B5">
              <w:t>Муниципальная услуга</w:t>
            </w:r>
          </w:p>
        </w:tc>
        <w:tc>
          <w:tcPr>
            <w:tcW w:w="6910" w:type="dxa"/>
          </w:tcPr>
          <w:p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МФЦ</w:t>
            </w:r>
          </w:p>
        </w:tc>
        <w:tc>
          <w:tcPr>
            <w:tcW w:w="6910" w:type="dxa"/>
          </w:tcPr>
          <w:p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 xml:space="preserve">Органы власти </w:t>
            </w:r>
          </w:p>
        </w:tc>
        <w:tc>
          <w:tcPr>
            <w:tcW w:w="6910" w:type="dxa"/>
          </w:tcPr>
          <w:p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РПГУ</w:t>
            </w:r>
          </w:p>
        </w:tc>
        <w:tc>
          <w:tcPr>
            <w:tcW w:w="6910" w:type="dxa"/>
          </w:tcPr>
          <w:p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66BE">
                <w:t>http://uslugi.mosreg.ru</w:t>
              </w:r>
            </w:hyperlink>
            <w:r w:rsidRPr="00EA66BE">
              <w:t>;</w:t>
            </w:r>
          </w:p>
        </w:tc>
      </w:tr>
      <w:tr w:rsidR="003C43B8" w:rsidRPr="005078B5" w:rsidTr="00E56431">
        <w:tc>
          <w:tcPr>
            <w:tcW w:w="2660" w:type="dxa"/>
          </w:tcPr>
          <w:p w:rsidR="003C43B8" w:rsidRPr="005078B5" w:rsidRDefault="003C43B8" w:rsidP="00E56431">
            <w:pPr>
              <w:pStyle w:val="affff6"/>
              <w:ind w:firstLine="0"/>
              <w:jc w:val="left"/>
            </w:pPr>
            <w:r w:rsidRPr="005078B5">
              <w:t xml:space="preserve">Сеть Интернет </w:t>
            </w:r>
          </w:p>
        </w:tc>
        <w:tc>
          <w:tcPr>
            <w:tcW w:w="6910" w:type="dxa"/>
          </w:tcPr>
          <w:p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Pr="005078B5">
              <w:lastRenderedPageBreak/>
              <w:t>подписи указан в квалифицированном сертификате;</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Электронный образ документа</w:t>
            </w:r>
          </w:p>
        </w:tc>
        <w:tc>
          <w:tcPr>
            <w:tcW w:w="6910" w:type="dxa"/>
          </w:tcPr>
          <w:p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Члены многодетной семьи</w:t>
            </w:r>
          </w:p>
        </w:tc>
        <w:tc>
          <w:tcPr>
            <w:tcW w:w="6910" w:type="dxa"/>
          </w:tcPr>
          <w:p w:rsidR="00E56431" w:rsidRPr="005078B5" w:rsidRDefault="00E56431" w:rsidP="00E56431">
            <w:pPr>
              <w:pStyle w:val="affff6"/>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rsidR="00202264" w:rsidRPr="005078B5" w:rsidRDefault="00202264" w:rsidP="002732B7">
      <w:pPr>
        <w:spacing w:after="0" w:line="240" w:lineRule="auto"/>
        <w:ind w:left="284"/>
        <w:rPr>
          <w:rFonts w:ascii="Times New Roman" w:eastAsia="Times New Roman" w:hAnsi="Times New Roman"/>
          <w:b/>
          <w:bCs/>
          <w:iCs/>
          <w:sz w:val="28"/>
          <w:szCs w:val="28"/>
          <w:lang w:eastAsia="ru-RU"/>
        </w:rPr>
      </w:pPr>
      <w:r w:rsidRPr="005078B5">
        <w:rPr>
          <w:rFonts w:ascii="Times New Roman" w:hAnsi="Times New Roman"/>
        </w:rPr>
        <w:br w:type="page"/>
      </w:r>
    </w:p>
    <w:p w:rsidR="006702DC" w:rsidRPr="005078B5" w:rsidRDefault="006702DC" w:rsidP="00C41204">
      <w:pPr>
        <w:pStyle w:val="1-"/>
        <w:spacing w:before="0" w:after="0"/>
        <w:ind w:left="5103"/>
        <w:jc w:val="left"/>
        <w:rPr>
          <w:b w:val="0"/>
          <w:sz w:val="20"/>
          <w:szCs w:val="20"/>
        </w:rPr>
      </w:pPr>
      <w:bookmarkStart w:id="210" w:name="_Toc486602946"/>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5078B5">
        <w:rPr>
          <w:b w:val="0"/>
          <w:sz w:val="20"/>
          <w:szCs w:val="20"/>
        </w:rPr>
        <w:lastRenderedPageBreak/>
        <w:t>Приложение 2</w:t>
      </w:r>
      <w:bookmarkEnd w:id="210"/>
      <w:r w:rsidRPr="005078B5">
        <w:rPr>
          <w:b w:val="0"/>
          <w:sz w:val="20"/>
          <w:szCs w:val="20"/>
        </w:rPr>
        <w:t xml:space="preserve"> </w:t>
      </w:r>
    </w:p>
    <w:p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6702DC" w:rsidRPr="005078B5" w:rsidRDefault="006702DC" w:rsidP="00C41204">
      <w:pPr>
        <w:pStyle w:val="affffa"/>
        <w:ind w:left="5103"/>
        <w:rPr>
          <w:rFonts w:ascii="Times New Roman" w:eastAsia="Times New Roman" w:hAnsi="Times New Roman"/>
          <w:sz w:val="20"/>
          <w:szCs w:val="20"/>
          <w:lang w:eastAsia="ru-RU"/>
        </w:rPr>
      </w:pPr>
    </w:p>
    <w:p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rsidR="008038DF" w:rsidRPr="00FE5A19" w:rsidRDefault="006702DC" w:rsidP="008038DF">
      <w:pPr>
        <w:pStyle w:val="1-"/>
        <w:outlineLvl w:val="1"/>
      </w:pPr>
      <w:bookmarkStart w:id="224" w:name="_Toc486602947"/>
      <w:r w:rsidRPr="00FE5A19">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bookmarkEnd w:id="224"/>
    </w:p>
    <w:p w:rsidR="00FE5A19" w:rsidRPr="00FE5A19" w:rsidRDefault="008038DF" w:rsidP="00FE5A19">
      <w:pPr>
        <w:pStyle w:val="affff5"/>
        <w:numPr>
          <w:ilvl w:val="1"/>
          <w:numId w:val="8"/>
        </w:numPr>
        <w:tabs>
          <w:tab w:val="left" w:pos="0"/>
        </w:tabs>
        <w:spacing w:after="0" w:line="360" w:lineRule="auto"/>
        <w:ind w:left="0" w:firstLine="0"/>
        <w:rPr>
          <w:rFonts w:ascii="Times New Roman" w:eastAsia="Times New Roman" w:hAnsi="Times New Roman"/>
          <w:color w:val="000000" w:themeColor="text1"/>
          <w:sz w:val="28"/>
          <w:szCs w:val="28"/>
          <w:lang w:eastAsia="ar-SA"/>
        </w:rPr>
      </w:pPr>
      <w:r w:rsidRPr="00FE5A19">
        <w:rPr>
          <w:rFonts w:ascii="Times New Roman" w:eastAsia="Times New Roman" w:hAnsi="Times New Roman"/>
          <w:color w:val="000000" w:themeColor="text1"/>
          <w:sz w:val="28"/>
          <w:szCs w:val="28"/>
          <w:lang w:eastAsia="ar-SA"/>
        </w:rPr>
        <w:t>Указать наименование</w:t>
      </w:r>
      <w:r w:rsidR="00FE5A19">
        <w:rPr>
          <w:rFonts w:ascii="Times New Roman" w:eastAsia="Times New Roman" w:hAnsi="Times New Roman"/>
          <w:color w:val="000000" w:themeColor="text1"/>
          <w:sz w:val="28"/>
          <w:szCs w:val="28"/>
          <w:lang w:eastAsia="ar-SA"/>
        </w:rPr>
        <w:t>:</w:t>
      </w:r>
      <w:r w:rsidRPr="00FE5A19">
        <w:rPr>
          <w:rFonts w:ascii="Times New Roman" w:eastAsia="Times New Roman" w:hAnsi="Times New Roman"/>
          <w:color w:val="000000" w:themeColor="text1"/>
          <w:sz w:val="28"/>
          <w:szCs w:val="28"/>
          <w:lang w:eastAsia="ar-SA"/>
        </w:rPr>
        <w:t xml:space="preserve"> Администрация городского округа Реутов Московской области.</w:t>
      </w:r>
      <w:r w:rsidRPr="00FE5A19">
        <w:rPr>
          <w:rFonts w:ascii="Times New Roman" w:eastAsia="Times New Roman" w:hAnsi="Times New Roman"/>
          <w:color w:val="000000" w:themeColor="text1"/>
          <w:sz w:val="28"/>
          <w:szCs w:val="28"/>
          <w:lang w:eastAsia="ar-SA"/>
        </w:rPr>
        <w:br/>
        <w:t>Место нахождения:143966, Московская область, г. Реутов, ул. Ленина, д. 27.</w:t>
      </w:r>
      <w:r w:rsidRPr="00FE5A19">
        <w:rPr>
          <w:rFonts w:ascii="Times New Roman" w:eastAsia="Times New Roman" w:hAnsi="Times New Roman"/>
          <w:color w:val="000000" w:themeColor="text1"/>
          <w:sz w:val="28"/>
          <w:szCs w:val="28"/>
          <w:lang w:eastAsia="ar-SA"/>
        </w:rPr>
        <w:br/>
        <w:t>Почтовый адрес:143966, Московская область, г.Реутов, ул. Ленина, д. 27.</w:t>
      </w:r>
      <w:r w:rsidRPr="00FE5A19">
        <w:rPr>
          <w:rFonts w:ascii="Times New Roman" w:eastAsia="Times New Roman" w:hAnsi="Times New Roman"/>
          <w:color w:val="000000" w:themeColor="text1"/>
          <w:sz w:val="28"/>
          <w:szCs w:val="28"/>
          <w:lang w:eastAsia="ar-SA"/>
        </w:rPr>
        <w:br/>
        <w:t>Контактный телефон: 8-495-528-32-32.</w:t>
      </w:r>
      <w:r w:rsidRPr="00FE5A19">
        <w:rPr>
          <w:rFonts w:ascii="Times New Roman" w:eastAsia="Times New Roman" w:hAnsi="Times New Roman"/>
          <w:color w:val="000000" w:themeColor="text1"/>
          <w:sz w:val="28"/>
          <w:szCs w:val="28"/>
          <w:lang w:eastAsia="ar-SA"/>
        </w:rPr>
        <w:br/>
        <w:t>График приема Заявлений: прием Заявлений в Администрации не осуществляется.</w:t>
      </w:r>
      <w:r w:rsidRPr="00FE5A19">
        <w:rPr>
          <w:rFonts w:ascii="Times New Roman" w:eastAsia="Times New Roman" w:hAnsi="Times New Roman"/>
          <w:color w:val="000000" w:themeColor="text1"/>
          <w:sz w:val="28"/>
          <w:szCs w:val="28"/>
          <w:lang w:eastAsia="ar-SA"/>
        </w:rPr>
        <w:br/>
        <w:t xml:space="preserve">Официальный сайт Администрации городского округа Реутов Московской области в информационно-коммуникационной сети «Интернет»: http:// </w:t>
      </w:r>
      <w:hyperlink r:id="rId12" w:tgtFrame="_blank" w:history="1">
        <w:r w:rsidRPr="00FE5A19">
          <w:rPr>
            <w:rFonts w:ascii="Times New Roman" w:eastAsia="Times New Roman" w:hAnsi="Times New Roman"/>
            <w:color w:val="000000" w:themeColor="text1"/>
            <w:sz w:val="28"/>
            <w:szCs w:val="28"/>
            <w:lang w:eastAsia="ar-SA"/>
          </w:rPr>
          <w:t>www.reutov.net</w:t>
        </w:r>
      </w:hyperlink>
      <w:r w:rsidRPr="00FE5A19">
        <w:rPr>
          <w:rFonts w:ascii="Times New Roman" w:eastAsia="Times New Roman" w:hAnsi="Times New Roman"/>
          <w:color w:val="000000" w:themeColor="text1"/>
          <w:sz w:val="28"/>
          <w:szCs w:val="28"/>
          <w:lang w:eastAsia="ar-SA"/>
        </w:rPr>
        <w:br/>
        <w:t xml:space="preserve">Адрес электронной почты в сети Интернет: </w:t>
      </w:r>
      <w:hyperlink r:id="rId13" w:history="1">
        <w:r w:rsidRPr="00FE5A19">
          <w:rPr>
            <w:rFonts w:ascii="Times New Roman" w:eastAsia="Times New Roman" w:hAnsi="Times New Roman"/>
            <w:color w:val="000000" w:themeColor="text1"/>
            <w:sz w:val="28"/>
            <w:szCs w:val="28"/>
            <w:lang w:eastAsia="ar-SA"/>
          </w:rPr>
          <w:t>reutov@reutov.net</w:t>
        </w:r>
      </w:hyperlink>
      <w:r w:rsidRPr="00FE5A19">
        <w:rPr>
          <w:rFonts w:ascii="Times New Roman" w:eastAsia="Times New Roman" w:hAnsi="Times New Roman"/>
          <w:color w:val="000000" w:themeColor="text1"/>
          <w:sz w:val="28"/>
          <w:szCs w:val="28"/>
          <w:lang w:eastAsia="ar-SA"/>
        </w:rPr>
        <w:t>.</w:t>
      </w:r>
      <w:r w:rsidRPr="00FE5A19">
        <w:rPr>
          <w:rFonts w:ascii="Times New Roman" w:eastAsia="Times New Roman" w:hAnsi="Times New Roman"/>
          <w:color w:val="000000" w:themeColor="text1"/>
          <w:sz w:val="28"/>
          <w:szCs w:val="28"/>
          <w:lang w:eastAsia="ar-SA"/>
        </w:rPr>
        <w:br/>
        <w:t>Горячая линия Губернатора Московской области: 8-800-550-50-30.</w:t>
      </w:r>
    </w:p>
    <w:p w:rsidR="00FE5A19" w:rsidRPr="00FE5A19" w:rsidRDefault="00FE5A19" w:rsidP="00FE5A19">
      <w:pPr>
        <w:pStyle w:val="affff5"/>
        <w:numPr>
          <w:ilvl w:val="1"/>
          <w:numId w:val="8"/>
        </w:numPr>
        <w:tabs>
          <w:tab w:val="left" w:pos="0"/>
        </w:tabs>
        <w:spacing w:after="0" w:line="360" w:lineRule="auto"/>
        <w:ind w:left="0" w:firstLine="0"/>
        <w:rPr>
          <w:rFonts w:ascii="Times New Roman" w:eastAsia="Times New Roman" w:hAnsi="Times New Roman"/>
          <w:color w:val="000000" w:themeColor="text1"/>
          <w:sz w:val="28"/>
          <w:szCs w:val="28"/>
          <w:lang w:eastAsia="ar-SA"/>
        </w:rPr>
      </w:pPr>
      <w:r w:rsidRPr="00FE5A19">
        <w:rPr>
          <w:rFonts w:ascii="Times New Roman" w:eastAsia="Times New Roman" w:hAnsi="Times New Roman"/>
          <w:color w:val="000000" w:themeColor="text1"/>
          <w:sz w:val="28"/>
          <w:szCs w:val="28"/>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FE5A19" w:rsidRPr="00FE5A19" w:rsidRDefault="00FE5A19" w:rsidP="00FE5A19">
      <w:pPr>
        <w:pStyle w:val="a"/>
        <w:numPr>
          <w:ilvl w:val="0"/>
          <w:numId w:val="0"/>
        </w:numPr>
        <w:rPr>
          <w:rFonts w:eastAsia="Times New Roman"/>
          <w:color w:val="000000" w:themeColor="text1"/>
        </w:rPr>
      </w:pPr>
      <w:r w:rsidRPr="00FE5A19">
        <w:rPr>
          <w:rFonts w:eastAsia="Times New Roman"/>
          <w:color w:val="000000" w:themeColor="text1"/>
        </w:rPr>
        <w:t>Место нахождения: 143407, Московская область,</w:t>
      </w:r>
      <w:r w:rsidRPr="00FE5A19" w:rsidDel="009F5552">
        <w:rPr>
          <w:rFonts w:eastAsia="Times New Roman"/>
          <w:color w:val="000000" w:themeColor="text1"/>
        </w:rPr>
        <w:t xml:space="preserve"> </w:t>
      </w:r>
      <w:r w:rsidRPr="00FE5A19">
        <w:rPr>
          <w:rFonts w:eastAsia="Times New Roman"/>
          <w:color w:val="000000" w:themeColor="text1"/>
        </w:rPr>
        <w:t>г. Красногорск, бульвар Строителей, д. 4, Бизнес центр «Кубик», секция А, этаж 4.</w:t>
      </w:r>
    </w:p>
    <w:p w:rsidR="00FE5A19" w:rsidRPr="005078B5" w:rsidRDefault="00FE5A19" w:rsidP="00FE5A19">
      <w:pPr>
        <w:spacing w:after="0"/>
        <w:ind w:firstLine="540"/>
        <w:rPr>
          <w:rFonts w:ascii="Times New Roman" w:eastAsia="Times New Roman" w:hAnsi="Times New Roman"/>
          <w:sz w:val="28"/>
          <w:szCs w:val="28"/>
          <w:lang w:eastAsia="ar-SA"/>
        </w:rPr>
      </w:pPr>
      <w:bookmarkStart w:id="225" w:name="_Toc486602948"/>
    </w:p>
    <w:p w:rsidR="00FE5A19" w:rsidRPr="005078B5" w:rsidRDefault="00FE5A19" w:rsidP="00FE5A19">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5905"/>
      </w:tblGrid>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Четверг:</w:t>
            </w:r>
          </w:p>
        </w:tc>
        <w:tc>
          <w:tcPr>
            <w:tcW w:w="3818" w:type="pct"/>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FE5A19" w:rsidRPr="005078B5" w:rsidTr="002D7CA0">
        <w:tc>
          <w:tcPr>
            <w:tcW w:w="1182" w:type="pct"/>
          </w:tcPr>
          <w:p w:rsidR="00FE5A19" w:rsidRPr="005078B5" w:rsidRDefault="00FE5A19" w:rsidP="002D7CA0">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rsidR="00FE5A19" w:rsidRPr="005078B5" w:rsidRDefault="00FE5A19" w:rsidP="002D7CA0">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FE5A19" w:rsidRPr="005078B5" w:rsidRDefault="00FE5A19" w:rsidP="00FE5A19">
      <w:pPr>
        <w:spacing w:after="0"/>
        <w:jc w:val="both"/>
        <w:rPr>
          <w:rFonts w:ascii="Times New Roman" w:eastAsia="Times New Roman" w:hAnsi="Times New Roman"/>
          <w:sz w:val="28"/>
          <w:szCs w:val="28"/>
          <w:lang w:eastAsia="ar-SA"/>
        </w:rPr>
      </w:pPr>
    </w:p>
    <w:p w:rsidR="00FE5A19" w:rsidRPr="005078B5" w:rsidRDefault="00FE5A19" w:rsidP="00FE5A19">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rsidR="00FE5A19" w:rsidRPr="005078B5" w:rsidRDefault="00FE5A19" w:rsidP="00FE5A19">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Телефон Call-центра: 8(495)794-86-41.</w:t>
      </w:r>
    </w:p>
    <w:p w:rsidR="00FE5A19" w:rsidRPr="005078B5" w:rsidRDefault="00FE5A19" w:rsidP="00FE5A19">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rsidR="00FE5A19" w:rsidRPr="005078B5" w:rsidRDefault="00FE5A19" w:rsidP="00FE5A19">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4"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rsidR="00FE5A19" w:rsidRPr="005078B5" w:rsidRDefault="00FE5A19" w:rsidP="00FE5A19">
      <w:pPr>
        <w:spacing w:after="0" w:line="240" w:lineRule="auto"/>
        <w:contextualSpacing/>
        <w:jc w:val="center"/>
        <w:rPr>
          <w:rFonts w:ascii="Times New Roman" w:eastAsia="Times New Roman" w:hAnsi="Times New Roman"/>
          <w:sz w:val="28"/>
          <w:szCs w:val="28"/>
          <w:lang w:eastAsia="ar-SA"/>
        </w:rPr>
      </w:pPr>
    </w:p>
    <w:p w:rsidR="00FE5A19" w:rsidRPr="005078B5" w:rsidRDefault="00FE5A19" w:rsidP="00FE5A19">
      <w:pPr>
        <w:pStyle w:val="10"/>
        <w:numPr>
          <w:ilvl w:val="1"/>
          <w:numId w:val="8"/>
        </w:numPr>
        <w:ind w:left="0" w:firstLine="0"/>
        <w:contextualSpacing/>
        <w:rPr>
          <w:rFonts w:eastAsia="Times New Roman"/>
          <w:lang w:eastAsia="ar-SA"/>
        </w:rPr>
      </w:pPr>
      <w:r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rsidR="00FE5A19" w:rsidRPr="005078B5" w:rsidRDefault="00FE5A19" w:rsidP="00FE5A19">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rsidR="00FE5A19" w:rsidRPr="005078B5" w:rsidRDefault="00FE5A19" w:rsidP="00FE5A19">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rsidR="00FE5A19" w:rsidRPr="005078B5" w:rsidRDefault="00FE5A19" w:rsidP="00FE5A19">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rsidR="00FE5A19" w:rsidRDefault="00FE5A19">
      <w:pPr>
        <w:spacing w:after="0" w:line="240" w:lineRule="auto"/>
        <w:rPr>
          <w:rFonts w:ascii="Times New Roman" w:eastAsia="Times New Roman" w:hAnsi="Times New Roman"/>
          <w:bCs/>
          <w:iCs/>
          <w:sz w:val="20"/>
          <w:szCs w:val="20"/>
          <w:lang w:eastAsia="ru-RU"/>
        </w:rPr>
      </w:pPr>
      <w:r>
        <w:rPr>
          <w:b/>
          <w:sz w:val="20"/>
          <w:szCs w:val="20"/>
        </w:rPr>
        <w:br w:type="page"/>
      </w:r>
    </w:p>
    <w:p w:rsidR="00600FE4" w:rsidRPr="005078B5" w:rsidRDefault="00600FE4" w:rsidP="00C41204">
      <w:pPr>
        <w:pStyle w:val="1-"/>
        <w:spacing w:before="0" w:after="0"/>
        <w:ind w:left="5103"/>
        <w:jc w:val="left"/>
        <w:rPr>
          <w:b w:val="0"/>
          <w:sz w:val="20"/>
          <w:szCs w:val="20"/>
        </w:rPr>
      </w:pPr>
      <w:r w:rsidRPr="005078B5">
        <w:rPr>
          <w:b w:val="0"/>
          <w:sz w:val="20"/>
          <w:szCs w:val="20"/>
        </w:rPr>
        <w:lastRenderedPageBreak/>
        <w:t>Приложение 3</w:t>
      </w:r>
      <w:bookmarkEnd w:id="225"/>
      <w:r w:rsidRPr="005078B5">
        <w:rPr>
          <w:b w:val="0"/>
          <w:sz w:val="20"/>
          <w:szCs w:val="20"/>
        </w:rPr>
        <w:t xml:space="preserve"> </w:t>
      </w:r>
    </w:p>
    <w:p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rsidR="00600FE4" w:rsidRPr="005078B5" w:rsidRDefault="00600FE4" w:rsidP="00C41204">
      <w:pPr>
        <w:pStyle w:val="1-"/>
        <w:outlineLvl w:val="1"/>
      </w:pPr>
      <w:bookmarkStart w:id="226" w:name="_Toc470127603"/>
      <w:bookmarkStart w:id="227" w:name="_Toc473049907"/>
      <w:bookmarkStart w:id="228" w:name="_Toc486602949"/>
      <w:r w:rsidRPr="005078B5">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6"/>
      <w:bookmarkEnd w:id="227"/>
      <w:bookmarkEnd w:id="228"/>
    </w:p>
    <w:p w:rsidR="00600FE4" w:rsidRPr="008A2CFC" w:rsidRDefault="00600FE4" w:rsidP="008D2842">
      <w:pPr>
        <w:pStyle w:val="10"/>
        <w:numPr>
          <w:ilvl w:val="0"/>
          <w:numId w:val="25"/>
        </w:numPr>
        <w:tabs>
          <w:tab w:val="left" w:pos="993"/>
        </w:tabs>
        <w:ind w:left="0" w:firstLine="0"/>
      </w:pPr>
      <w:r w:rsidRPr="008A2CFC">
        <w:t>Информация о предоставлении Муниципальной услуги размещается в электронном виде:</w:t>
      </w:r>
    </w:p>
    <w:p w:rsidR="00600FE4" w:rsidRPr="008A2CFC"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8A2CFC">
        <w:rPr>
          <w:rFonts w:ascii="Times New Roman" w:hAnsi="Times New Roman"/>
          <w:sz w:val="28"/>
          <w:szCs w:val="28"/>
          <w:lang w:eastAsia="ar-SA"/>
        </w:rPr>
        <w:t xml:space="preserve">на официальном сайте Администрации - </w:t>
      </w:r>
      <w:r w:rsidR="001D45E0" w:rsidRPr="008A2CFC">
        <w:rPr>
          <w:rFonts w:ascii="Times New Roman" w:eastAsia="Times New Roman" w:hAnsi="Times New Roman"/>
          <w:sz w:val="28"/>
          <w:szCs w:val="28"/>
          <w:lang w:eastAsia="ar-SA"/>
        </w:rPr>
        <w:t>http://www</w:t>
      </w:r>
      <w:r w:rsidR="001D45E0" w:rsidRPr="008A2CFC">
        <w:t xml:space="preserve"> /</w:t>
      </w:r>
      <w:r w:rsidR="001D45E0" w:rsidRPr="008A2CFC">
        <w:rPr>
          <w:rFonts w:ascii="Times New Roman" w:eastAsia="Times New Roman" w:hAnsi="Times New Roman"/>
          <w:sz w:val="28"/>
          <w:szCs w:val="28"/>
          <w:lang w:eastAsia="ar-SA"/>
        </w:rPr>
        <w:t>reutov.net</w:t>
      </w:r>
      <w:r w:rsidRPr="008A2CFC">
        <w:rPr>
          <w:rFonts w:ascii="Times New Roman" w:hAnsi="Times New Roman"/>
          <w:sz w:val="28"/>
          <w:szCs w:val="28"/>
          <w:lang w:eastAsia="ar-SA"/>
        </w:rPr>
        <w:t>;</w:t>
      </w:r>
    </w:p>
    <w:p w:rsidR="00600FE4" w:rsidRPr="008A2CFC"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8A2CFC">
        <w:rPr>
          <w:rFonts w:ascii="Times New Roman" w:hAnsi="Times New Roman"/>
          <w:sz w:val="28"/>
          <w:szCs w:val="28"/>
          <w:lang w:eastAsia="ar-SA"/>
        </w:rPr>
        <w:t>на официальном сайте МФЦ;</w:t>
      </w:r>
    </w:p>
    <w:p w:rsidR="00600FE4" w:rsidRPr="008A2CFC"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8A2CFC">
        <w:rPr>
          <w:rFonts w:ascii="Times New Roman" w:hAnsi="Times New Roman"/>
          <w:sz w:val="28"/>
          <w:szCs w:val="28"/>
          <w:lang w:eastAsia="ar-SA"/>
        </w:rPr>
        <w:t xml:space="preserve">на порталах </w:t>
      </w:r>
      <w:r w:rsidRPr="008A2CFC">
        <w:rPr>
          <w:rFonts w:ascii="Times New Roman" w:hAnsi="Times New Roman"/>
          <w:sz w:val="28"/>
          <w:szCs w:val="28"/>
          <w:lang w:val="en-US" w:eastAsia="ar-SA"/>
        </w:rPr>
        <w:t>uslugi</w:t>
      </w:r>
      <w:r w:rsidRPr="008A2CFC">
        <w:rPr>
          <w:rFonts w:ascii="Times New Roman" w:hAnsi="Times New Roman"/>
          <w:sz w:val="28"/>
          <w:szCs w:val="28"/>
          <w:lang w:eastAsia="ar-SA"/>
        </w:rPr>
        <w:t>.</w:t>
      </w:r>
      <w:r w:rsidRPr="008A2CFC">
        <w:rPr>
          <w:rFonts w:ascii="Times New Roman" w:hAnsi="Times New Roman"/>
          <w:sz w:val="28"/>
          <w:szCs w:val="28"/>
          <w:lang w:val="en-US" w:eastAsia="ar-SA"/>
        </w:rPr>
        <w:t>mosreg</w:t>
      </w:r>
      <w:r w:rsidRPr="008A2CFC">
        <w:rPr>
          <w:rFonts w:ascii="Times New Roman" w:hAnsi="Times New Roman"/>
          <w:sz w:val="28"/>
          <w:szCs w:val="28"/>
          <w:lang w:eastAsia="ar-SA"/>
        </w:rPr>
        <w:t>.</w:t>
      </w:r>
      <w:r w:rsidRPr="008A2CFC">
        <w:rPr>
          <w:rFonts w:ascii="Times New Roman" w:hAnsi="Times New Roman"/>
          <w:sz w:val="28"/>
          <w:szCs w:val="28"/>
          <w:lang w:val="en-US" w:eastAsia="ar-SA"/>
        </w:rPr>
        <w:t>ru</w:t>
      </w:r>
      <w:r w:rsidRPr="008A2CFC">
        <w:rPr>
          <w:rFonts w:ascii="Times New Roman" w:hAnsi="Times New Roman"/>
          <w:sz w:val="28"/>
          <w:szCs w:val="28"/>
          <w:lang w:eastAsia="ar-SA"/>
        </w:rPr>
        <w:t xml:space="preserve">, </w:t>
      </w:r>
      <w:r w:rsidRPr="008A2CFC">
        <w:rPr>
          <w:rFonts w:ascii="Times New Roman" w:hAnsi="Times New Roman"/>
          <w:sz w:val="28"/>
          <w:szCs w:val="28"/>
          <w:lang w:val="en-US" w:eastAsia="ar-SA"/>
        </w:rPr>
        <w:t>gosuslugi</w:t>
      </w:r>
      <w:r w:rsidRPr="008A2CFC">
        <w:rPr>
          <w:rFonts w:ascii="Times New Roman" w:hAnsi="Times New Roman"/>
          <w:sz w:val="28"/>
          <w:szCs w:val="28"/>
          <w:lang w:eastAsia="ar-SA"/>
        </w:rPr>
        <w:t>.</w:t>
      </w:r>
      <w:r w:rsidRPr="008A2CFC">
        <w:rPr>
          <w:rFonts w:ascii="Times New Roman" w:hAnsi="Times New Roman"/>
          <w:sz w:val="28"/>
          <w:szCs w:val="28"/>
          <w:lang w:val="en-US" w:eastAsia="ar-SA"/>
        </w:rPr>
        <w:t>ru</w:t>
      </w:r>
      <w:r w:rsidRPr="008A2CFC">
        <w:rPr>
          <w:rFonts w:ascii="Times New Roman" w:hAnsi="Times New Roman"/>
          <w:sz w:val="28"/>
          <w:szCs w:val="28"/>
          <w:lang w:eastAsia="ar-SA"/>
        </w:rPr>
        <w:t xml:space="preserve"> на страницах, посвященных </w:t>
      </w:r>
      <w:r w:rsidRPr="008A2CFC">
        <w:rPr>
          <w:rFonts w:ascii="Times New Roman" w:eastAsia="Times New Roman" w:hAnsi="Times New Roman"/>
          <w:bCs/>
          <w:iCs/>
          <w:sz w:val="28"/>
          <w:szCs w:val="28"/>
          <w:lang w:eastAsia="ru-RU"/>
        </w:rPr>
        <w:t>Муниципальной</w:t>
      </w:r>
      <w:r w:rsidRPr="008A2CFC">
        <w:rPr>
          <w:rFonts w:ascii="Times New Roman" w:hAnsi="Times New Roman"/>
          <w:sz w:val="28"/>
          <w:szCs w:val="28"/>
          <w:lang w:eastAsia="ar-SA"/>
        </w:rPr>
        <w:t xml:space="preserve"> услуге.</w:t>
      </w:r>
    </w:p>
    <w:p w:rsidR="00600FE4" w:rsidRPr="008A2CFC"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8A2CFC">
        <w:rPr>
          <w:rFonts w:ascii="Times New Roman" w:hAnsi="Times New Roman"/>
          <w:sz w:val="28"/>
          <w:szCs w:val="28"/>
        </w:rPr>
        <w:t xml:space="preserve">Размещенная в электронном виде информация о предоставлении </w:t>
      </w:r>
      <w:r w:rsidRPr="008A2CFC">
        <w:rPr>
          <w:rFonts w:ascii="Times New Roman" w:hAnsi="Times New Roman"/>
          <w:bCs/>
          <w:iCs/>
          <w:sz w:val="28"/>
          <w:szCs w:val="28"/>
        </w:rPr>
        <w:t>Муниципальной</w:t>
      </w:r>
      <w:r w:rsidRPr="008A2CFC">
        <w:rPr>
          <w:rFonts w:ascii="Times New Roman" w:hAnsi="Times New Roman"/>
          <w:sz w:val="28"/>
          <w:szCs w:val="28"/>
        </w:rPr>
        <w:t xml:space="preserve"> услуги должна включать в себя:</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и требования к ним;</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услуге, и ответы на них.</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rsidR="00600FE4" w:rsidRPr="005078B5" w:rsidRDefault="00600FE4" w:rsidP="00600FE4">
      <w:pPr>
        <w:pStyle w:val="1-"/>
        <w:ind w:left="284"/>
      </w:pPr>
      <w:r w:rsidRPr="005078B5">
        <w:rPr>
          <w:rFonts w:eastAsia="Calibri"/>
          <w:b w:val="0"/>
          <w:bCs w:val="0"/>
          <w:iCs w:val="0"/>
          <w:sz w:val="24"/>
          <w:szCs w:val="24"/>
          <w:lang w:eastAsia="en-US"/>
        </w:rPr>
        <w:br w:type="page"/>
      </w:r>
    </w:p>
    <w:p w:rsidR="009C62D7" w:rsidRPr="005078B5" w:rsidRDefault="009C62D7" w:rsidP="00C41204">
      <w:pPr>
        <w:pStyle w:val="1-"/>
        <w:spacing w:before="0" w:after="0"/>
        <w:ind w:left="5103"/>
        <w:jc w:val="left"/>
        <w:rPr>
          <w:b w:val="0"/>
          <w:sz w:val="20"/>
          <w:szCs w:val="20"/>
        </w:rPr>
      </w:pPr>
      <w:bookmarkStart w:id="229" w:name="_Toc486602950"/>
      <w:bookmarkEnd w:id="213"/>
      <w:bookmarkEnd w:id="214"/>
      <w:bookmarkEnd w:id="215"/>
      <w:bookmarkEnd w:id="216"/>
      <w:bookmarkEnd w:id="217"/>
      <w:bookmarkEnd w:id="218"/>
      <w:bookmarkEnd w:id="219"/>
      <w:bookmarkEnd w:id="220"/>
      <w:bookmarkEnd w:id="221"/>
      <w:bookmarkEnd w:id="222"/>
      <w:bookmarkEnd w:id="223"/>
      <w:r w:rsidRPr="005078B5">
        <w:rPr>
          <w:b w:val="0"/>
          <w:sz w:val="20"/>
          <w:szCs w:val="20"/>
        </w:rPr>
        <w:lastRenderedPageBreak/>
        <w:t>Приложение 4</w:t>
      </w:r>
      <w:bookmarkEnd w:id="229"/>
      <w:r w:rsidRPr="005078B5">
        <w:rPr>
          <w:b w:val="0"/>
          <w:sz w:val="20"/>
          <w:szCs w:val="20"/>
        </w:rPr>
        <w:t xml:space="preserve"> </w:t>
      </w:r>
    </w:p>
    <w:p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9C62D7" w:rsidRPr="005078B5" w:rsidRDefault="009C62D7" w:rsidP="00C41204">
      <w:pPr>
        <w:pStyle w:val="1-"/>
        <w:outlineLvl w:val="1"/>
      </w:pPr>
      <w:bookmarkStart w:id="230" w:name="_Toc486602951"/>
      <w:r w:rsidRPr="005078B5">
        <w:t>Перечень Органов и организаций, с которыми осуществляет взаимодействие Администрация в ходе предоставления Муниципальной услуги</w:t>
      </w:r>
      <w:bookmarkEnd w:id="230"/>
    </w:p>
    <w:p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rsidR="009C62D7" w:rsidRPr="005078B5" w:rsidRDefault="009C62D7" w:rsidP="003E7048">
      <w:pPr>
        <w:pStyle w:val="a"/>
        <w:numPr>
          <w:ilvl w:val="0"/>
          <w:numId w:val="0"/>
        </w:numPr>
      </w:pPr>
      <w:r w:rsidRPr="005078B5">
        <w:t>4) МФЦ;</w:t>
      </w:r>
    </w:p>
    <w:p w:rsidR="009C62D7" w:rsidRPr="005078B5" w:rsidRDefault="009C62D7" w:rsidP="003E7048">
      <w:pPr>
        <w:pStyle w:val="a"/>
        <w:numPr>
          <w:ilvl w:val="0"/>
          <w:numId w:val="0"/>
        </w:numPr>
      </w:pPr>
      <w:r w:rsidRPr="005078B5">
        <w:t>5) Органами местного самоуправления муниципальн</w:t>
      </w:r>
      <w:r w:rsidR="001D45E0">
        <w:t>ых</w:t>
      </w:r>
      <w:r w:rsidRPr="005078B5">
        <w:t xml:space="preserve"> образовани</w:t>
      </w:r>
      <w:r w:rsidR="001D45E0">
        <w:t>й</w:t>
      </w:r>
      <w:r w:rsidRPr="005078B5">
        <w:t xml:space="preserve"> на территории Московской области.</w:t>
      </w: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E85B08" w:rsidRPr="005078B5" w:rsidRDefault="00E85B08" w:rsidP="000056D2">
      <w:pPr>
        <w:pStyle w:val="1-"/>
        <w:spacing w:before="0" w:after="0"/>
        <w:ind w:left="5103"/>
        <w:jc w:val="left"/>
        <w:rPr>
          <w:b w:val="0"/>
          <w:sz w:val="20"/>
          <w:szCs w:val="20"/>
        </w:rPr>
      </w:pPr>
      <w:bookmarkStart w:id="231" w:name="_Toc486602952"/>
      <w:r w:rsidRPr="005078B5">
        <w:rPr>
          <w:b w:val="0"/>
          <w:sz w:val="20"/>
          <w:szCs w:val="20"/>
        </w:rPr>
        <w:lastRenderedPageBreak/>
        <w:t>Приложение 5</w:t>
      </w:r>
      <w:bookmarkEnd w:id="231"/>
      <w:r w:rsidRPr="005078B5">
        <w:rPr>
          <w:b w:val="0"/>
          <w:sz w:val="20"/>
          <w:szCs w:val="20"/>
        </w:rPr>
        <w:t xml:space="preserve"> </w:t>
      </w:r>
    </w:p>
    <w:p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w:t>
      </w:r>
      <w:r w:rsidR="001D45E0">
        <w:rPr>
          <w:rFonts w:ascii="Times New Roman" w:eastAsia="Times New Roman" w:hAnsi="Times New Roman"/>
          <w:sz w:val="20"/>
          <w:szCs w:val="20"/>
          <w:lang w:eastAsia="ru-RU"/>
        </w:rPr>
        <w:t>___________________________</w:t>
      </w:r>
    </w:p>
    <w:p w:rsidR="00B47974" w:rsidRPr="005078B5" w:rsidRDefault="00B47974" w:rsidP="00C41204">
      <w:pPr>
        <w:spacing w:after="0" w:line="240" w:lineRule="auto"/>
        <w:ind w:left="284" w:right="-365"/>
        <w:jc w:val="center"/>
        <w:rPr>
          <w:rFonts w:ascii="Times New Roman" w:hAnsi="Times New Roman"/>
        </w:rPr>
      </w:pPr>
    </w:p>
    <w:p w:rsidR="00CF46EE" w:rsidRPr="005078B5" w:rsidRDefault="00CF46EE" w:rsidP="002421C1">
      <w:pPr>
        <w:pStyle w:val="1-"/>
        <w:outlineLvl w:val="1"/>
      </w:pPr>
      <w:bookmarkStart w:id="232" w:name="_Toc486602953"/>
      <w:r w:rsidRPr="005078B5">
        <w:t>Форма РЕШЕНИЯ</w:t>
      </w:r>
      <w:r w:rsidR="002421C1" w:rsidRPr="005078B5">
        <w:t xml:space="preserve"> </w:t>
      </w:r>
      <w:r w:rsidRPr="005078B5">
        <w:t>о постановке многодетной семьи на учет в целях бесплатного предоставления земельного участка</w:t>
      </w:r>
      <w:bookmarkEnd w:id="232"/>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1D45E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1D45E0">
        <w:rPr>
          <w:rFonts w:ascii="Times New Roman" w:eastAsia="Times New Roman" w:hAnsi="Times New Roman"/>
          <w:bCs/>
          <w:i/>
          <w:sz w:val="24"/>
          <w:szCs w:val="24"/>
          <w:lang w:eastAsia="ru-RU"/>
        </w:rPr>
        <w:t>_____________________________________________________________________________</w:t>
      </w:r>
    </w:p>
    <w:p w:rsidR="00CF46EE" w:rsidRPr="001D45E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1D45E0">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D45E0">
        <w:rPr>
          <w:rFonts w:ascii="Times New Roman" w:eastAsia="Times New Roman" w:hAnsi="Times New Roman"/>
          <w:bCs/>
          <w:sz w:val="24"/>
          <w:szCs w:val="24"/>
          <w:lang w:eastAsia="ru-RU"/>
        </w:rPr>
        <w:t>на учет в целях бесплатного предоставления земельного участка</w:t>
      </w:r>
      <w:r w:rsidR="001D45E0" w:rsidRPr="001D45E0">
        <w:rPr>
          <w:rFonts w:ascii="Times New Roman" w:eastAsia="Times New Roman" w:hAnsi="Times New Roman"/>
          <w:bCs/>
          <w:sz w:val="24"/>
          <w:szCs w:val="24"/>
          <w:lang w:eastAsia="ru-RU"/>
        </w:rPr>
        <w:t xml:space="preserve"> для целей _______________________</w:t>
      </w:r>
      <w:r w:rsidRPr="001D45E0">
        <w:rPr>
          <w:rFonts w:ascii="Times New Roman" w:eastAsia="Times New Roman" w:hAnsi="Times New Roman"/>
          <w:sz w:val="24"/>
          <w:szCs w:val="24"/>
          <w:lang w:eastAsia="ru-RU"/>
        </w:rPr>
        <w:t>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rsidR="00CF46EE" w:rsidRPr="005078B5" w:rsidRDefault="00CF46EE" w:rsidP="00C41204">
      <w:pPr>
        <w:pStyle w:val="1-"/>
        <w:spacing w:before="0" w:after="0"/>
        <w:ind w:left="5103"/>
        <w:jc w:val="left"/>
        <w:rPr>
          <w:b w:val="0"/>
          <w:sz w:val="20"/>
          <w:szCs w:val="20"/>
        </w:rPr>
      </w:pPr>
      <w:bookmarkStart w:id="233" w:name="_Toc486602954"/>
      <w:r w:rsidRPr="005078B5">
        <w:rPr>
          <w:b w:val="0"/>
          <w:sz w:val="20"/>
          <w:szCs w:val="20"/>
        </w:rPr>
        <w:lastRenderedPageBreak/>
        <w:t>Приложение 6</w:t>
      </w:r>
      <w:bookmarkEnd w:id="233"/>
      <w:r w:rsidRPr="005078B5">
        <w:rPr>
          <w:b w:val="0"/>
          <w:sz w:val="20"/>
          <w:szCs w:val="20"/>
        </w:rPr>
        <w:t xml:space="preserve"> </w:t>
      </w:r>
    </w:p>
    <w:p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41204">
      <w:pPr>
        <w:pStyle w:val="1-"/>
        <w:outlineLvl w:val="1"/>
      </w:pPr>
      <w:bookmarkStart w:id="234" w:name="_Toc486602955"/>
      <w:r w:rsidRPr="005078B5">
        <w:t>Форма РЕШЕНИЯ</w:t>
      </w:r>
      <w:r w:rsidR="002421C1" w:rsidRPr="005078B5">
        <w:t xml:space="preserve"> </w:t>
      </w:r>
      <w:r w:rsidR="002421C1" w:rsidRPr="005078B5">
        <w:br/>
      </w:r>
      <w:r w:rsidRPr="005078B5">
        <w:t>об отказе в постановке многодетной семьи на учет в целях бесплатного предоставления земельного участка</w:t>
      </w:r>
      <w:bookmarkEnd w:id="234"/>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CF46EE" w:rsidRPr="005078B5" w:rsidRDefault="00CF46EE" w:rsidP="002421C1">
      <w:pPr>
        <w:pStyle w:val="1-"/>
        <w:spacing w:before="0" w:after="0"/>
        <w:ind w:left="5103"/>
        <w:jc w:val="left"/>
        <w:rPr>
          <w:b w:val="0"/>
          <w:sz w:val="20"/>
          <w:szCs w:val="20"/>
        </w:rPr>
      </w:pPr>
      <w:bookmarkStart w:id="235" w:name="_Toc486602956"/>
      <w:r w:rsidRPr="005078B5">
        <w:rPr>
          <w:b w:val="0"/>
          <w:sz w:val="20"/>
          <w:szCs w:val="20"/>
        </w:rPr>
        <w:lastRenderedPageBreak/>
        <w:t>Приложение 7</w:t>
      </w:r>
      <w:bookmarkEnd w:id="235"/>
      <w:r w:rsidRPr="005078B5">
        <w:rPr>
          <w:b w:val="0"/>
          <w:sz w:val="20"/>
          <w:szCs w:val="20"/>
        </w:rPr>
        <w:t xml:space="preserve"> </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E85B08" w:rsidRPr="005078B5" w:rsidRDefault="00E85B08" w:rsidP="002421C1">
      <w:pPr>
        <w:pStyle w:val="affffa"/>
        <w:rPr>
          <w:rFonts w:ascii="Times New Roman" w:hAnsi="Times New Roman"/>
        </w:rPr>
      </w:pPr>
    </w:p>
    <w:p w:rsidR="00CF46EE" w:rsidRPr="005078B5" w:rsidRDefault="00CF46EE" w:rsidP="002421C1">
      <w:pPr>
        <w:pStyle w:val="1-"/>
        <w:outlineLvl w:val="1"/>
      </w:pPr>
      <w:bookmarkStart w:id="236" w:name="_Toc486602957"/>
      <w:r w:rsidRPr="005078B5">
        <w:t>Форма УВЕДОМЛЕНИЯ об аннулировании Услуги</w:t>
      </w:r>
      <w:bookmarkEnd w:id="236"/>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Уважаемая(ый)</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rsidR="002421C1" w:rsidRPr="005078B5" w:rsidRDefault="002421C1" w:rsidP="002421C1">
      <w:pPr>
        <w:pStyle w:val="1-"/>
        <w:spacing w:before="0" w:after="0"/>
        <w:ind w:left="5103"/>
        <w:jc w:val="left"/>
        <w:rPr>
          <w:b w:val="0"/>
          <w:sz w:val="20"/>
          <w:szCs w:val="20"/>
        </w:rPr>
      </w:pPr>
      <w:r w:rsidRPr="005078B5">
        <w:rPr>
          <w:b w:val="0"/>
          <w:sz w:val="20"/>
          <w:szCs w:val="20"/>
        </w:rPr>
        <w:br w:type="page"/>
      </w:r>
    </w:p>
    <w:p w:rsidR="0067792A" w:rsidRPr="005078B5" w:rsidRDefault="0067792A" w:rsidP="002421C1">
      <w:pPr>
        <w:pStyle w:val="1-"/>
        <w:spacing w:before="0" w:after="0"/>
        <w:ind w:left="5103"/>
        <w:jc w:val="left"/>
        <w:rPr>
          <w:b w:val="0"/>
          <w:sz w:val="20"/>
          <w:szCs w:val="20"/>
        </w:rPr>
      </w:pPr>
      <w:bookmarkStart w:id="237" w:name="_Toc486602958"/>
      <w:r w:rsidRPr="005078B5">
        <w:rPr>
          <w:b w:val="0"/>
          <w:sz w:val="20"/>
          <w:szCs w:val="20"/>
        </w:rPr>
        <w:lastRenderedPageBreak/>
        <w:t>Приложение 8</w:t>
      </w:r>
      <w:bookmarkEnd w:id="237"/>
      <w:r w:rsidRPr="005078B5">
        <w:rPr>
          <w:b w:val="0"/>
          <w:sz w:val="20"/>
          <w:szCs w:val="20"/>
        </w:rPr>
        <w:t xml:space="preserve"> </w:t>
      </w:r>
    </w:p>
    <w:p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B29CD" w:rsidRPr="005078B5" w:rsidRDefault="00CB29CD" w:rsidP="002421C1">
      <w:pPr>
        <w:pStyle w:val="1-"/>
        <w:outlineLvl w:val="1"/>
      </w:pPr>
      <w:bookmarkStart w:id="238" w:name="_Toc486602959"/>
      <w:r w:rsidRPr="005078B5">
        <w:t xml:space="preserve">Список нормативных актов, в соответствии с которыми осуществляется оказание </w:t>
      </w:r>
      <w:r w:rsidR="0067792A" w:rsidRPr="005078B5">
        <w:t>Муниципальной у</w:t>
      </w:r>
      <w:r w:rsidRPr="005078B5">
        <w:t>слуги</w:t>
      </w:r>
      <w:bookmarkEnd w:id="238"/>
    </w:p>
    <w:p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5078B5" w:rsidRDefault="00CA6635" w:rsidP="002052AA">
      <w:pPr>
        <w:pStyle w:val="ConsPlusNormal"/>
        <w:numPr>
          <w:ilvl w:val="0"/>
          <w:numId w:val="3"/>
        </w:numPr>
        <w:ind w:left="284"/>
        <w:jc w:val="both"/>
        <w:rPr>
          <w:rFonts w:ascii="Times New Roman" w:hAnsi="Times New Roman" w:cs="Times New Roman"/>
          <w:sz w:val="28"/>
          <w:szCs w:val="28"/>
        </w:rPr>
      </w:pPr>
      <w:hyperlink r:id="rId15"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rsidR="00B706EB" w:rsidRPr="005078B5" w:rsidRDefault="00CA6635" w:rsidP="002052AA">
      <w:pPr>
        <w:pStyle w:val="ConsPlusNormal"/>
        <w:numPr>
          <w:ilvl w:val="0"/>
          <w:numId w:val="3"/>
        </w:numPr>
        <w:ind w:left="284"/>
        <w:jc w:val="both"/>
        <w:rPr>
          <w:rFonts w:ascii="Times New Roman" w:hAnsi="Times New Roman" w:cs="Times New Roman"/>
          <w:sz w:val="28"/>
          <w:szCs w:val="28"/>
        </w:rPr>
      </w:pPr>
      <w:hyperlink r:id="rId16"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rsidR="00CB29CD" w:rsidRPr="005078B5" w:rsidRDefault="00CB29CD" w:rsidP="002732B7">
      <w:pPr>
        <w:pStyle w:val="ConsPlusNormal"/>
        <w:ind w:left="284"/>
        <w:jc w:val="both"/>
        <w:rPr>
          <w:rFonts w:ascii="Times New Roman" w:hAnsi="Times New Roman" w:cs="Times New Roman"/>
          <w:sz w:val="28"/>
          <w:szCs w:val="28"/>
        </w:rPr>
      </w:pPr>
    </w:p>
    <w:p w:rsidR="00B47974" w:rsidRPr="005078B5" w:rsidRDefault="00CB29CD" w:rsidP="002732B7">
      <w:pPr>
        <w:pStyle w:val="1-"/>
        <w:ind w:left="284"/>
      </w:pPr>
      <w:bookmarkStart w:id="239" w:name="_Приложение_№_9."/>
      <w:bookmarkEnd w:id="239"/>
      <w:r w:rsidRPr="005078B5">
        <w:br w:type="page"/>
      </w:r>
    </w:p>
    <w:p w:rsidR="00C22FA9" w:rsidRPr="005078B5" w:rsidRDefault="00C22FA9" w:rsidP="00C41204">
      <w:pPr>
        <w:pStyle w:val="1-"/>
        <w:spacing w:before="0" w:after="0"/>
        <w:ind w:left="5103"/>
        <w:jc w:val="left"/>
        <w:rPr>
          <w:b w:val="0"/>
          <w:sz w:val="20"/>
          <w:szCs w:val="20"/>
        </w:rPr>
      </w:pPr>
      <w:bookmarkStart w:id="240" w:name="_Toc486602960"/>
      <w:r w:rsidRPr="005078B5">
        <w:rPr>
          <w:b w:val="0"/>
          <w:sz w:val="20"/>
          <w:szCs w:val="20"/>
        </w:rPr>
        <w:lastRenderedPageBreak/>
        <w:t>Приложение 9</w:t>
      </w:r>
      <w:bookmarkEnd w:id="240"/>
      <w:r w:rsidRPr="005078B5">
        <w:rPr>
          <w:b w:val="0"/>
          <w:sz w:val="20"/>
          <w:szCs w:val="20"/>
        </w:rPr>
        <w:t xml:space="preserve"> </w:t>
      </w:r>
    </w:p>
    <w:p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22FA9" w:rsidRPr="005078B5" w:rsidRDefault="00C22FA9" w:rsidP="00C41204">
      <w:pPr>
        <w:pStyle w:val="1-"/>
        <w:outlineLvl w:val="1"/>
      </w:pPr>
      <w:bookmarkStart w:id="241" w:name="_Toc486602961"/>
      <w:r w:rsidRPr="005078B5">
        <w:t>Форма заявления</w:t>
      </w:r>
      <w:bookmarkEnd w:id="241"/>
      <w:r w:rsidRPr="005078B5">
        <w:t xml:space="preserve"> </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Руководителю Администрации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2" w:name="P758"/>
      <w:bookmarkEnd w:id="242"/>
      <w:r w:rsidRPr="005078B5">
        <w:rPr>
          <w:rFonts w:ascii="Times New Roman" w:eastAsia="Times New Roman" w:hAnsi="Times New Roman"/>
          <w:b/>
          <w:sz w:val="20"/>
          <w:szCs w:val="20"/>
          <w:lang w:eastAsia="ru-RU"/>
        </w:rPr>
        <w:t>ЗАЯВЛЕНИЕ</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90"/>
        <w:gridCol w:w="1227"/>
        <w:gridCol w:w="1324"/>
        <w:gridCol w:w="2794"/>
        <w:gridCol w:w="1943"/>
      </w:tblGrid>
      <w:tr w:rsidR="00C22FA9" w:rsidRPr="00E17ED2" w:rsidTr="00E17ED2">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следующим условиям на дату </w:t>
      </w:r>
      <w:r w:rsidRPr="005078B5">
        <w:rPr>
          <w:rFonts w:ascii="Times New Roman" w:eastAsia="Times New Roman" w:hAnsi="Times New Roman"/>
          <w:sz w:val="20"/>
          <w:szCs w:val="20"/>
          <w:lang w:eastAsia="ru-RU"/>
        </w:rPr>
        <w:lastRenderedPageBreak/>
        <w:t>подачи настоящего заявления:</w:t>
      </w:r>
    </w:p>
    <w:p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одинокая(ий)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rsidR="007C03A3" w:rsidRPr="005078B5" w:rsidRDefault="007C03A3" w:rsidP="007C03A3">
      <w:pPr>
        <w:rPr>
          <w:rFonts w:ascii="Times New Roman" w:hAnsi="Times New Roman"/>
        </w:rPr>
      </w:pPr>
    </w:p>
    <w:p w:rsidR="007C03A3" w:rsidRPr="005078B5" w:rsidRDefault="007C03A3">
      <w:pPr>
        <w:spacing w:after="0" w:line="240" w:lineRule="auto"/>
        <w:rPr>
          <w:rFonts w:ascii="Times New Roman" w:eastAsia="Times New Roman" w:hAnsi="Times New Roman"/>
          <w:bCs/>
          <w:iCs/>
          <w:sz w:val="20"/>
          <w:szCs w:val="20"/>
          <w:lang w:eastAsia="ru-RU"/>
        </w:rPr>
      </w:pPr>
    </w:p>
    <w:p w:rsidR="007C03A3" w:rsidRPr="005078B5" w:rsidRDefault="007C03A3" w:rsidP="007C03A3">
      <w:pPr>
        <w:pStyle w:val="1-"/>
        <w:spacing w:before="0" w:after="0"/>
        <w:ind w:left="5103"/>
        <w:jc w:val="left"/>
        <w:rPr>
          <w:b w:val="0"/>
          <w:sz w:val="20"/>
          <w:szCs w:val="20"/>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rsidR="003210A5" w:rsidRPr="005078B5" w:rsidRDefault="007C03A3" w:rsidP="007C03A3">
      <w:pPr>
        <w:pStyle w:val="1-"/>
        <w:spacing w:before="0" w:after="0"/>
        <w:ind w:left="8931"/>
        <w:jc w:val="left"/>
        <w:rPr>
          <w:b w:val="0"/>
          <w:sz w:val="20"/>
          <w:szCs w:val="20"/>
        </w:rPr>
      </w:pPr>
      <w:bookmarkStart w:id="243" w:name="_Toc486602962"/>
      <w:r w:rsidRPr="005078B5">
        <w:rPr>
          <w:b w:val="0"/>
          <w:sz w:val="20"/>
          <w:szCs w:val="20"/>
        </w:rPr>
        <w:lastRenderedPageBreak/>
        <w:t>П</w:t>
      </w:r>
      <w:r w:rsidR="003210A5" w:rsidRPr="005078B5">
        <w:rPr>
          <w:b w:val="0"/>
          <w:sz w:val="20"/>
          <w:szCs w:val="20"/>
        </w:rPr>
        <w:t>риложение 1</w:t>
      </w:r>
      <w:r w:rsidR="006E31F4" w:rsidRPr="005078B5">
        <w:rPr>
          <w:b w:val="0"/>
          <w:sz w:val="20"/>
          <w:szCs w:val="20"/>
        </w:rPr>
        <w:t>0</w:t>
      </w:r>
      <w:bookmarkEnd w:id="243"/>
      <w:r w:rsidR="003210A5" w:rsidRPr="005078B5">
        <w:rPr>
          <w:b w:val="0"/>
          <w:sz w:val="20"/>
          <w:szCs w:val="20"/>
        </w:rPr>
        <w:t xml:space="preserve"> </w:t>
      </w:r>
    </w:p>
    <w:p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rsidR="008F4FF2" w:rsidRPr="005078B5" w:rsidRDefault="008F4FF2" w:rsidP="006608F7">
      <w:pPr>
        <w:pStyle w:val="1-"/>
        <w:outlineLvl w:val="1"/>
      </w:pPr>
      <w:bookmarkStart w:id="244" w:name="_Toc468470794"/>
      <w:bookmarkStart w:id="245" w:name="_Toc473130637"/>
      <w:bookmarkStart w:id="246" w:name="_Toc486602963"/>
      <w:r w:rsidRPr="005078B5">
        <w:t>Описание документов, необходимых для предоставления Муниципальной услуги</w:t>
      </w:r>
      <w:bookmarkEnd w:id="244"/>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2975"/>
        <w:gridCol w:w="2829"/>
        <w:gridCol w:w="2642"/>
        <w:gridCol w:w="2090"/>
        <w:gridCol w:w="2228"/>
      </w:tblGrid>
      <w:tr w:rsidR="008F4FF2" w:rsidRPr="00AA2EEA" w:rsidTr="00AA2EEA">
        <w:trPr>
          <w:tblHeader/>
        </w:trPr>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rsidTr="00AA2EEA">
        <w:trPr>
          <w:tblHeader/>
        </w:trPr>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rsidTr="007C03A3">
        <w:tc>
          <w:tcPr>
            <w:tcW w:w="0" w:type="auto"/>
            <w:gridSpan w:val="5"/>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rsidTr="00AA2EEA">
        <w:trPr>
          <w:trHeight w:val="563"/>
        </w:trPr>
        <w:tc>
          <w:tcPr>
            <w:tcW w:w="0" w:type="auto"/>
            <w:gridSpan w:val="2"/>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rsidTr="00AA2EEA">
        <w:trPr>
          <w:trHeight w:val="563"/>
        </w:trPr>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w:t>
            </w:r>
            <w:r w:rsidRPr="00AA2EEA">
              <w:rPr>
                <w:rFonts w:ascii="Times New Roman" w:eastAsia="Times New Roman" w:hAnsi="Times New Roman"/>
                <w:sz w:val="24"/>
                <w:szCs w:val="24"/>
                <w:lang w:eastAsia="ru-RU"/>
              </w:rPr>
              <w:lastRenderedPageBreak/>
              <w:t>образца бланка и описания паспорта гражданина Российской Федерации».</w:t>
            </w:r>
          </w:p>
        </w:tc>
        <w:tc>
          <w:tcPr>
            <w:tcW w:w="0" w:type="auto"/>
          </w:tcPr>
          <w:p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w:t>
            </w:r>
            <w:r w:rsidRPr="00AA2EEA">
              <w:rPr>
                <w:rFonts w:ascii="Times New Roman" w:eastAsia="Times New Roman" w:hAnsi="Times New Roman"/>
                <w:sz w:val="24"/>
                <w:szCs w:val="24"/>
                <w:lang w:eastAsia="ru-RU"/>
              </w:rPr>
              <w:lastRenderedPageBreak/>
              <w:t>другого родителя при предоставлении оригинала свидетельства о браке. Копия заверяется подписью специалиста МФЦ</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A80D95" w:rsidRPr="00AA2EEA" w:rsidTr="00AA2EEA">
        <w:trPr>
          <w:trHeight w:val="1281"/>
        </w:trPr>
        <w:tc>
          <w:tcPr>
            <w:tcW w:w="0" w:type="auto"/>
            <w:vMerge w:val="restart"/>
          </w:tcPr>
          <w:p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rsidTr="00AA2EEA">
        <w:trPr>
          <w:trHeight w:val="1278"/>
        </w:trPr>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rsidTr="00AA2EEA">
        <w:trPr>
          <w:trHeight w:val="1278"/>
        </w:trPr>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w:t>
            </w:r>
            <w:r w:rsidRPr="00AA2EEA">
              <w:rPr>
                <w:rFonts w:ascii="Times New Roman" w:eastAsia="Times New Roman" w:hAnsi="Times New Roman"/>
                <w:sz w:val="24"/>
                <w:szCs w:val="24"/>
                <w:lang w:eastAsia="ru-RU"/>
              </w:rPr>
              <w:lastRenderedPageBreak/>
              <w:t>11.03.2016 № 178/7 «Об утверждении Порядка выдачи удостоверения многодетной семьи»</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rsidTr="007C03A3">
        <w:tc>
          <w:tcPr>
            <w:tcW w:w="0" w:type="auto"/>
            <w:gridSpan w:val="5"/>
          </w:tcPr>
          <w:p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rsidTr="00AA2EEA">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Приказ </w:t>
            </w:r>
            <w:r w:rsidRPr="00AA2EEA">
              <w:rPr>
                <w:rFonts w:ascii="Times New Roman" w:eastAsia="Times New Roman" w:hAnsi="Times New Roman"/>
                <w:sz w:val="24"/>
                <w:szCs w:val="24"/>
                <w:lang w:eastAsia="ru-RU"/>
              </w:rPr>
              <w:lastRenderedPageBreak/>
              <w:t>Минэкономразвития России от 22.03.2013 N 147</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w:t>
            </w:r>
            <w:r w:rsidRPr="00AA2EEA">
              <w:rPr>
                <w:rFonts w:ascii="Times New Roman" w:eastAsia="Times New Roman" w:hAnsi="Times New Roman"/>
                <w:sz w:val="24"/>
                <w:szCs w:val="24"/>
                <w:lang w:eastAsia="ru-RU"/>
              </w:rPr>
              <w:lastRenderedPageBreak/>
              <w:t xml:space="preserve">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w:t>
            </w:r>
            <w:r w:rsidR="004F5849" w:rsidRPr="00AA2EEA">
              <w:rPr>
                <w:rFonts w:ascii="Times New Roman" w:eastAsia="Times New Roman" w:hAnsi="Times New Roman"/>
                <w:sz w:val="24"/>
                <w:szCs w:val="24"/>
                <w:lang w:eastAsia="ru-RU"/>
              </w:rPr>
              <w:lastRenderedPageBreak/>
              <w:t>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rsidR="00D1741F" w:rsidRPr="005078B5" w:rsidRDefault="003320DF" w:rsidP="00DD779A">
      <w:pPr>
        <w:pStyle w:val="1-"/>
        <w:spacing w:before="0" w:after="0"/>
        <w:ind w:left="5103"/>
        <w:jc w:val="left"/>
        <w:rPr>
          <w:b w:val="0"/>
          <w:sz w:val="20"/>
          <w:szCs w:val="20"/>
        </w:rPr>
      </w:pPr>
      <w:bookmarkStart w:id="247" w:name="_Toc486602964"/>
      <w:bookmarkStart w:id="248" w:name="_Toc441496573"/>
      <w:r w:rsidRPr="005078B5">
        <w:rPr>
          <w:b w:val="0"/>
          <w:sz w:val="20"/>
          <w:szCs w:val="20"/>
        </w:rPr>
        <w:lastRenderedPageBreak/>
        <w:t>Приложение 1</w:t>
      </w:r>
      <w:r w:rsidR="006E31F4" w:rsidRPr="005078B5">
        <w:rPr>
          <w:b w:val="0"/>
          <w:sz w:val="20"/>
          <w:szCs w:val="20"/>
        </w:rPr>
        <w:t>1</w:t>
      </w:r>
      <w:bookmarkEnd w:id="247"/>
    </w:p>
    <w:p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DD779A">
      <w:pPr>
        <w:pStyle w:val="1-"/>
        <w:outlineLvl w:val="1"/>
      </w:pPr>
      <w:bookmarkStart w:id="249" w:name="_Toc486602965"/>
      <w:r w:rsidRPr="005078B5">
        <w:t xml:space="preserve">Форма </w:t>
      </w:r>
      <w:r w:rsidR="00C3695C" w:rsidRPr="005078B5">
        <w:t>РЕШЕНИЯ</w:t>
      </w:r>
      <w:r w:rsidR="00DD779A" w:rsidRPr="005078B5">
        <w:t xml:space="preserve"> </w:t>
      </w:r>
      <w:r w:rsidRPr="005078B5">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9"/>
    </w:p>
    <w:p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3320DF" w:rsidRPr="005078B5" w:rsidRDefault="003320DF" w:rsidP="003320DF">
      <w:pPr>
        <w:spacing w:after="0" w:line="240" w:lineRule="auto"/>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BE4575" w:rsidRDefault="004F5849" w:rsidP="00752D0D">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DD779A">
      <w:pPr>
        <w:pStyle w:val="1-"/>
        <w:spacing w:before="0" w:after="0"/>
        <w:ind w:left="5103"/>
        <w:jc w:val="left"/>
        <w:rPr>
          <w:b w:val="0"/>
          <w:sz w:val="20"/>
          <w:szCs w:val="20"/>
        </w:rPr>
      </w:pPr>
      <w:bookmarkStart w:id="250" w:name="_Toc486602966"/>
      <w:r w:rsidRPr="005078B5">
        <w:rPr>
          <w:b w:val="0"/>
          <w:sz w:val="20"/>
          <w:szCs w:val="20"/>
        </w:rPr>
        <w:t>Приложение 1</w:t>
      </w:r>
      <w:r w:rsidR="001A338A" w:rsidRPr="005078B5">
        <w:rPr>
          <w:b w:val="0"/>
          <w:sz w:val="20"/>
          <w:szCs w:val="20"/>
        </w:rPr>
        <w:t>2</w:t>
      </w:r>
      <w:bookmarkEnd w:id="250"/>
    </w:p>
    <w:p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C646C0">
      <w:pPr>
        <w:pStyle w:val="1-"/>
        <w:outlineLvl w:val="1"/>
      </w:pPr>
      <w:bookmarkStart w:id="251" w:name="_Toc486602967"/>
      <w:r w:rsidRPr="005078B5">
        <w:t>Форма УВЕДОМЛЕНИЯ</w:t>
      </w:r>
      <w:r w:rsidR="00C646C0" w:rsidRPr="005078B5">
        <w:t xml:space="preserve"> </w:t>
      </w:r>
      <w:r w:rsidRPr="005078B5">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1"/>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3695C" w:rsidRPr="005078B5" w:rsidRDefault="00C3695C" w:rsidP="00C3695C">
      <w:pPr>
        <w:spacing w:after="0" w:line="240" w:lineRule="auto"/>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rsidP="00C646C0">
      <w:pPr>
        <w:pStyle w:val="1-"/>
        <w:spacing w:before="0" w:after="0"/>
        <w:ind w:left="5103"/>
        <w:jc w:val="left"/>
        <w:rPr>
          <w:b w:val="0"/>
          <w:sz w:val="20"/>
          <w:szCs w:val="20"/>
        </w:rPr>
      </w:pPr>
      <w:bookmarkStart w:id="252" w:name="_Toc486602968"/>
      <w:r w:rsidRPr="005078B5">
        <w:rPr>
          <w:b w:val="0"/>
          <w:sz w:val="20"/>
          <w:szCs w:val="20"/>
        </w:rPr>
        <w:lastRenderedPageBreak/>
        <w:t>Приложение 1</w:t>
      </w:r>
      <w:bookmarkEnd w:id="252"/>
      <w:r w:rsidR="00BE4575">
        <w:rPr>
          <w:b w:val="0"/>
          <w:sz w:val="20"/>
          <w:szCs w:val="20"/>
        </w:rPr>
        <w:t>3</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5078B5" w:rsidRDefault="00285B96" w:rsidP="00C646C0">
      <w:pPr>
        <w:pStyle w:val="1-"/>
        <w:outlineLvl w:val="1"/>
      </w:pPr>
      <w:bookmarkStart w:id="253" w:name="_Toc486602969"/>
      <w:r w:rsidRPr="005078B5">
        <w:t>ВЫПИСКА</w:t>
      </w:r>
      <w:r w:rsidR="00C646C0" w:rsidRPr="005078B5">
        <w:t xml:space="preserve"> </w:t>
      </w:r>
      <w:r w:rsidR="000B4379" w:rsidRPr="005078B5">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3"/>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145F0E" w:rsidRPr="005078B5" w:rsidRDefault="00145F0E" w:rsidP="00145F0E">
      <w:pPr>
        <w:spacing w:after="0" w:line="240" w:lineRule="auto"/>
        <w:rPr>
          <w:rFonts w:ascii="Times New Roman" w:eastAsia="Times New Roman" w:hAnsi="Times New Roman"/>
          <w:sz w:val="24"/>
          <w:szCs w:val="24"/>
          <w:lang w:eastAsia="ru-RU"/>
        </w:rPr>
      </w:pPr>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445"/>
        <w:gridCol w:w="1483"/>
      </w:tblGrid>
      <w:tr w:rsidR="000B4379" w:rsidRPr="005078B5" w:rsidTr="00F41211">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spacing w:after="0" w:line="240" w:lineRule="auto"/>
              <w:jc w:val="center"/>
              <w:rPr>
                <w:rFonts w:ascii="Times New Roman" w:eastAsia="Times New Roman" w:hAnsi="Times New Roman"/>
                <w:sz w:val="2"/>
                <w:szCs w:val="2"/>
                <w:lang w:eastAsia="ar-SA"/>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rsidTr="00F41211">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4"/>
    <w:bookmarkEnd w:id="205"/>
    <w:bookmarkEnd w:id="206"/>
    <w:bookmarkEnd w:id="207"/>
    <w:bookmarkEnd w:id="208"/>
    <w:bookmarkEnd w:id="209"/>
    <w:bookmarkEnd w:id="248"/>
    <w:p w:rsidR="008F7E2C" w:rsidRPr="005078B5" w:rsidRDefault="008F7E2C" w:rsidP="00B85656">
      <w:pPr>
        <w:spacing w:after="0"/>
        <w:rPr>
          <w:rFonts w:ascii="Times New Roman" w:hAnsi="Times New Roman"/>
          <w:sz w:val="28"/>
          <w:szCs w:val="28"/>
        </w:rPr>
      </w:pPr>
    </w:p>
    <w:p w:rsidR="00B541CB" w:rsidRPr="005078B5" w:rsidRDefault="00B541CB" w:rsidP="00C41204">
      <w:pPr>
        <w:pStyle w:val="1-"/>
        <w:spacing w:before="0" w:after="0"/>
        <w:ind w:left="5103"/>
        <w:jc w:val="left"/>
        <w:rPr>
          <w:b w:val="0"/>
          <w:sz w:val="20"/>
          <w:szCs w:val="20"/>
        </w:rPr>
      </w:pPr>
      <w:bookmarkStart w:id="254" w:name="_Toc486602970"/>
      <w:bookmarkStart w:id="255" w:name="_Ref437561935"/>
      <w:bookmarkStart w:id="256" w:name="_Ref437728895"/>
      <w:bookmarkStart w:id="257" w:name="_Toc437973324"/>
      <w:bookmarkStart w:id="258" w:name="_Toc438110066"/>
      <w:bookmarkStart w:id="259" w:name="_Toc438376278"/>
      <w:bookmarkStart w:id="260" w:name="_Ref437966607"/>
      <w:bookmarkStart w:id="261" w:name="_Toc437973307"/>
      <w:bookmarkStart w:id="262" w:name="_Toc438110049"/>
      <w:bookmarkStart w:id="263" w:name="_Toc438376261"/>
      <w:r w:rsidRPr="005078B5">
        <w:rPr>
          <w:b w:val="0"/>
          <w:sz w:val="20"/>
          <w:szCs w:val="20"/>
        </w:rPr>
        <w:t>Приложение 1</w:t>
      </w:r>
      <w:bookmarkEnd w:id="254"/>
      <w:r w:rsidR="00BE4575">
        <w:rPr>
          <w:b w:val="0"/>
          <w:sz w:val="20"/>
          <w:szCs w:val="20"/>
        </w:rPr>
        <w:t>4</w:t>
      </w:r>
    </w:p>
    <w:p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541CB" w:rsidRPr="005078B5" w:rsidRDefault="00B541CB" w:rsidP="00C41204">
      <w:pPr>
        <w:pStyle w:val="1-"/>
        <w:outlineLvl w:val="1"/>
      </w:pPr>
      <w:bookmarkStart w:id="264" w:name="_Toc468470801"/>
      <w:bookmarkStart w:id="265" w:name="_Toc473130649"/>
      <w:bookmarkStart w:id="266" w:name="_Toc486602971"/>
      <w:bookmarkEnd w:id="255"/>
      <w:bookmarkEnd w:id="256"/>
      <w:bookmarkEnd w:id="257"/>
      <w:bookmarkEnd w:id="258"/>
      <w:bookmarkEnd w:id="259"/>
      <w:r w:rsidRPr="005078B5">
        <w:t>Требования к помещениям, в которых предоставляется Муниципальная услуга</w:t>
      </w:r>
      <w:bookmarkEnd w:id="264"/>
      <w:bookmarkEnd w:id="265"/>
      <w:bookmarkEnd w:id="266"/>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rsidR="00B541CB" w:rsidRPr="005078B5" w:rsidRDefault="00B541CB" w:rsidP="00B541CB">
      <w:pPr>
        <w:pStyle w:val="1"/>
        <w:ind w:left="0" w:firstLine="0"/>
      </w:pPr>
      <w:r w:rsidRPr="005078B5">
        <w:t>Вход и выход из помещений оборудуются указателями.</w:t>
      </w:r>
    </w:p>
    <w:p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pPr>
        <w:spacing w:after="0" w:line="240" w:lineRule="auto"/>
        <w:rPr>
          <w:rFonts w:ascii="Times New Roman" w:eastAsia="Times New Roman" w:hAnsi="Times New Roman"/>
          <w:bCs/>
          <w:sz w:val="20"/>
          <w:szCs w:val="20"/>
          <w:lang w:eastAsia="ru-RU"/>
        </w:rPr>
      </w:pPr>
    </w:p>
    <w:p w:rsidR="00B541CB" w:rsidRPr="005078B5" w:rsidRDefault="00B541CB" w:rsidP="00C41204">
      <w:pPr>
        <w:pStyle w:val="1-"/>
        <w:spacing w:before="0" w:after="0"/>
        <w:ind w:left="5103"/>
        <w:jc w:val="left"/>
        <w:rPr>
          <w:b w:val="0"/>
          <w:sz w:val="20"/>
          <w:szCs w:val="20"/>
        </w:rPr>
      </w:pPr>
      <w:bookmarkStart w:id="267" w:name="_Toc486602972"/>
      <w:r w:rsidRPr="005078B5">
        <w:rPr>
          <w:b w:val="0"/>
          <w:sz w:val="20"/>
          <w:szCs w:val="20"/>
        </w:rPr>
        <w:t>Приложение 1</w:t>
      </w:r>
      <w:bookmarkEnd w:id="267"/>
      <w:r w:rsidR="00BE4575">
        <w:rPr>
          <w:b w:val="0"/>
          <w:sz w:val="20"/>
          <w:szCs w:val="20"/>
        </w:rPr>
        <w:t>5</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541CB" w:rsidRPr="005078B5" w:rsidRDefault="00B541CB" w:rsidP="00C41204">
      <w:pPr>
        <w:pStyle w:val="1-"/>
        <w:outlineLvl w:val="1"/>
      </w:pPr>
      <w:bookmarkStart w:id="268" w:name="_Toc468470804"/>
      <w:bookmarkStart w:id="269" w:name="_Toc473130651"/>
      <w:bookmarkStart w:id="270" w:name="_Toc486602973"/>
      <w:r w:rsidRPr="005078B5">
        <w:t>Показатели доступности и качества Муниципальной услуги</w:t>
      </w:r>
      <w:bookmarkEnd w:id="268"/>
      <w:bookmarkEnd w:id="269"/>
      <w:bookmarkEnd w:id="270"/>
    </w:p>
    <w:p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eastAsia="ru-RU"/>
        </w:rPr>
        <w:br w:type="column"/>
      </w:r>
    </w:p>
    <w:p w:rsidR="00B541CB" w:rsidRPr="005078B5" w:rsidRDefault="00B541CB" w:rsidP="00C41204">
      <w:pPr>
        <w:pStyle w:val="1-"/>
        <w:spacing w:before="0" w:after="0"/>
        <w:ind w:left="5103"/>
        <w:jc w:val="left"/>
        <w:rPr>
          <w:b w:val="0"/>
          <w:sz w:val="20"/>
          <w:szCs w:val="20"/>
        </w:rPr>
      </w:pPr>
      <w:bookmarkStart w:id="271" w:name="_Toc486602974"/>
      <w:r w:rsidRPr="005078B5">
        <w:rPr>
          <w:b w:val="0"/>
          <w:sz w:val="20"/>
          <w:szCs w:val="20"/>
        </w:rPr>
        <w:t>Приложение 1</w:t>
      </w:r>
      <w:bookmarkEnd w:id="271"/>
      <w:r w:rsidR="00BE4575">
        <w:rPr>
          <w:b w:val="0"/>
          <w:sz w:val="20"/>
          <w:szCs w:val="20"/>
        </w:rPr>
        <w:t>6</w:t>
      </w:r>
    </w:p>
    <w:p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A67D8" w:rsidRPr="005078B5" w:rsidRDefault="00CA67D8" w:rsidP="00C41204">
      <w:pPr>
        <w:pStyle w:val="1-"/>
        <w:outlineLvl w:val="1"/>
      </w:pPr>
      <w:bookmarkStart w:id="272" w:name="_Toc486602975"/>
      <w:r w:rsidRPr="005078B5">
        <w:t>Требования к обеспечению доступности Услуги для инвалидов</w:t>
      </w:r>
      <w:bookmarkEnd w:id="272"/>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D41B9" w:rsidRPr="005078B5" w:rsidRDefault="001D41B9" w:rsidP="00BE5994">
      <w:pPr>
        <w:pStyle w:val="1"/>
        <w:numPr>
          <w:ilvl w:val="0"/>
          <w:numId w:val="111"/>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5078B5" w:rsidRDefault="00CA67D8" w:rsidP="002732B7">
      <w:pPr>
        <w:pStyle w:val="1"/>
        <w:numPr>
          <w:ilvl w:val="0"/>
          <w:numId w:val="0"/>
        </w:numPr>
        <w:ind w:left="284"/>
      </w:pPr>
    </w:p>
    <w:p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rsidR="00B541CB" w:rsidRPr="005078B5" w:rsidRDefault="00B541CB" w:rsidP="00C41204">
      <w:pPr>
        <w:pStyle w:val="1-"/>
        <w:spacing w:before="0" w:after="0"/>
        <w:ind w:left="5103"/>
        <w:jc w:val="left"/>
        <w:rPr>
          <w:b w:val="0"/>
          <w:sz w:val="20"/>
          <w:szCs w:val="20"/>
        </w:rPr>
      </w:pPr>
      <w:bookmarkStart w:id="273" w:name="_Toc486602976"/>
      <w:bookmarkStart w:id="274" w:name="_Toc437973325"/>
      <w:bookmarkStart w:id="275" w:name="_Toc438110067"/>
      <w:bookmarkStart w:id="276" w:name="_Toc438376279"/>
      <w:r w:rsidRPr="005078B5">
        <w:rPr>
          <w:b w:val="0"/>
          <w:sz w:val="20"/>
          <w:szCs w:val="20"/>
        </w:rPr>
        <w:lastRenderedPageBreak/>
        <w:t xml:space="preserve">Приложение </w:t>
      </w:r>
      <w:r w:rsidR="001A338A" w:rsidRPr="005078B5">
        <w:rPr>
          <w:b w:val="0"/>
          <w:sz w:val="20"/>
          <w:szCs w:val="20"/>
        </w:rPr>
        <w:t>1</w:t>
      </w:r>
      <w:bookmarkEnd w:id="273"/>
      <w:r w:rsidR="00BE4575">
        <w:rPr>
          <w:b w:val="0"/>
          <w:sz w:val="20"/>
          <w:szCs w:val="20"/>
        </w:rPr>
        <w:t>7</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bookmarkEnd w:id="274"/>
    <w:bookmarkEnd w:id="275"/>
    <w:bookmarkEnd w:id="276"/>
    <w:p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rsidR="001312DF" w:rsidRPr="005078B5" w:rsidRDefault="00B96D34" w:rsidP="00C41204">
      <w:pPr>
        <w:pStyle w:val="1-"/>
        <w:outlineLvl w:val="1"/>
      </w:pPr>
      <w:bookmarkStart w:id="277" w:name="_Toc486602977"/>
      <w:bookmarkEnd w:id="260"/>
      <w:r w:rsidRPr="005078B5">
        <w:t>Блок-схема</w:t>
      </w:r>
      <w:bookmarkEnd w:id="261"/>
      <w:bookmarkEnd w:id="262"/>
      <w:bookmarkEnd w:id="263"/>
      <w:r w:rsidR="001F0229" w:rsidRPr="005078B5">
        <w:t xml:space="preserve"> </w:t>
      </w:r>
      <w:r w:rsidRPr="005078B5">
        <w:t xml:space="preserve">предоставления </w:t>
      </w:r>
      <w:r w:rsidR="0091660B" w:rsidRPr="005078B5">
        <w:t>Услуги</w:t>
      </w:r>
      <w:r w:rsidR="001312DF" w:rsidRPr="005078B5">
        <w:t xml:space="preserve"> через МФЦ</w:t>
      </w:r>
      <w:bookmarkEnd w:id="277"/>
      <w:r w:rsidR="001312DF" w:rsidRPr="005078B5">
        <w:t xml:space="preserve"> </w:t>
      </w:r>
    </w:p>
    <w:bookmarkStart w:id="278" w:name="_GoBack"/>
    <w:bookmarkEnd w:id="278"/>
    <w:p w:rsidR="001312DF" w:rsidRPr="005078B5" w:rsidRDefault="00CA6635" w:rsidP="001312DF">
      <w:pPr>
        <w:spacing w:after="0" w:line="240" w:lineRule="auto"/>
        <w:rPr>
          <w:rFonts w:ascii="Times New Roman" w:hAnsi="Times New Roman"/>
        </w:rPr>
      </w:pPr>
      <w:r>
        <w:rPr>
          <w:rFonts w:ascii="Times New Roman" w:hAnsi="Times New Roman"/>
          <w:noProof/>
          <w:lang w:eastAsia="ru-RU"/>
        </w:rPr>
      </w:r>
      <w:r>
        <w:rPr>
          <w:rFonts w:ascii="Times New Roman" w:hAnsi="Times New Roman"/>
          <w:noProof/>
          <w:lang w:eastAsia="ru-RU"/>
        </w:rPr>
        <w:pict>
          <v:group id="Полотно 129" o:spid="_x0000_s1026" editas="canvas" style="width:498pt;height:520.4pt;mso-position-horizontal-relative:char;mso-position-vertical-relative:line" coordsize="63246,6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86;visibility:visible" stroked="t" strokecolor="black [3213]">
              <v:fill o:detectmouseclick="t"/>
              <v:path o:connecttype="none"/>
            </v:shape>
            <v:rect id="Прямоугольник 81" o:spid="_x0000_s1028"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rsidR="002D7CA0" w:rsidRPr="00F436EF" w:rsidRDefault="002D7CA0"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rsidR="002D7CA0" w:rsidRPr="00F4619D" w:rsidRDefault="002D7CA0" w:rsidP="001312DF">
                    <w:pPr>
                      <w:jc w:val="center"/>
                      <w:rPr>
                        <w:rFonts w:ascii="Times New Roman" w:hAnsi="Times New Roman"/>
                        <w:color w:val="000000" w:themeColor="text1"/>
                      </w:rPr>
                    </w:pPr>
                    <w:r w:rsidRPr="00F4619D">
                      <w:rPr>
                        <w:rFonts w:ascii="Times New Roman" w:hAnsi="Times New Roman"/>
                        <w:color w:val="000000" w:themeColor="text1"/>
                      </w:rPr>
                      <w:t>Подача заявления</w:t>
                    </w:r>
                  </w:p>
                </w:txbxContent>
              </v:textbox>
            </v:rect>
            <v:rect id="Прямоугольник 86" o:spid="_x0000_s1033"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rsidR="002D7CA0" w:rsidRPr="0001316C" w:rsidRDefault="002D7CA0"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rsidR="002D7CA0" w:rsidRPr="00CE680B" w:rsidRDefault="002D7CA0"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rsidR="002D7CA0" w:rsidRPr="00F4619D" w:rsidRDefault="002D7CA0" w:rsidP="001312DF">
                    <w:pPr>
                      <w:pStyle w:val="afa"/>
                      <w:jc w:val="center"/>
                      <w:rPr>
                        <w:rFonts w:eastAsia="Calibri"/>
                        <w:color w:val="000000" w:themeColor="text1"/>
                        <w:sz w:val="22"/>
                        <w:szCs w:val="22"/>
                      </w:rPr>
                    </w:pPr>
                    <w:r w:rsidRPr="00F4619D">
                      <w:rPr>
                        <w:rFonts w:eastAsia="Calibri"/>
                        <w:color w:val="000000" w:themeColor="text1"/>
                        <w:sz w:val="22"/>
                        <w:szCs w:val="22"/>
                      </w:rPr>
                      <w:t>Администрация</w:t>
                    </w:r>
                  </w:p>
                  <w:p w:rsidR="002D7CA0" w:rsidRPr="00F4619D" w:rsidRDefault="002D7CA0" w:rsidP="001312DF">
                    <w:pPr>
                      <w:pStyle w:val="afa"/>
                      <w:jc w:val="center"/>
                      <w:rPr>
                        <w:color w:val="000000" w:themeColor="text1"/>
                      </w:rPr>
                    </w:pPr>
                    <w:r w:rsidRPr="00F4619D">
                      <w:rPr>
                        <w:rFonts w:eastAsia="Calibri"/>
                        <w:color w:val="000000" w:themeColor="text1"/>
                        <w:sz w:val="22"/>
                        <w:szCs w:val="22"/>
                      </w:rPr>
                      <w:t>прием и регистрация</w:t>
                    </w:r>
                  </w:p>
                </w:txbxContent>
              </v:textbox>
            </v:rect>
            <v:rect id="Прямоугольник 90" o:spid="_x0000_s1036" style="position:absolute;left:14383;top:10488;width:22806;height:57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rsidR="002D7CA0" w:rsidRPr="00F4619D" w:rsidRDefault="002D7CA0" w:rsidP="001312DF">
                    <w:pPr>
                      <w:pStyle w:val="afa"/>
                      <w:spacing w:line="276" w:lineRule="auto"/>
                      <w:jc w:val="center"/>
                      <w:rPr>
                        <w:rFonts w:eastAsia="Calibri"/>
                        <w:color w:val="000000" w:themeColor="text1"/>
                        <w:sz w:val="20"/>
                        <w:szCs w:val="22"/>
                      </w:rPr>
                    </w:pPr>
                    <w:r w:rsidRPr="00F4619D">
                      <w:rPr>
                        <w:rFonts w:eastAsia="Calibri"/>
                        <w:color w:val="000000" w:themeColor="text1"/>
                        <w:sz w:val="20"/>
                        <w:szCs w:val="22"/>
                      </w:rPr>
                      <w:t xml:space="preserve">МФЦ </w:t>
                    </w:r>
                  </w:p>
                  <w:p w:rsidR="002D7CA0" w:rsidRPr="00F4619D" w:rsidRDefault="002D7CA0" w:rsidP="001312DF">
                    <w:pPr>
                      <w:pStyle w:val="afa"/>
                      <w:spacing w:line="276" w:lineRule="auto"/>
                      <w:jc w:val="center"/>
                      <w:rPr>
                        <w:color w:val="000000" w:themeColor="text1"/>
                        <w:sz w:val="22"/>
                      </w:rPr>
                    </w:pPr>
                    <w:r w:rsidRPr="00F4619D">
                      <w:rPr>
                        <w:rFonts w:eastAsia="Calibri"/>
                        <w:color w:val="000000" w:themeColor="text1"/>
                        <w:sz w:val="20"/>
                        <w:szCs w:val="22"/>
                      </w:rPr>
                      <w:t>Прием,  регистрация, формирование запросов, передача в 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rsidR="002D7CA0" w:rsidRPr="00F4619D" w:rsidRDefault="002D7CA0" w:rsidP="001312DF">
                    <w:pPr>
                      <w:spacing w:after="0" w:line="240" w:lineRule="auto"/>
                      <w:jc w:val="center"/>
                      <w:rPr>
                        <w:rFonts w:ascii="Times New Roman" w:hAnsi="Times New Roman"/>
                        <w:color w:val="000000" w:themeColor="text1"/>
                        <w:sz w:val="20"/>
                        <w:szCs w:val="20"/>
                      </w:rPr>
                    </w:pPr>
                    <w:r w:rsidRPr="00F4619D">
                      <w:rPr>
                        <w:rFonts w:ascii="Times New Roman" w:hAnsi="Times New Roman"/>
                        <w:color w:val="000000" w:themeColor="text1"/>
                        <w:sz w:val="20"/>
                        <w:szCs w:val="20"/>
                      </w:rPr>
                      <w:t>Рассмотрение заявления и документов</w:t>
                    </w:r>
                  </w:p>
                  <w:p w:rsidR="002D7CA0" w:rsidRPr="00F4619D" w:rsidRDefault="002D7CA0" w:rsidP="001312DF">
                    <w:pPr>
                      <w:pStyle w:val="afa"/>
                      <w:jc w:val="center"/>
                      <w:rPr>
                        <w:color w:val="000000" w:themeColor="text1"/>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rsidR="002D7CA0" w:rsidRPr="00F4619D" w:rsidRDefault="002D7CA0" w:rsidP="001312DF">
                    <w:pPr>
                      <w:pStyle w:val="afa"/>
                      <w:jc w:val="center"/>
                      <w:rPr>
                        <w:color w:val="000000" w:themeColor="text1"/>
                      </w:rPr>
                    </w:pPr>
                    <w:r w:rsidRPr="00F4619D">
                      <w:rPr>
                        <w:rFonts w:eastAsia="Calibri"/>
                        <w:color w:val="000000" w:themeColor="text1"/>
                        <w:sz w:val="20"/>
                        <w:szCs w:val="20"/>
                      </w:rPr>
                      <w:t>Есть необходимость запроса?</w:t>
                    </w:r>
                  </w:p>
                  <w:p w:rsidR="002D7CA0" w:rsidRPr="00F4619D" w:rsidRDefault="002D7CA0" w:rsidP="001312DF">
                    <w:pPr>
                      <w:pStyle w:val="afa"/>
                      <w:jc w:val="center"/>
                      <w:rPr>
                        <w:color w:val="000000" w:themeColor="text1"/>
                      </w:rPr>
                    </w:pPr>
                    <w:r w:rsidRPr="00F4619D">
                      <w:rPr>
                        <w:color w:val="000000" w:themeColor="text1"/>
                      </w:rPr>
                      <w:t> </w:t>
                    </w:r>
                  </w:p>
                </w:txbxContent>
              </v:textbox>
            </v:rect>
            <v:rect id="Прямоугольник 99" o:spid="_x0000_s1041" style="position:absolute;left:20947;top:30219;width:19917;height:7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rsidR="002D7CA0" w:rsidRPr="00F4619D" w:rsidRDefault="002D7CA0" w:rsidP="001312DF">
                    <w:pPr>
                      <w:pStyle w:val="afa"/>
                      <w:jc w:val="center"/>
                      <w:rPr>
                        <w:rFonts w:eastAsia="Calibri"/>
                        <w:color w:val="000000" w:themeColor="text1"/>
                        <w:sz w:val="18"/>
                        <w:szCs w:val="20"/>
                      </w:rPr>
                    </w:pPr>
                    <w:r w:rsidRPr="00F4619D">
                      <w:rPr>
                        <w:rFonts w:eastAsia="Calibri"/>
                        <w:color w:val="000000" w:themeColor="text1"/>
                        <w:sz w:val="18"/>
                        <w:szCs w:val="20"/>
                      </w:rPr>
                      <w:t>Формирование межведомственного запроса получение ответа</w:t>
                    </w:r>
                  </w:p>
                </w:txbxContent>
              </v:textbox>
            </v:rect>
            <v:shape id="Прямая со стрелкой 100" o:spid="_x0000_s1042" type="#_x0000_t32" style="position:absolute;left:25570;top:23829;width:4087;height: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rsidR="002D7CA0" w:rsidRPr="00F4619D" w:rsidRDefault="002D7CA0" w:rsidP="001312DF">
                    <w:pPr>
                      <w:pStyle w:val="afa"/>
                      <w:spacing w:line="276" w:lineRule="auto"/>
                      <w:jc w:val="center"/>
                      <w:rPr>
                        <w:color w:val="000000" w:themeColor="text1"/>
                      </w:rPr>
                    </w:pPr>
                    <w:r w:rsidRPr="00F4619D">
                      <w:rPr>
                        <w:rFonts w:eastAsia="Calibri"/>
                        <w:color w:val="000000" w:themeColor="text1"/>
                        <w:sz w:val="20"/>
                        <w:szCs w:val="20"/>
                      </w:rPr>
                      <w:t>Подготовка проекта решения</w:t>
                    </w:r>
                  </w:p>
                  <w:p w:rsidR="002D7CA0" w:rsidRPr="00F4619D" w:rsidRDefault="002D7CA0" w:rsidP="001312DF">
                    <w:pPr>
                      <w:pStyle w:val="afa"/>
                      <w:jc w:val="center"/>
                      <w:rPr>
                        <w:color w:val="000000" w:themeColor="text1"/>
                      </w:rPr>
                    </w:pPr>
                    <w:r w:rsidRPr="00F4619D">
                      <w:rPr>
                        <w:color w:val="000000" w:themeColor="text1"/>
                      </w:rPr>
                      <w:t> </w:t>
                    </w:r>
                  </w:p>
                </w:txbxContent>
              </v:textbox>
            </v:rect>
            <v:rect id="Прямоугольник 102" o:spid="_x0000_s1044"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rsidR="002D7CA0" w:rsidRPr="0001316C" w:rsidRDefault="002D7CA0"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rsidR="002D7CA0" w:rsidRDefault="002D7CA0"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rsidR="002D7CA0" w:rsidRDefault="002D7CA0"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rsidR="002D7CA0" w:rsidRPr="00F4619D" w:rsidRDefault="002D7CA0" w:rsidP="001312DF">
                    <w:pPr>
                      <w:pStyle w:val="afa"/>
                      <w:jc w:val="center"/>
                      <w:rPr>
                        <w:color w:val="000000" w:themeColor="text1"/>
                      </w:rPr>
                    </w:pPr>
                    <w:r w:rsidRPr="00F4619D">
                      <w:rPr>
                        <w:rFonts w:eastAsia="Calibri"/>
                        <w:color w:val="000000" w:themeColor="text1"/>
                        <w:sz w:val="20"/>
                        <w:szCs w:val="20"/>
                      </w:rPr>
                      <w:t>Рассмотрение документов, принятие решения</w:t>
                    </w:r>
                    <w:r w:rsidRPr="00F4619D">
                      <w:rPr>
                        <w:color w:val="000000" w:themeColor="text1"/>
                      </w:rPr>
                      <w:t> </w:t>
                    </w:r>
                  </w:p>
                </w:txbxContent>
              </v:textbox>
            </v:rect>
            <v:rect id="Прямоугольник 110" o:spid="_x0000_s1052"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rsidR="002D7CA0" w:rsidRPr="009E08F7" w:rsidRDefault="002D7CA0"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450;top:48814;width:21469;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rsidR="002D7CA0" w:rsidRPr="00F4619D" w:rsidRDefault="002D7CA0" w:rsidP="001312DF">
                    <w:pPr>
                      <w:pStyle w:val="afa"/>
                      <w:jc w:val="center"/>
                      <w:rPr>
                        <w:color w:val="000000" w:themeColor="text1"/>
                      </w:rPr>
                    </w:pPr>
                    <w:r w:rsidRPr="00F4619D">
                      <w:rPr>
                        <w:rFonts w:eastAsia="Calibri"/>
                        <w:color w:val="000000" w:themeColor="text1"/>
                        <w:sz w:val="20"/>
                        <w:szCs w:val="20"/>
                      </w:rPr>
                      <w:t>Подготовка и направление Уведомления о принятом решении</w:t>
                    </w:r>
                    <w:r w:rsidRPr="00F4619D">
                      <w:rPr>
                        <w:color w:val="000000" w:themeColor="text1"/>
                      </w:rPr>
                      <w:t> </w:t>
                    </w:r>
                  </w:p>
                </w:txbxContent>
              </v:textbox>
            </v:rect>
            <v:shape id="Соединительная линия уступом 115" o:spid="_x0000_s1054"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rsidR="002D7CA0" w:rsidRDefault="002D7CA0" w:rsidP="001312DF">
                    <w:pPr>
                      <w:pStyle w:val="afa"/>
                      <w:jc w:val="right"/>
                    </w:pPr>
                    <w:r>
                      <w:rPr>
                        <w:sz w:val="16"/>
                        <w:szCs w:val="16"/>
                      </w:rPr>
                      <w:t>5 р.д.</w:t>
                    </w:r>
                  </w:p>
                </w:txbxContent>
              </v:textbox>
            </v:rect>
            <v:rect id="Прямоугольник 117" o:spid="_x0000_s1056" style="position:absolute;left:58189;top:40382;width:4424;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rsidR="002D7CA0" w:rsidRDefault="002D7CA0" w:rsidP="001312DF">
                    <w:pPr>
                      <w:pStyle w:val="afa"/>
                      <w:jc w:val="right"/>
                    </w:pPr>
                    <w:r>
                      <w:rPr>
                        <w:sz w:val="16"/>
                        <w:szCs w:val="16"/>
                      </w:rPr>
                      <w:t>5 р.д.</w:t>
                    </w:r>
                  </w:p>
                </w:txbxContent>
              </v:textbox>
            </v:rect>
            <v:rect id="Прямоугольник 118" o:spid="_x0000_s1057" style="position:absolute;left:58159;top:6165;width:4319;height:22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rsidR="002D7CA0" w:rsidRDefault="002D7CA0" w:rsidP="001312DF">
                    <w:pPr>
                      <w:pStyle w:val="afa"/>
                      <w:jc w:val="right"/>
                    </w:pPr>
                    <w:r>
                      <w:rPr>
                        <w:sz w:val="16"/>
                        <w:szCs w:val="16"/>
                      </w:rPr>
                      <w:t>1р.д.</w:t>
                    </w:r>
                  </w:p>
                </w:txbxContent>
              </v:textbox>
            </v:rect>
            <v:rect id="Прямоугольник 119" o:spid="_x0000_s1058"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rsidR="002D7CA0" w:rsidRPr="001C4920" w:rsidRDefault="002D7CA0"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rsidR="002D7CA0" w:rsidRPr="00F4619D" w:rsidRDefault="002D7CA0" w:rsidP="001312DF">
                    <w:pPr>
                      <w:pStyle w:val="afa"/>
                      <w:jc w:val="center"/>
                      <w:rPr>
                        <w:color w:val="000000" w:themeColor="text1"/>
                      </w:rPr>
                    </w:pPr>
                    <w:r w:rsidRPr="00F4619D">
                      <w:rPr>
                        <w:rFonts w:eastAsia="Calibri"/>
                        <w:color w:val="000000" w:themeColor="text1"/>
                        <w:sz w:val="20"/>
                        <w:szCs w:val="20"/>
                      </w:rPr>
                      <w:t>Получение Уведомления Заявителем</w:t>
                    </w:r>
                    <w:r w:rsidRPr="00F4619D">
                      <w:rPr>
                        <w:color w:val="000000" w:themeColor="text1"/>
                      </w:rPr>
                      <w:t> </w:t>
                    </w:r>
                  </w:p>
                </w:txbxContent>
              </v:textbox>
            </v:rect>
            <v:rect id="Прямоугольник 121" o:spid="_x0000_s1060"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rsidR="002D7CA0" w:rsidRDefault="002D7CA0"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rsidR="002D7CA0" w:rsidRDefault="002D7CA0"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rsidR="002D7CA0" w:rsidRDefault="002D7CA0" w:rsidP="001312DF">
                    <w:pPr>
                      <w:pStyle w:val="afa"/>
                      <w:jc w:val="right"/>
                    </w:pPr>
                    <w:r>
                      <w:rPr>
                        <w:sz w:val="16"/>
                        <w:szCs w:val="16"/>
                      </w:rPr>
                      <w:t>5 р.д.</w:t>
                    </w:r>
                  </w:p>
                </w:txbxContent>
              </v:textbox>
            </v:rect>
            <v:shape id="Соединительная линия уступом 127" o:spid="_x0000_s1065" type="#_x0000_t34" style="position:absolute;left:40872;top:26723;width:15931;height:1466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rsidR="002D7CA0" w:rsidRPr="00F4619D" w:rsidRDefault="002D7CA0" w:rsidP="001312DF">
                    <w:pPr>
                      <w:pStyle w:val="afa"/>
                      <w:spacing w:after="200" w:line="276" w:lineRule="auto"/>
                      <w:jc w:val="center"/>
                      <w:rPr>
                        <w:color w:val="000000" w:themeColor="text1"/>
                        <w:sz w:val="16"/>
                        <w:szCs w:val="16"/>
                      </w:rPr>
                    </w:pPr>
                    <w:r w:rsidRPr="00F4619D">
                      <w:rPr>
                        <w:rFonts w:eastAsia="Calibri"/>
                        <w:color w:val="000000" w:themeColor="text1"/>
                        <w:sz w:val="16"/>
                        <w:szCs w:val="16"/>
                      </w:rPr>
                      <w:t>Есть основания для отказа в приеме документов?</w:t>
                    </w:r>
                  </w:p>
                </w:txbxContent>
              </v:textbox>
            </v:rect>
            <v:rect id="Прямоугольник 141" o:spid="_x0000_s1068" style="position:absolute;left:27499;top:6838;width:3892;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rsidR="002D7CA0" w:rsidRPr="00F4619D" w:rsidRDefault="002D7CA0" w:rsidP="001312DF">
                    <w:pPr>
                      <w:pStyle w:val="afa"/>
                      <w:jc w:val="center"/>
                      <w:rPr>
                        <w:color w:val="000000" w:themeColor="text1"/>
                      </w:rPr>
                    </w:pPr>
                    <w:r w:rsidRPr="00F4619D">
                      <w:rPr>
                        <w:color w:val="000000" w:themeColor="text1"/>
                        <w:sz w:val="20"/>
                        <w:szCs w:val="20"/>
                      </w:rPr>
                      <w:t>нет</w:t>
                    </w:r>
                  </w:p>
                </w:txbxContent>
              </v:textbox>
            </v:rect>
            <v:shape id="Прямая со стрелкой 143" o:spid="_x0000_s1069" type="#_x0000_t32" style="position:absolute;left:27499;top:3159;width:2158;height: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rsidR="002D7CA0" w:rsidRPr="00F4619D" w:rsidRDefault="002D7CA0" w:rsidP="001312DF">
                    <w:pPr>
                      <w:pStyle w:val="afa"/>
                      <w:jc w:val="center"/>
                      <w:rPr>
                        <w:color w:val="000000" w:themeColor="text1"/>
                      </w:rPr>
                    </w:pPr>
                    <w:r w:rsidRPr="00F4619D">
                      <w:rPr>
                        <w:color w:val="000000" w:themeColor="text1"/>
                        <w:sz w:val="20"/>
                        <w:szCs w:val="20"/>
                      </w:rPr>
                      <w:t>да</w:t>
                    </w:r>
                  </w:p>
                </w:txbxContent>
              </v:textbox>
            </v:rect>
            <v:line id="Прямая соединительная линия 146" o:spid="_x0000_s1071" style="position:absolute;flip:y;visibility:visibl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rsidR="002D7CA0" w:rsidRDefault="002D7CA0"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2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wrap type="none"/>
            <w10:anchorlock/>
          </v:group>
        </w:pict>
      </w:r>
    </w:p>
    <w:p w:rsidR="001312DF" w:rsidRPr="005078B5" w:rsidRDefault="001312DF" w:rsidP="001312DF">
      <w:pPr>
        <w:spacing w:after="0" w:line="240" w:lineRule="auto"/>
        <w:rPr>
          <w:rFonts w:ascii="Times New Roman" w:hAnsi="Times New Roman"/>
        </w:rPr>
      </w:pPr>
    </w:p>
    <w:p w:rsidR="001312DF" w:rsidRPr="005078B5" w:rsidRDefault="001312DF" w:rsidP="001312DF">
      <w:pPr>
        <w:spacing w:after="0" w:line="240" w:lineRule="auto"/>
        <w:rPr>
          <w:rFonts w:ascii="Times New Roman" w:hAnsi="Times New Roman"/>
        </w:rPr>
      </w:pPr>
    </w:p>
    <w:p w:rsidR="008C559C" w:rsidRPr="005078B5" w:rsidRDefault="008C559C" w:rsidP="002F416B">
      <w:pPr>
        <w:jc w:val="center"/>
        <w:rPr>
          <w:rFonts w:ascii="Times New Roman" w:hAnsi="Times New Roman"/>
          <w:b/>
          <w:sz w:val="28"/>
          <w:szCs w:val="28"/>
        </w:rPr>
      </w:pPr>
      <w:bookmarkStart w:id="279" w:name="_Toc459469955"/>
    </w:p>
    <w:p w:rsidR="002F416B" w:rsidRPr="00F4619D" w:rsidRDefault="002F416B" w:rsidP="00C41204">
      <w:pPr>
        <w:pStyle w:val="1-"/>
        <w:outlineLvl w:val="1"/>
        <w:rPr>
          <w:color w:val="000000" w:themeColor="text1"/>
        </w:rPr>
      </w:pPr>
      <w:bookmarkStart w:id="280" w:name="_Toc486602978"/>
      <w:r w:rsidRPr="005078B5">
        <w:lastRenderedPageBreak/>
        <w:t>Блок</w:t>
      </w:r>
      <w:r w:rsidRPr="00F4619D">
        <w:rPr>
          <w:color w:val="000000" w:themeColor="text1"/>
        </w:rPr>
        <w:t>-схема предоставления Услуги через РПГУ</w:t>
      </w:r>
      <w:bookmarkEnd w:id="279"/>
      <w:bookmarkEnd w:id="280"/>
    </w:p>
    <w:p w:rsidR="008C559C" w:rsidRPr="00F4619D" w:rsidRDefault="00CA6635" w:rsidP="008C559C">
      <w:pPr>
        <w:spacing w:after="0" w:line="240" w:lineRule="auto"/>
        <w:rPr>
          <w:rFonts w:ascii="Times New Roman" w:hAnsi="Times New Roman"/>
          <w:color w:val="000000" w:themeColor="text1"/>
        </w:rPr>
        <w:sectPr w:rsidR="008C559C" w:rsidRPr="00F4619D" w:rsidSect="00BE5994">
          <w:pgSz w:w="11906" w:h="16838" w:code="9"/>
          <w:pgMar w:top="1134" w:right="851" w:bottom="1134" w:left="1701" w:header="720" w:footer="720" w:gutter="0"/>
          <w:cols w:space="720"/>
          <w:noEndnote/>
          <w:docGrid w:linePitch="299"/>
        </w:sectPr>
      </w:pPr>
      <w:r>
        <w:rPr>
          <w:rFonts w:ascii="Times New Roman" w:hAnsi="Times New Roman"/>
          <w:noProof/>
          <w:color w:val="000000" w:themeColor="text1"/>
          <w:lang w:eastAsia="ru-RU"/>
        </w:rPr>
      </w:r>
      <w:r>
        <w:rPr>
          <w:rFonts w:ascii="Times New Roman" w:hAnsi="Times New Roman"/>
          <w:noProof/>
          <w:color w:val="000000" w:themeColor="text1"/>
          <w:lang w:eastAsia="ru-RU"/>
        </w:rPr>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 stroked="t" strokecolor="black [3213]">
              <v:fill o:detectmouseclick="t"/>
              <v:path o:connecttype="none"/>
            </v:shape>
            <v:line id="Прямая соединительная линия 132" o:spid="_x0000_s1078" style="position:absolute;flip:y;visibility:visibl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rsidR="002D7CA0" w:rsidRPr="00F436EF" w:rsidRDefault="002D7CA0"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2D7CA0" w:rsidRPr="00F436EF" w:rsidRDefault="002D7CA0"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2D7CA0" w:rsidRPr="00F436EF" w:rsidRDefault="002D7CA0" w:rsidP="008C559C">
                    <w:pPr>
                      <w:jc w:val="center"/>
                      <w:rPr>
                        <w:rFonts w:ascii="Times New Roman" w:hAnsi="Times New Roman"/>
                      </w:rPr>
                    </w:pPr>
                  </w:p>
                </w:txbxContent>
              </v:textbox>
            </v:rect>
            <v:rect id="Прямоугольник 136" o:spid="_x0000_s1082" style="position:absolute;left:12874;top:47510;width:50357;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rsidR="002D7CA0" w:rsidRPr="00F4619D" w:rsidRDefault="002D7CA0" w:rsidP="008C559C">
                    <w:pPr>
                      <w:jc w:val="center"/>
                      <w:rPr>
                        <w:rFonts w:ascii="Times New Roman" w:hAnsi="Times New Roman"/>
                        <w:color w:val="000000" w:themeColor="text1"/>
                      </w:rPr>
                    </w:pPr>
                    <w:r w:rsidRPr="00F4619D">
                      <w:rPr>
                        <w:rFonts w:ascii="Times New Roman" w:hAnsi="Times New Roman"/>
                        <w:color w:val="000000" w:themeColor="text1"/>
                      </w:rPr>
                      <w:t>Подача заявления</w:t>
                    </w:r>
                  </w:p>
                </w:txbxContent>
              </v:textbox>
            </v:rect>
            <v:rect id="Прямоугольник 138" o:spid="_x0000_s1084"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rsidR="002D7CA0" w:rsidRPr="0001316C" w:rsidRDefault="002D7CA0"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rsidR="002D7CA0" w:rsidRPr="00CE680B" w:rsidRDefault="002D7CA0"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v:textbox>
            </v:rect>
            <v:rect id="Прямоугольник 142" o:spid="_x0000_s1086" style="position:absolute;left:14007;top:6880;width:12669;height:2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rsidR="002D7CA0" w:rsidRPr="00F4619D" w:rsidRDefault="002D7CA0" w:rsidP="008C559C">
                    <w:pPr>
                      <w:pStyle w:val="afa"/>
                      <w:spacing w:line="276" w:lineRule="auto"/>
                      <w:jc w:val="center"/>
                      <w:rPr>
                        <w:color w:val="000000" w:themeColor="text1"/>
                        <w:sz w:val="22"/>
                      </w:rPr>
                    </w:pPr>
                    <w:r w:rsidRPr="00F4619D">
                      <w:rPr>
                        <w:color w:val="000000" w:themeColor="text1"/>
                        <w:sz w:val="22"/>
                      </w:rPr>
                      <w:t>Портал</w:t>
                    </w:r>
                  </w:p>
                </w:txbxContent>
              </v:textbox>
            </v:rect>
            <v:rect id="Прямоугольник 144" o:spid="_x0000_s1087" style="position:absolute;left:13638;top:12451;width:13444;height:41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rsidR="002D7CA0" w:rsidRPr="00F4619D" w:rsidRDefault="002D7CA0" w:rsidP="008C559C">
                    <w:pPr>
                      <w:pStyle w:val="afa"/>
                      <w:jc w:val="center"/>
                      <w:rPr>
                        <w:rFonts w:eastAsia="Calibri"/>
                        <w:color w:val="000000" w:themeColor="text1"/>
                        <w:sz w:val="22"/>
                        <w:szCs w:val="22"/>
                      </w:rPr>
                    </w:pPr>
                    <w:r w:rsidRPr="00F4619D">
                      <w:rPr>
                        <w:rFonts w:eastAsia="Calibri"/>
                        <w:color w:val="000000" w:themeColor="text1"/>
                        <w:sz w:val="22"/>
                        <w:szCs w:val="22"/>
                      </w:rPr>
                      <w:t>Администрация,</w:t>
                    </w:r>
                  </w:p>
                  <w:p w:rsidR="002D7CA0" w:rsidRPr="00F4619D" w:rsidRDefault="002D7CA0" w:rsidP="008C559C">
                    <w:pPr>
                      <w:pStyle w:val="afa"/>
                      <w:jc w:val="center"/>
                      <w:rPr>
                        <w:color w:val="000000" w:themeColor="text1"/>
                      </w:rPr>
                    </w:pPr>
                    <w:r w:rsidRPr="00F4619D">
                      <w:rPr>
                        <w:rFonts w:eastAsia="Calibri"/>
                        <w:color w:val="000000" w:themeColor="text1"/>
                        <w:sz w:val="22"/>
                        <w:szCs w:val="22"/>
                      </w:rPr>
                      <w:t xml:space="preserve"> проверка</w:t>
                    </w:r>
                  </w:p>
                </w:txbxContent>
              </v:textbox>
            </v:rect>
            <v:rect id="Прямоугольник 151" o:spid="_x0000_s1088"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rsidR="002D7CA0" w:rsidRPr="00F4619D" w:rsidRDefault="002D7CA0" w:rsidP="008C559C">
                    <w:pPr>
                      <w:pStyle w:val="afa"/>
                      <w:jc w:val="center"/>
                      <w:rPr>
                        <w:color w:val="000000" w:themeColor="text1"/>
                      </w:rPr>
                    </w:pPr>
                    <w:r w:rsidRPr="00F4619D">
                      <w:rPr>
                        <w:rFonts w:eastAsia="Calibri"/>
                        <w:color w:val="000000" w:themeColor="text1"/>
                        <w:sz w:val="20"/>
                        <w:szCs w:val="20"/>
                      </w:rPr>
                      <w:t>Есть необходимость запроса?</w:t>
                    </w:r>
                  </w:p>
                  <w:p w:rsidR="002D7CA0" w:rsidRPr="00F4619D" w:rsidRDefault="002D7CA0" w:rsidP="008C559C">
                    <w:pPr>
                      <w:pStyle w:val="afa"/>
                      <w:jc w:val="center"/>
                      <w:rPr>
                        <w:color w:val="000000" w:themeColor="text1"/>
                      </w:rPr>
                    </w:pPr>
                    <w:r w:rsidRPr="00F4619D">
                      <w:rPr>
                        <w:color w:val="000000" w:themeColor="text1"/>
                      </w:rPr>
                      <w:t> </w:t>
                    </w:r>
                  </w:p>
                </w:txbxContent>
              </v:textbox>
            </v:rect>
            <v:rect id="Прямоугольник 152" o:spid="_x0000_s1089" style="position:absolute;left:20947;top:30219;width:19917;height:7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rsidR="002D7CA0" w:rsidRPr="00F4619D" w:rsidRDefault="002D7CA0" w:rsidP="008C559C">
                    <w:pPr>
                      <w:pStyle w:val="afa"/>
                      <w:jc w:val="center"/>
                      <w:rPr>
                        <w:rFonts w:eastAsia="Calibri"/>
                        <w:color w:val="000000" w:themeColor="text1"/>
                        <w:sz w:val="18"/>
                        <w:szCs w:val="20"/>
                      </w:rPr>
                    </w:pPr>
                    <w:r w:rsidRPr="00F4619D">
                      <w:rPr>
                        <w:rFonts w:eastAsia="Calibri"/>
                        <w:color w:val="000000" w:themeColor="text1"/>
                        <w:sz w:val="18"/>
                        <w:szCs w:val="20"/>
                      </w:rPr>
                      <w:t>Формирование межведомственного запроса и получение ответа</w:t>
                    </w:r>
                  </w:p>
                </w:txbxContent>
              </v:textbox>
            </v:rect>
            <v:rect id="Прямоугольник 153" o:spid="_x0000_s1090"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rsidR="002D7CA0" w:rsidRPr="00F4619D" w:rsidRDefault="002D7CA0" w:rsidP="008C559C">
                    <w:pPr>
                      <w:pStyle w:val="afa"/>
                      <w:spacing w:line="276" w:lineRule="auto"/>
                      <w:jc w:val="center"/>
                      <w:rPr>
                        <w:color w:val="000000" w:themeColor="text1"/>
                      </w:rPr>
                    </w:pPr>
                    <w:r w:rsidRPr="00F4619D">
                      <w:rPr>
                        <w:rFonts w:eastAsia="Calibri"/>
                        <w:color w:val="000000" w:themeColor="text1"/>
                        <w:sz w:val="20"/>
                        <w:szCs w:val="20"/>
                      </w:rPr>
                      <w:t>Подготовка проекта решения</w:t>
                    </w:r>
                  </w:p>
                  <w:p w:rsidR="002D7CA0" w:rsidRPr="00F4619D" w:rsidRDefault="002D7CA0" w:rsidP="008C559C">
                    <w:pPr>
                      <w:pStyle w:val="afa"/>
                      <w:jc w:val="center"/>
                      <w:rPr>
                        <w:color w:val="000000" w:themeColor="text1"/>
                      </w:rPr>
                    </w:pPr>
                    <w:r w:rsidRPr="00F4619D">
                      <w:rPr>
                        <w:color w:val="000000" w:themeColor="text1"/>
                      </w:rPr>
                      <w:t> </w:t>
                    </w:r>
                  </w:p>
                </w:txbxContent>
              </v:textbox>
            </v:rect>
            <v:rect id="Прямоугольник 154" o:spid="_x0000_s1091"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rsidR="002D7CA0" w:rsidRPr="0001316C" w:rsidRDefault="002D7CA0"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rsidR="002D7CA0" w:rsidRDefault="002D7CA0"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rsidR="002D7CA0" w:rsidRDefault="002D7CA0"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rsidR="002D7CA0" w:rsidRPr="00F4619D" w:rsidRDefault="002D7CA0" w:rsidP="008C559C">
                    <w:pPr>
                      <w:pStyle w:val="afa"/>
                      <w:jc w:val="center"/>
                      <w:rPr>
                        <w:color w:val="000000" w:themeColor="text1"/>
                      </w:rPr>
                    </w:pPr>
                    <w:r w:rsidRPr="00F4619D">
                      <w:rPr>
                        <w:rFonts w:eastAsia="Calibri"/>
                        <w:color w:val="000000" w:themeColor="text1"/>
                        <w:sz w:val="20"/>
                        <w:szCs w:val="20"/>
                      </w:rPr>
                      <w:t>Рассмотрение документов, принятие предварительного решения</w:t>
                    </w:r>
                    <w:r w:rsidRPr="00F4619D">
                      <w:rPr>
                        <w:color w:val="000000" w:themeColor="text1"/>
                      </w:rPr>
                      <w:t> </w:t>
                    </w:r>
                  </w:p>
                </w:txbxContent>
              </v:textbox>
            </v:rect>
            <v:rect id="Прямоугольник 162" o:spid="_x0000_s1097"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rsidR="002D7CA0" w:rsidRPr="009E08F7" w:rsidRDefault="002D7CA0"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rsidR="002D7CA0" w:rsidRPr="00F4619D" w:rsidRDefault="002D7CA0" w:rsidP="008C559C">
                    <w:pPr>
                      <w:pStyle w:val="afa"/>
                      <w:jc w:val="center"/>
                      <w:rPr>
                        <w:color w:val="000000" w:themeColor="text1"/>
                      </w:rPr>
                    </w:pPr>
                    <w:r w:rsidRPr="00F4619D">
                      <w:rPr>
                        <w:rFonts w:eastAsia="Calibri"/>
                        <w:color w:val="000000" w:themeColor="text1"/>
                        <w:sz w:val="20"/>
                        <w:szCs w:val="20"/>
                      </w:rPr>
                      <w:t>Подготовка и направление Уведомления о готовности предварительного решения</w:t>
                    </w:r>
                    <w:r w:rsidRPr="00F4619D">
                      <w:rPr>
                        <w:color w:val="000000" w:themeColor="text1"/>
                      </w:rPr>
                      <w:t> </w:t>
                    </w:r>
                  </w:p>
                </w:txbxContent>
              </v:textbox>
            </v:rect>
            <v:shape id="Соединительная линия уступом 164" o:spid="_x0000_s1099"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rsidR="002D7CA0" w:rsidRDefault="002D7CA0" w:rsidP="008C559C">
                    <w:pPr>
                      <w:pStyle w:val="afa"/>
                      <w:jc w:val="right"/>
                    </w:pPr>
                    <w:r>
                      <w:rPr>
                        <w:sz w:val="16"/>
                        <w:szCs w:val="16"/>
                      </w:rPr>
                      <w:t>1 р.д.</w:t>
                    </w:r>
                  </w:p>
                </w:txbxContent>
              </v:textbox>
            </v:rect>
            <v:rect id="Прямоугольник 166" o:spid="_x0000_s1101" style="position:absolute;left:56877;top:40246;width:4425;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rsidR="002D7CA0" w:rsidRDefault="002D7CA0"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rsidR="002D7CA0" w:rsidRPr="001C4920" w:rsidRDefault="002D7CA0"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rsidR="002D7CA0" w:rsidRPr="00F4619D" w:rsidRDefault="002D7CA0" w:rsidP="008C559C">
                    <w:pPr>
                      <w:pStyle w:val="afa"/>
                      <w:jc w:val="center"/>
                      <w:rPr>
                        <w:color w:val="000000" w:themeColor="text1"/>
                      </w:rPr>
                    </w:pPr>
                    <w:r w:rsidRPr="00F4619D">
                      <w:rPr>
                        <w:rFonts w:eastAsia="Calibri"/>
                        <w:color w:val="000000" w:themeColor="text1"/>
                        <w:sz w:val="20"/>
                        <w:szCs w:val="20"/>
                      </w:rPr>
                      <w:t>Получение Уведомления Заявителем</w:t>
                    </w:r>
                    <w:r w:rsidRPr="00F4619D">
                      <w:rPr>
                        <w:color w:val="000000" w:themeColor="text1"/>
                        <w:sz w:val="20"/>
                        <w:szCs w:val="20"/>
                      </w:rPr>
                      <w:t xml:space="preserve"> </w:t>
                    </w:r>
                  </w:p>
                </w:txbxContent>
              </v:textbox>
            </v:rect>
            <v:rect id="Прямоугольник 169" o:spid="_x0000_s1104"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rsidR="002D7CA0" w:rsidRDefault="002D7CA0"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rsidR="002D7CA0" w:rsidRDefault="002D7CA0"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rsidR="002D7CA0" w:rsidRPr="00F4619D" w:rsidRDefault="002D7CA0" w:rsidP="008C559C">
                    <w:pPr>
                      <w:pStyle w:val="afa"/>
                      <w:spacing w:after="200" w:line="276" w:lineRule="auto"/>
                      <w:jc w:val="center"/>
                      <w:rPr>
                        <w:color w:val="000000" w:themeColor="text1"/>
                        <w:sz w:val="16"/>
                        <w:szCs w:val="16"/>
                      </w:rPr>
                    </w:pPr>
                    <w:r w:rsidRPr="00F4619D">
                      <w:rPr>
                        <w:rFonts w:eastAsia="Calibri"/>
                        <w:color w:val="000000" w:themeColor="text1"/>
                        <w:sz w:val="16"/>
                        <w:szCs w:val="16"/>
                      </w:rPr>
                      <w:t>Есть основания для отказа в приеме документов?</w:t>
                    </w:r>
                  </w:p>
                  <w:p w:rsidR="002D7CA0" w:rsidRDefault="002D7CA0"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rsidR="002D7CA0" w:rsidRDefault="002D7CA0" w:rsidP="008C559C">
                    <w:pPr>
                      <w:pStyle w:val="afa"/>
                      <w:jc w:val="center"/>
                    </w:pPr>
                    <w:r>
                      <w:rPr>
                        <w:sz w:val="20"/>
                        <w:szCs w:val="20"/>
                      </w:rPr>
                      <w:t>нет</w:t>
                    </w:r>
                  </w:p>
                </w:txbxContent>
              </v:textbox>
            </v:rect>
            <v:line id="Прямая соединительная линия 181" o:spid="_x0000_s1115" style="position:absolute;visibility:visibl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rsidR="002D7CA0" w:rsidRDefault="002D7CA0"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rsidR="002D7CA0" w:rsidRDefault="002D7CA0" w:rsidP="008C559C">
                    <w:pPr>
                      <w:pStyle w:val="afa"/>
                    </w:pPr>
                    <w:r>
                      <w:rPr>
                        <w:sz w:val="16"/>
                        <w:szCs w:val="16"/>
                      </w:rPr>
                      <w:t>1 р.д.</w:t>
                    </w:r>
                  </w:p>
                </w:txbxContent>
              </v:textbox>
            </v:rect>
            <v:rect id="Прямоугольник 194" o:spid="_x0000_s1120" style="position:absolute;left:53838;top:30948;width:8008;height:2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rsidR="002D7CA0" w:rsidRDefault="002D7CA0" w:rsidP="008C559C">
                    <w:pPr>
                      <w:pStyle w:val="afa"/>
                      <w:jc w:val="right"/>
                    </w:pPr>
                    <w:r>
                      <w:rPr>
                        <w:sz w:val="16"/>
                        <w:szCs w:val="16"/>
                      </w:rPr>
                      <w:t>5 р.д.</w:t>
                    </w:r>
                  </w:p>
                </w:txbxContent>
              </v:textbox>
            </v:rect>
            <v:rect id="Прямоугольник 190" o:spid="_x0000_s1121" style="position:absolute;left:57105;top:17307;width:47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rsidR="002D7CA0" w:rsidRDefault="002D7CA0" w:rsidP="008C559C">
                    <w:pPr>
                      <w:pStyle w:val="afa"/>
                    </w:pPr>
                    <w:r>
                      <w:rPr>
                        <w:sz w:val="16"/>
                        <w:szCs w:val="16"/>
                      </w:rPr>
                      <w:t>3 р.д.</w:t>
                    </w:r>
                  </w:p>
                </w:txbxContent>
              </v:textbox>
            </v:rect>
            <v:rect id="Прямоугольник 111" o:spid="_x0000_s1122" style="position:absolute;left:373;top:66081;width:12509;height:110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rsidR="002D7CA0" w:rsidRDefault="002D7CA0"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rsidR="002D7CA0" w:rsidRPr="00F4619D" w:rsidRDefault="002D7CA0" w:rsidP="008C559C">
                    <w:pPr>
                      <w:pStyle w:val="afa"/>
                      <w:jc w:val="center"/>
                      <w:rPr>
                        <w:color w:val="000000" w:themeColor="text1"/>
                      </w:rPr>
                    </w:pPr>
                    <w:r w:rsidRPr="00F4619D">
                      <w:rPr>
                        <w:rFonts w:eastAsia="Calibri"/>
                        <w:color w:val="000000" w:themeColor="text1"/>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rsidR="002D7CA0" w:rsidRDefault="002D7CA0"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rsidR="002D7CA0" w:rsidRDefault="002D7CA0" w:rsidP="008C559C">
                    <w:pPr>
                      <w:pStyle w:val="afa"/>
                      <w:jc w:val="right"/>
                    </w:pPr>
                    <w:r>
                      <w:rPr>
                        <w:sz w:val="16"/>
                        <w:szCs w:val="16"/>
                      </w:rPr>
                      <w:t>1 р.д.</w:t>
                    </w:r>
                  </w:p>
                </w:txbxContent>
              </v:textbox>
            </v:rect>
            <v:rect id="Прямоугольник 197" o:spid="_x0000_s1128" style="position:absolute;left:58058;top:77218;width:5188;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rsidR="002D7CA0" w:rsidRDefault="002D7CA0" w:rsidP="008C559C">
                    <w:pPr>
                      <w:pStyle w:val="afa"/>
                      <w:jc w:val="right"/>
                    </w:pPr>
                    <w:r>
                      <w:rPr>
                        <w:sz w:val="16"/>
                        <w:szCs w:val="16"/>
                      </w:rPr>
                      <w:t>4 р.д.</w:t>
                    </w:r>
                  </w:p>
                </w:txbxContent>
              </v:textbox>
            </v:rect>
            <v:rect id="Прямоугольник 198" o:spid="_x0000_s1129" style="position:absolute;left:373;top:77201;width:12553;height:7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rsidR="002D7CA0" w:rsidRDefault="002D7CA0"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rsidR="002D7CA0" w:rsidRPr="00F4619D" w:rsidRDefault="002D7CA0" w:rsidP="008C559C">
                    <w:pPr>
                      <w:pStyle w:val="afa"/>
                      <w:jc w:val="center"/>
                      <w:rPr>
                        <w:color w:val="000000" w:themeColor="text1"/>
                      </w:rPr>
                    </w:pPr>
                    <w:r w:rsidRPr="00F4619D">
                      <w:rPr>
                        <w:rFonts w:eastAsia="Calibri"/>
                        <w:color w:val="000000" w:themeColor="text1"/>
                        <w:sz w:val="20"/>
                        <w:szCs w:val="20"/>
                      </w:rPr>
                      <w:t>Принятие решения по постановке многодетных семей на учет в целях бесплатного предоставления земельных участков, передача  в МФЦ</w:t>
                    </w:r>
                  </w:p>
                </w:txbxContent>
              </v:textbox>
            </v:rect>
            <v:shape id="Прямая со стрелкой 200" o:spid="_x0000_s1131" type="#_x0000_t32" style="position:absolute;left:35054;top:27429;width:92;height:2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wrap type="none"/>
            <w10:anchorlock/>
          </v:group>
        </w:pict>
      </w:r>
    </w:p>
    <w:p w:rsidR="000E7F77" w:rsidRPr="005078B5" w:rsidRDefault="000E7F77" w:rsidP="00BE5994">
      <w:pPr>
        <w:pStyle w:val="1-"/>
        <w:spacing w:before="0" w:after="0"/>
        <w:ind w:left="5103"/>
        <w:jc w:val="left"/>
        <w:rPr>
          <w:b w:val="0"/>
          <w:sz w:val="20"/>
          <w:szCs w:val="20"/>
        </w:rPr>
      </w:pPr>
      <w:bookmarkStart w:id="281" w:name="_Toc486602979"/>
      <w:bookmarkStart w:id="282" w:name="_Toc437973310"/>
      <w:bookmarkStart w:id="283" w:name="_Toc438110052"/>
      <w:bookmarkStart w:id="284" w:name="_Toc438376264"/>
      <w:r w:rsidRPr="005078B5">
        <w:rPr>
          <w:b w:val="0"/>
          <w:sz w:val="20"/>
          <w:szCs w:val="20"/>
        </w:rPr>
        <w:lastRenderedPageBreak/>
        <w:t xml:space="preserve">Приложение </w:t>
      </w:r>
      <w:bookmarkEnd w:id="281"/>
      <w:r w:rsidR="00BE4575">
        <w:rPr>
          <w:b w:val="0"/>
          <w:sz w:val="20"/>
          <w:szCs w:val="20"/>
        </w:rPr>
        <w:t>18</w:t>
      </w:r>
    </w:p>
    <w:p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7E7F04" w:rsidRPr="005078B5" w:rsidRDefault="004422CB" w:rsidP="00D618F5">
      <w:pPr>
        <w:pStyle w:val="1-"/>
        <w:outlineLvl w:val="1"/>
      </w:pPr>
      <w:bookmarkStart w:id="285" w:name="_Toc486602980"/>
      <w:r w:rsidRPr="005078B5">
        <w:t>Перечень и содержание административных действий, составляющих административные про</w:t>
      </w:r>
      <w:bookmarkStart w:id="286" w:name="_Toc441496581"/>
      <w:r w:rsidR="006B307C" w:rsidRPr="005078B5">
        <w:t>цедуры</w:t>
      </w:r>
      <w:bookmarkEnd w:id="285"/>
    </w:p>
    <w:p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eastAsia="ru-RU"/>
        </w:rPr>
      </w:pPr>
      <w:bookmarkStart w:id="287" w:name="_Toc486602981"/>
      <w:r w:rsidRPr="005078B5">
        <w:rPr>
          <w:rFonts w:ascii="Times New Roman" w:eastAsia="Times New Roman" w:hAnsi="Times New Roman"/>
          <w:bCs/>
          <w:iCs/>
          <w:sz w:val="28"/>
          <w:szCs w:val="28"/>
          <w:lang w:eastAsia="ru-RU"/>
        </w:rPr>
        <w:t>Прием и регистрация Заявления и документов, необходимых для предоставления Муниципальной услуги;</w:t>
      </w:r>
      <w:bookmarkEnd w:id="287"/>
    </w:p>
    <w:p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3619"/>
        <w:gridCol w:w="1464"/>
        <w:gridCol w:w="1585"/>
        <w:gridCol w:w="6526"/>
      </w:tblGrid>
      <w:tr w:rsidR="009F58AD" w:rsidRPr="005078B5" w:rsidTr="00BE5994">
        <w:trPr>
          <w:tblHeader/>
        </w:trPr>
        <w:tc>
          <w:tcPr>
            <w:tcW w:w="1592"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1592" w:type="dxa"/>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rsidTr="00BE5994">
        <w:tc>
          <w:tcPr>
            <w:tcW w:w="1592" w:type="dxa"/>
            <w:vMerge/>
            <w:shd w:val="clear" w:color="auto" w:fill="auto"/>
          </w:tcPr>
          <w:p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rsidTr="00BE5994">
        <w:trPr>
          <w:trHeight w:val="575"/>
        </w:trPr>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448"/>
        <w:gridCol w:w="1464"/>
        <w:gridCol w:w="1700"/>
        <w:gridCol w:w="6456"/>
      </w:tblGrid>
      <w:tr w:rsidR="009F58AD" w:rsidRPr="005078B5" w:rsidTr="00BE5994">
        <w:trPr>
          <w:tblHeader/>
        </w:trPr>
        <w:tc>
          <w:tcPr>
            <w:tcW w:w="581"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rPr>
          <w:trHeight w:val="2020"/>
        </w:trPr>
        <w:tc>
          <w:tcPr>
            <w:tcW w:w="581" w:type="pct"/>
            <w:vMerge w:val="restart"/>
            <w:shd w:val="clear" w:color="auto" w:fill="auto"/>
          </w:tcPr>
          <w:p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rsidTr="00BE5994">
        <w:trPr>
          <w:trHeight w:val="548"/>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rsidTr="00BE5994">
        <w:trPr>
          <w:trHeight w:val="1294"/>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eastAsia="ru-RU"/>
        </w:rPr>
        <w:lastRenderedPageBreak/>
        <w:t>2.</w:t>
      </w:r>
      <w:r w:rsidRPr="005078B5">
        <w:rPr>
          <w:rFonts w:ascii="Times New Roman" w:eastAsia="Times New Roman" w:hAnsi="Times New Roman"/>
          <w:b/>
          <w:bCs/>
          <w:iCs/>
          <w:sz w:val="24"/>
          <w:szCs w:val="24"/>
          <w:lang w:eastAsia="ru-RU"/>
        </w:rPr>
        <w:t xml:space="preserve"> </w:t>
      </w:r>
      <w:r w:rsidRPr="005078B5">
        <w:rPr>
          <w:rFonts w:ascii="Times New Roman" w:eastAsia="Times New Roman" w:hAnsi="Times New Roman"/>
          <w:bCs/>
          <w:iCs/>
          <w:sz w:val="28"/>
          <w:szCs w:val="24"/>
          <w:lang w:eastAsia="ru-RU"/>
        </w:rPr>
        <w:t>Формирование и направление межведомственного запроса и доукомплектование личного дела Заявителя поступившими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259"/>
        <w:gridCol w:w="1561"/>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rsidTr="00BE5994">
        <w:tc>
          <w:tcPr>
            <w:tcW w:w="612" w:type="pct"/>
            <w:vMerge/>
            <w:shd w:val="clear" w:color="auto" w:fill="auto"/>
          </w:tcPr>
          <w:p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eastAsia="ru-RU"/>
        </w:rPr>
        <w:t>3. Подготовка проекта решения о предоставлении Услуги,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401"/>
        <w:gridCol w:w="1419"/>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rsidTr="00BE5994">
        <w:tc>
          <w:tcPr>
            <w:tcW w:w="612" w:type="pct"/>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rsidR="003B4198" w:rsidRPr="005078B5"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eastAsia="ru-RU"/>
        </w:rPr>
        <w:t xml:space="preserve">4. Принятие руководителем </w:t>
      </w:r>
      <w:r w:rsidR="00444F99" w:rsidRPr="005078B5">
        <w:rPr>
          <w:rFonts w:ascii="Times New Roman" w:eastAsia="Times New Roman" w:hAnsi="Times New Roman"/>
          <w:bCs/>
          <w:iCs/>
          <w:sz w:val="24"/>
          <w:szCs w:val="24"/>
          <w:lang w:eastAsia="ru-RU"/>
        </w:rPr>
        <w:t xml:space="preserve">Администрации </w:t>
      </w:r>
      <w:r w:rsidRPr="005078B5">
        <w:rPr>
          <w:rFonts w:ascii="Times New Roman" w:eastAsia="Times New Roman" w:hAnsi="Times New Roman"/>
          <w:bCs/>
          <w:iCs/>
          <w:sz w:val="24"/>
          <w:szCs w:val="24"/>
          <w:lang w:eastAsia="ru-RU"/>
        </w:rPr>
        <w:t>решения о предоставлении Услуги,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rsidTr="00BE5994">
        <w:trPr>
          <w:trHeight w:val="2738"/>
        </w:trPr>
        <w:tc>
          <w:tcPr>
            <w:tcW w:w="612"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rsidR="003B4198" w:rsidRPr="005078B5" w:rsidRDefault="003B4198" w:rsidP="003B4198">
      <w:pPr>
        <w:spacing w:after="0" w:line="240" w:lineRule="auto"/>
        <w:jc w:val="center"/>
        <w:rPr>
          <w:rFonts w:ascii="Times New Roman" w:hAnsi="Times New Roman"/>
          <w:sz w:val="28"/>
          <w:szCs w:val="28"/>
        </w:rPr>
      </w:pPr>
    </w:p>
    <w:p w:rsidR="003B4198" w:rsidRPr="005078B5" w:rsidRDefault="003B4198" w:rsidP="003B4198">
      <w:pPr>
        <w:keepNext/>
        <w:spacing w:after="240"/>
        <w:jc w:val="center"/>
        <w:outlineLvl w:val="1"/>
        <w:rPr>
          <w:rFonts w:ascii="Times New Roman" w:eastAsia="Times New Roman" w:hAnsi="Times New Roman"/>
          <w:bCs/>
          <w:iCs/>
          <w:sz w:val="24"/>
          <w:szCs w:val="24"/>
          <w:lang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70" w:rsidRDefault="00044F70" w:rsidP="005F1EAE">
      <w:pPr>
        <w:spacing w:after="0" w:line="240" w:lineRule="auto"/>
      </w:pPr>
      <w:r>
        <w:separator/>
      </w:r>
    </w:p>
  </w:endnote>
  <w:endnote w:type="continuationSeparator" w:id="1">
    <w:p w:rsidR="00044F70" w:rsidRDefault="00044F70" w:rsidP="005F1EAE">
      <w:pPr>
        <w:spacing w:after="0" w:line="240" w:lineRule="auto"/>
      </w:pPr>
      <w:r>
        <w:continuationSeparator/>
      </w:r>
    </w:p>
  </w:endnote>
  <w:endnote w:type="continuationNotice" w:id="2">
    <w:p w:rsidR="00044F70" w:rsidRDefault="00044F7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A0" w:rsidRDefault="00CA6635" w:rsidP="00A55FBB">
    <w:pPr>
      <w:pStyle w:val="a9"/>
      <w:framePr w:wrap="none" w:vAnchor="text" w:hAnchor="margin" w:xAlign="right" w:y="1"/>
      <w:rPr>
        <w:rStyle w:val="af4"/>
      </w:rPr>
    </w:pPr>
    <w:r>
      <w:rPr>
        <w:rStyle w:val="af4"/>
      </w:rPr>
      <w:fldChar w:fldCharType="begin"/>
    </w:r>
    <w:r w:rsidR="002D7CA0">
      <w:rPr>
        <w:rStyle w:val="af4"/>
      </w:rPr>
      <w:instrText xml:space="preserve">PAGE  </w:instrText>
    </w:r>
    <w:r>
      <w:rPr>
        <w:rStyle w:val="af4"/>
      </w:rPr>
      <w:fldChar w:fldCharType="separate"/>
    </w:r>
    <w:r w:rsidR="00FD71C6">
      <w:rPr>
        <w:rStyle w:val="af4"/>
        <w:noProof/>
      </w:rPr>
      <w:t>1</w:t>
    </w:r>
    <w:r>
      <w:rPr>
        <w:rStyle w:val="af4"/>
      </w:rPr>
      <w:fldChar w:fldCharType="end"/>
    </w:r>
  </w:p>
  <w:p w:rsidR="002D7CA0" w:rsidRPr="00FF3AC8" w:rsidRDefault="002D7CA0" w:rsidP="00113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A0" w:rsidRDefault="00CA6635" w:rsidP="00A55FBB">
    <w:pPr>
      <w:pStyle w:val="a9"/>
      <w:framePr w:wrap="none" w:vAnchor="text" w:hAnchor="margin" w:xAlign="right" w:y="1"/>
      <w:rPr>
        <w:rStyle w:val="af4"/>
      </w:rPr>
    </w:pPr>
    <w:r>
      <w:rPr>
        <w:rStyle w:val="af4"/>
      </w:rPr>
      <w:fldChar w:fldCharType="begin"/>
    </w:r>
    <w:r w:rsidR="002D7CA0">
      <w:rPr>
        <w:rStyle w:val="af4"/>
      </w:rPr>
      <w:instrText xml:space="preserve">PAGE  </w:instrText>
    </w:r>
    <w:r>
      <w:rPr>
        <w:rStyle w:val="af4"/>
      </w:rPr>
      <w:fldChar w:fldCharType="separate"/>
    </w:r>
    <w:r w:rsidR="00FD71C6">
      <w:rPr>
        <w:rStyle w:val="af4"/>
        <w:noProof/>
      </w:rPr>
      <w:t>62</w:t>
    </w:r>
    <w:r>
      <w:rPr>
        <w:rStyle w:val="af4"/>
      </w:rPr>
      <w:fldChar w:fldCharType="end"/>
    </w:r>
  </w:p>
  <w:p w:rsidR="002D7CA0" w:rsidRPr="00FF3AC8" w:rsidRDefault="002D7CA0"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70" w:rsidRDefault="00044F70" w:rsidP="005F1EAE">
      <w:pPr>
        <w:spacing w:after="0" w:line="240" w:lineRule="auto"/>
      </w:pPr>
      <w:r>
        <w:separator/>
      </w:r>
    </w:p>
  </w:footnote>
  <w:footnote w:type="continuationSeparator" w:id="1">
    <w:p w:rsidR="00044F70" w:rsidRDefault="00044F70" w:rsidP="005F1EAE">
      <w:pPr>
        <w:spacing w:after="0" w:line="240" w:lineRule="auto"/>
      </w:pPr>
      <w:r>
        <w:continuationSeparator/>
      </w:r>
    </w:p>
  </w:footnote>
  <w:footnote w:type="continuationNotice" w:id="2">
    <w:p w:rsidR="00044F70" w:rsidRDefault="00044F7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A0" w:rsidRPr="00E57E03" w:rsidRDefault="002D7CA0"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357"/>
  <w:doNotHyphenateCaps/>
  <w:drawingGridHorizontalSpacing w:val="110"/>
  <w:drawingGridVerticalSpacing w:val="299"/>
  <w:displayHorizontalDrawingGridEvery w:val="2"/>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4F70"/>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5BA8"/>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45E0"/>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D7CA0"/>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5F8"/>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6977"/>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644"/>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57A39"/>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0B80"/>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2D0D"/>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540B"/>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38DF"/>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2CFC"/>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1A0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66CC"/>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635"/>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3FE7"/>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A66BE"/>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561E"/>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19D"/>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0AD6"/>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1C6"/>
    <w:rsid w:val="00FD7559"/>
    <w:rsid w:val="00FE0945"/>
    <w:rsid w:val="00FE2535"/>
    <w:rsid w:val="00FE2714"/>
    <w:rsid w:val="00FE2D70"/>
    <w:rsid w:val="00FE3AA1"/>
    <w:rsid w:val="00FE3BC2"/>
    <w:rsid w:val="00FE3EA6"/>
    <w:rsid w:val="00FE4C75"/>
    <w:rsid w:val="00FE55E6"/>
    <w:rsid w:val="00FE5A19"/>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27" type="connector" idref="#Соединительная линия уступом 164"/>
        <o:r id="V:Rule28" type="connector" idref="#Прямая со стрелкой 123"/>
        <o:r id="V:Rule29" type="connector" idref="#Прямая со стрелкой 143"/>
        <o:r id="V:Rule30" type="connector" idref="#Соединительная линия уступом 174"/>
        <o:r id="V:Rule31" type="connector" idref="#Соединительная линия уступом 107"/>
        <o:r id="V:Rule32" type="connector" idref="#Соединительная линия уступом 115"/>
        <o:r id="V:Rule33" type="connector" idref="#Прямая со стрелкой 171"/>
        <o:r id="V:Rule34" type="connector" idref="#Прямая со стрелкой 126"/>
        <o:r id="V:Rule35" type="connector" idref="#Соединительная линия уступом 97"/>
        <o:r id="V:Rule36" type="connector" idref="#Прямая со стрелкой 104"/>
        <o:r id="V:Rule37" type="connector" idref="#Прямая со стрелкой 200"/>
        <o:r id="V:Rule38" type="connector" idref="#Прямая со стрелкой 177"/>
        <o:r id="V:Rule39" type="connector" idref="#Прямая со стрелкой 100"/>
        <o:r id="V:Rule40" type="connector" idref="#Прямая со стрелкой 95"/>
        <o:r id="V:Rule41" type="connector" idref="#Прямая со стрелкой 105"/>
        <o:r id="V:Rule42" type="connector" idref="#Прямая со стрелкой 148"/>
        <o:r id="V:Rule43" type="connector" idref="#Прямая со стрелкой 185"/>
        <o:r id="V:Rule44" type="connector" idref="#Соединительная линия уступом 127"/>
        <o:r id="V:Rule45" type="connector" idref="#Прямая со стрелкой 124"/>
        <o:r id="V:Rule46" type="connector" idref="#Соединительная линия уступом 184"/>
        <o:r id="V:Rule47" type="connector" idref="#Соединительная линия уступом 1"/>
        <o:r id="V:Rule48" type="connector" idref="#Прямая со стрелкой 176"/>
        <o:r id="V:Rule49" type="connector" idref="#Прямая со стрелкой 157"/>
        <o:r id="V:Rule50" type="connector" idref="#Прямая со стрелкой 172"/>
        <o:r id="V:Rule51" type="connector" idref="#Соединительная линия уступом 179"/>
        <o:r id="V:Rule52" type="connector" idref="#Прямая со стрелкой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3"/>
    <w:rsid w:val="008038DF"/>
  </w:style>
  <w:style w:type="character" w:customStyle="1" w:styleId="mail-message-map-nobreak">
    <w:name w:val="mail-message-map-nobreak"/>
    <w:basedOn w:val="a3"/>
    <w:rsid w:val="008038DF"/>
  </w:style>
  <w:style w:type="character" w:customStyle="1" w:styleId="wmi-callto">
    <w:name w:val="wmi-callto"/>
    <w:basedOn w:val="a3"/>
    <w:rsid w:val="008038DF"/>
  </w:style>
  <w:style w:type="paragraph" w:customStyle="1" w:styleId="FR1">
    <w:name w:val="FR1"/>
    <w:rsid w:val="00B466CC"/>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395401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tov@reutov.ne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utov.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mosreg.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2F1A-95A4-4020-93DA-2137797030EF}">
  <ds:schemaRefs>
    <ds:schemaRef ds:uri="http://schemas.openxmlformats.org/officeDocument/2006/bibliography"/>
  </ds:schemaRefs>
</ds:datastoreItem>
</file>

<file path=customXml/itemProps2.xml><?xml version="1.0" encoding="utf-8"?>
<ds:datastoreItem xmlns:ds="http://schemas.openxmlformats.org/officeDocument/2006/customXml" ds:itemID="{DDF0DBCE-E2D1-4B40-8702-FD62376C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18323</Words>
  <Characters>104446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Reanimator Extreme Edition</Company>
  <LinksUpToDate>false</LinksUpToDate>
  <CharactersWithSpaces>122524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ЖК2</cp:lastModifiedBy>
  <cp:revision>5</cp:revision>
  <cp:lastPrinted>2017-05-24T09:22:00Z</cp:lastPrinted>
  <dcterms:created xsi:type="dcterms:W3CDTF">2018-01-10T09:20:00Z</dcterms:created>
  <dcterms:modified xsi:type="dcterms:W3CDTF">2018-01-12T08:56:00Z</dcterms:modified>
</cp:coreProperties>
</file>