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A2" w:rsidRDefault="00B32A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AA2" w:rsidRDefault="00B32AA2">
      <w:pPr>
        <w:pStyle w:val="ConsPlusNormal"/>
        <w:jc w:val="both"/>
        <w:outlineLvl w:val="0"/>
      </w:pPr>
    </w:p>
    <w:p w:rsidR="00B32AA2" w:rsidRDefault="00B32AA2">
      <w:pPr>
        <w:pStyle w:val="ConsPlusNormal"/>
        <w:outlineLvl w:val="0"/>
      </w:pPr>
      <w:r>
        <w:t>Зарегистрировано в Минюсте России 22 июня 2017 г. N 47117</w:t>
      </w:r>
    </w:p>
    <w:p w:rsidR="00B32AA2" w:rsidRDefault="00B32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B32AA2" w:rsidRDefault="00B32AA2">
      <w:pPr>
        <w:pStyle w:val="ConsPlusTitle"/>
        <w:jc w:val="center"/>
      </w:pPr>
    </w:p>
    <w:p w:rsidR="00B32AA2" w:rsidRDefault="00B32AA2">
      <w:pPr>
        <w:pStyle w:val="ConsPlusTitle"/>
        <w:jc w:val="center"/>
      </w:pPr>
      <w:r>
        <w:t>ПРИКАЗ</w:t>
      </w:r>
    </w:p>
    <w:p w:rsidR="00B32AA2" w:rsidRDefault="00B32AA2">
      <w:pPr>
        <w:pStyle w:val="ConsPlusTitle"/>
        <w:jc w:val="center"/>
      </w:pPr>
      <w:r>
        <w:t>от 31 мая 2017 г. N 1728</w:t>
      </w:r>
    </w:p>
    <w:p w:rsidR="00B32AA2" w:rsidRDefault="00B32AA2">
      <w:pPr>
        <w:pStyle w:val="ConsPlusTitle"/>
        <w:jc w:val="center"/>
      </w:pPr>
    </w:p>
    <w:p w:rsidR="00B32AA2" w:rsidRDefault="00B32AA2">
      <w:pPr>
        <w:pStyle w:val="ConsPlusTitle"/>
        <w:jc w:val="center"/>
      </w:pPr>
      <w:r>
        <w:t>ОБ УТВЕРЖДЕНИИ ПЕРЕЧНЯ</w:t>
      </w:r>
    </w:p>
    <w:p w:rsidR="00B32AA2" w:rsidRDefault="00B32AA2">
      <w:pPr>
        <w:pStyle w:val="ConsPlusTitle"/>
        <w:jc w:val="center"/>
      </w:pPr>
      <w:r>
        <w:t>ДОКУМЕНТОВ, ПОЗВОЛЯЮЩИХ УСТАНОВИТЬ ВОЗРАСТ ПОКУПАТЕЛЯ</w:t>
      </w:r>
    </w:p>
    <w:p w:rsidR="00B32AA2" w:rsidRDefault="00B32AA2">
      <w:pPr>
        <w:pStyle w:val="ConsPlusTitle"/>
        <w:jc w:val="center"/>
      </w:pPr>
      <w:r>
        <w:t>АЛКОГОЛЬНОЙ ПРОДУКЦИИ, КОТОРЫЕ ПРОДАВЕЦ ВПРАВЕ ПОТРЕБОВАТЬ</w:t>
      </w:r>
    </w:p>
    <w:p w:rsidR="00B32AA2" w:rsidRDefault="00B32AA2">
      <w:pPr>
        <w:pStyle w:val="ConsPlusTitle"/>
        <w:jc w:val="center"/>
      </w:pPr>
      <w:r>
        <w:t>В СЛУЧАЕ ВОЗНИКНОВЕНИЯ У НЕГО СОМНЕНИЯ В ДОСТИЖЕНИИ ЭТИМ</w:t>
      </w:r>
    </w:p>
    <w:p w:rsidR="00B32AA2" w:rsidRDefault="00B32AA2">
      <w:pPr>
        <w:pStyle w:val="ConsPlusTitle"/>
        <w:jc w:val="center"/>
      </w:pPr>
      <w:r>
        <w:t xml:space="preserve">ПОКУПАТЕЛЕМ СОВЕРШЕННОЛЕТИЯ, И </w:t>
      </w:r>
      <w:proofErr w:type="gramStart"/>
      <w:r>
        <w:t>ПРИЗНАНИИ</w:t>
      </w:r>
      <w:proofErr w:type="gramEnd"/>
      <w:r>
        <w:t xml:space="preserve"> УТРАТИВШИМ СИЛУ</w:t>
      </w:r>
    </w:p>
    <w:p w:rsidR="00B32AA2" w:rsidRDefault="00B32AA2">
      <w:pPr>
        <w:pStyle w:val="ConsPlusTitle"/>
        <w:jc w:val="center"/>
      </w:pPr>
      <w:r>
        <w:t>ПРИКАЗА МИНПРОМТОРГА РОССИИ ОТ 15 АПРЕЛЯ 2011 Г. N 524</w:t>
      </w:r>
    </w:p>
    <w:p w:rsidR="00B32AA2" w:rsidRDefault="00B32AA2">
      <w:pPr>
        <w:pStyle w:val="ConsPlusTitle"/>
        <w:jc w:val="center"/>
      </w:pPr>
      <w:r>
        <w:t>"ОБ УТВЕРЖДЕНИИ ПЕРЕЧНЯ ДОКУМЕНТОВ, УДОСТОВЕРЯЮЩИХ ЛИЧНОСТЬ</w:t>
      </w:r>
    </w:p>
    <w:p w:rsidR="00B32AA2" w:rsidRDefault="00B32AA2">
      <w:pPr>
        <w:pStyle w:val="ConsPlusTitle"/>
        <w:jc w:val="center"/>
      </w:pPr>
      <w:r>
        <w:t xml:space="preserve">И </w:t>
      </w:r>
      <w:proofErr w:type="gramStart"/>
      <w:r>
        <w:t>ПОЗВОЛЯЮЩИХ</w:t>
      </w:r>
      <w:proofErr w:type="gramEnd"/>
      <w:r>
        <w:t xml:space="preserve"> УСТАНОВИТЬ ВОЗРАСТ ПОКУПАТЕЛЯ АЛКОГОЛЬНОЙ</w:t>
      </w:r>
    </w:p>
    <w:p w:rsidR="00B32AA2" w:rsidRDefault="00B32AA2">
      <w:pPr>
        <w:pStyle w:val="ConsPlusTitle"/>
        <w:jc w:val="center"/>
      </w:pPr>
      <w:r>
        <w:t>ПРОДУКЦИИ, КОТОРЫЕ ПРОДАВЕЦ ВПРАВЕ ПОТРЕБОВАТЬ В СЛУЧАЕ</w:t>
      </w:r>
    </w:p>
    <w:p w:rsidR="00B32AA2" w:rsidRDefault="00B32AA2">
      <w:pPr>
        <w:pStyle w:val="ConsPlusTitle"/>
        <w:jc w:val="center"/>
      </w:pPr>
      <w:r>
        <w:t>ВОЗНИКНОВЕНИЯ У НЕГО СОМНЕНИЯ В ДОСТИЖЕНИИ ЭТИМ</w:t>
      </w:r>
    </w:p>
    <w:p w:rsidR="00B32AA2" w:rsidRDefault="00B32AA2">
      <w:pPr>
        <w:pStyle w:val="ConsPlusTitle"/>
        <w:jc w:val="center"/>
      </w:pPr>
      <w:r>
        <w:t>ПОКУПАТЕЛЕМ СОВЕРШЕННОЛЕТИЯ"</w:t>
      </w:r>
    </w:p>
    <w:p w:rsidR="00B32AA2" w:rsidRDefault="00B32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AA2" w:rsidRDefault="00B32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AA2" w:rsidRDefault="00B32A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31.05.2017 N 1728)</w:t>
            </w:r>
          </w:p>
        </w:tc>
      </w:tr>
    </w:tbl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апреля 2011 г. N 243 "О перечне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совершеннолетия" (Собрание законодательства Российской Федерации, 2011, N 15, ст. 2123; 2016, N 51, ст. 7384) приказываю:</w:t>
      </w:r>
      <w:proofErr w:type="gramEnd"/>
    </w:p>
    <w:p w:rsidR="00B32AA2" w:rsidRDefault="00B32A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документов,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Минпромторга России от 15 апреля 2011 г. N 524 "Об утверждении Перечня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совершеннолетия" (зарегистрирован Министерством юстиции Российской Федерации 1 июня 2011 г., регистрационный N 20920).</w:t>
      </w:r>
      <w:proofErr w:type="gramEnd"/>
    </w:p>
    <w:p w:rsidR="00B32AA2" w:rsidRDefault="00B32AA2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3. Установить, что </w:t>
      </w:r>
      <w:hyperlink w:anchor="P60" w:history="1">
        <w:r>
          <w:rPr>
            <w:color w:val="0000FF"/>
          </w:rPr>
          <w:t>пункт 14</w:t>
        </w:r>
      </w:hyperlink>
      <w:r>
        <w:t xml:space="preserve"> перечня документов,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действует до 31 декабря 2018 г.</w:t>
      </w: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right"/>
      </w:pPr>
      <w:r>
        <w:t>Министр</w:t>
      </w:r>
    </w:p>
    <w:p w:rsidR="00B32AA2" w:rsidRDefault="00B32AA2">
      <w:pPr>
        <w:pStyle w:val="ConsPlusNormal"/>
        <w:jc w:val="right"/>
      </w:pPr>
      <w:r>
        <w:t>Д.В.МАНТУРОВ</w:t>
      </w: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right"/>
        <w:outlineLvl w:val="0"/>
      </w:pPr>
      <w:r>
        <w:t>Утвержден</w:t>
      </w:r>
    </w:p>
    <w:p w:rsidR="00B32AA2" w:rsidRDefault="00B32AA2">
      <w:pPr>
        <w:pStyle w:val="ConsPlusNormal"/>
        <w:jc w:val="right"/>
      </w:pPr>
      <w:r>
        <w:t>приказом Минпромторга России</w:t>
      </w:r>
    </w:p>
    <w:p w:rsidR="00B32AA2" w:rsidRDefault="00B32AA2">
      <w:pPr>
        <w:pStyle w:val="ConsPlusNormal"/>
        <w:jc w:val="right"/>
      </w:pPr>
      <w:r>
        <w:t>от 31 мая 2017 г. N 1728</w:t>
      </w: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Title"/>
        <w:jc w:val="center"/>
      </w:pPr>
      <w:bookmarkStart w:id="1" w:name="P39"/>
      <w:bookmarkEnd w:id="1"/>
      <w:r>
        <w:t>ПЕРЕЧЕНЬ</w:t>
      </w:r>
    </w:p>
    <w:p w:rsidR="00B32AA2" w:rsidRDefault="00B32AA2">
      <w:pPr>
        <w:pStyle w:val="ConsPlusTitle"/>
        <w:jc w:val="center"/>
      </w:pPr>
      <w:r>
        <w:t>ДОКУМЕНТОВ, ПОЗВОЛЯЮЩИХ УСТАНОВИТЬ ВОЗРАСТ ПОКУПАТЕЛЯ</w:t>
      </w:r>
    </w:p>
    <w:p w:rsidR="00B32AA2" w:rsidRDefault="00B32AA2">
      <w:pPr>
        <w:pStyle w:val="ConsPlusTitle"/>
        <w:jc w:val="center"/>
      </w:pPr>
      <w:r>
        <w:t>АЛКОГОЛЬНОЙ ПРОДУКЦИИ, КОТОРЫЕ ПРОДАВЕЦ ВПРАВЕ ПОТРЕБОВАТЬ</w:t>
      </w:r>
    </w:p>
    <w:p w:rsidR="00B32AA2" w:rsidRDefault="00B32AA2">
      <w:pPr>
        <w:pStyle w:val="ConsPlusTitle"/>
        <w:jc w:val="center"/>
      </w:pPr>
      <w:r>
        <w:t>В СЛУЧАЕ ВОЗНИКНОВЕНИЯ У НЕГО СОМНЕНИЯ В ДОСТИЖЕНИИ ЭТИМ</w:t>
      </w:r>
    </w:p>
    <w:p w:rsidR="00B32AA2" w:rsidRDefault="00B32AA2">
      <w:pPr>
        <w:pStyle w:val="ConsPlusTitle"/>
        <w:jc w:val="center"/>
      </w:pPr>
      <w:r>
        <w:t>ПОКУПАТЕЛЕМ СОВЕРШЕННОЛЕТИЯ</w:t>
      </w:r>
    </w:p>
    <w:p w:rsidR="00B32AA2" w:rsidRDefault="00B32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AA2" w:rsidRDefault="00B32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AA2" w:rsidRDefault="00B32A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31.05.2017 N 1728)</w:t>
            </w:r>
          </w:p>
        </w:tc>
      </w:tr>
    </w:tbl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ind w:firstLine="540"/>
        <w:jc w:val="both"/>
      </w:pPr>
      <w:r>
        <w:t>1. Паспорт гражданина Российской Федерации, удостоверяющий личность гражданина Российской Федерации на территории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2.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3. Временное удостоверение личности гражданина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4. Удостоверение личности моряка.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5. Дипломатический паспорт гражданина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6. Служебный паспорт гражданина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7. Удостоверение личности военнослужащего или военный билет гражданина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8. Паспорт заграничный (дипломатический, служебный, обыкновенный) иностранного гражданина либо иной документ, удостоверяющий личность, признаваемый в этом качестве Российской Федерацией.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9. Вид на жительство лица без гражданства в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10. Разрешение на временное проживание лица без гражданства в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11. Удостоверение беженца.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12. Свидетельство о предоставлении временного убежища на территории Российской Федерации.</w:t>
      </w:r>
    </w:p>
    <w:p w:rsidR="00B32AA2" w:rsidRDefault="00B32AA2">
      <w:pPr>
        <w:pStyle w:val="ConsPlusNormal"/>
        <w:spacing w:before="220"/>
        <w:ind w:firstLine="540"/>
        <w:jc w:val="both"/>
      </w:pPr>
      <w:r>
        <w:t>13. Водительское удостоверение.</w:t>
      </w:r>
    </w:p>
    <w:p w:rsidR="00B32AA2" w:rsidRDefault="00B32AA2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14. Действовал до 31 декабря 2018 года. - </w:t>
      </w:r>
      <w:hyperlink w:anchor="P26" w:history="1">
        <w:r>
          <w:rPr>
            <w:color w:val="0000FF"/>
          </w:rPr>
          <w:t>Пункт 3</w:t>
        </w:r>
      </w:hyperlink>
      <w:r>
        <w:t xml:space="preserve"> данного Приказа.</w:t>
      </w: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jc w:val="both"/>
      </w:pPr>
    </w:p>
    <w:p w:rsidR="00B32AA2" w:rsidRDefault="00B32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1AD" w:rsidRDefault="008811AD">
      <w:bookmarkStart w:id="3" w:name="_GoBack"/>
      <w:bookmarkEnd w:id="3"/>
    </w:p>
    <w:sectPr w:rsidR="008811AD" w:rsidSect="008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2"/>
    <w:rsid w:val="008811AD"/>
    <w:rsid w:val="00B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8AFBA68A9713A33EDBE2E0416447B80915E8CDBB0C940F9AB787F8BC2716446E94933B144CC71C55F3E7A4FD5I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8AFBA68A9713A33EDBE2E0416447B8390528CD6B8C940F9AB787F8BC2716454E9113CBA168335964C3C7C5058D14DEFD11AD8I2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2019-06-06T14:08:00Z</dcterms:created>
  <dcterms:modified xsi:type="dcterms:W3CDTF">2019-06-06T14:08:00Z</dcterms:modified>
</cp:coreProperties>
</file>