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D9" w:rsidRPr="00CD09FE" w:rsidRDefault="008847D9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8847D9" w:rsidRPr="00CD09FE" w:rsidRDefault="008847D9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7D9" w:rsidRPr="00CD09FE" w:rsidRDefault="008847D9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847D9" w:rsidRPr="00CD09FE" w:rsidRDefault="008847D9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7D9" w:rsidRPr="00CD09FE" w:rsidRDefault="008847D9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5AA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5AA8">
        <w:rPr>
          <w:rFonts w:ascii="Times New Roman" w:eastAsia="Times New Roman" w:hAnsi="Times New Roman" w:cs="Times New Roman"/>
          <w:sz w:val="24"/>
          <w:szCs w:val="24"/>
          <w:lang w:eastAsia="ru-RU"/>
        </w:rPr>
        <w:t>238/57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ГОРОДСКОГО ОКРУГА РЕУТОВ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6859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2A6859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7D9" w:rsidRPr="00CD09FE" w:rsidRDefault="008847D9" w:rsidP="00CD09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на территории города Реутова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принятия Устава города Реутова и внесения изменений в него, утверждённым Решением Реутовского городского Совета депутатов от 16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 года № 1/2007-НА, Совет депутатов городского округа Реутов решил:</w:t>
      </w:r>
    </w:p>
    <w:p w:rsidR="008847D9" w:rsidRPr="00CD09FE" w:rsidRDefault="008847D9" w:rsidP="00CD09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7D9" w:rsidRPr="00CD09FE" w:rsidRDefault="008847D9" w:rsidP="00CD0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Опубликовать проект решения Совета деп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утатов городского округа </w:t>
      </w:r>
      <w:proofErr w:type="gramStart"/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области» (прилагается) и настоящее Решение в газете «</w:t>
      </w:r>
      <w:proofErr w:type="spellStart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на</w:t>
      </w:r>
      <w:r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47D9" w:rsidRPr="00CD09FE" w:rsidRDefault="008847D9" w:rsidP="00CD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 марта </w:t>
      </w:r>
      <w:r w:rsidR="002A6859"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</w:t>
      </w:r>
      <w:r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11:00 часов в 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Демонстрационно-выставочном центре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Реутов по адресу: г. Реутов, ул. Ленина, д. 27.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 (прилагается).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Назначить Комиссию, уполномоченн</w:t>
      </w:r>
      <w:r w:rsidR="00595CB2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проводить публичные слушания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проекту решения Совета депутатов городского окру</w:t>
      </w:r>
      <w:r w:rsidR="00595CB2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 Реутов «О внесении изменений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Устав городского округа Реутов Московской области», и утвердить её состав (прилагается).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7D9" w:rsidRPr="00CD09FE" w:rsidRDefault="008847D9" w:rsidP="00CD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6859" w:rsidRPr="002A6859" w:rsidRDefault="002A6859" w:rsidP="002A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A6859" w:rsidRPr="002A6859" w:rsidRDefault="002A6859" w:rsidP="002A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2A6859" w:rsidRPr="002A6859" w:rsidRDefault="002A6859" w:rsidP="002A6859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С.М. Епифанов</w:t>
      </w:r>
    </w:p>
    <w:p w:rsidR="008847D9" w:rsidRPr="00CD09FE" w:rsidRDefault="008847D9" w:rsidP="00CD09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95CB2" w:rsidRPr="00CD09FE" w:rsidRDefault="00595CB2" w:rsidP="00CD09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Разослано: в дело – 2; УД; ПУ; Управление Министерства юстиции Российской Федерации по Московской области; прокуратуре; газете «</w:t>
      </w:r>
      <w:proofErr w:type="spellStart"/>
      <w:r w:rsidRPr="00CD09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CD09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847D9" w:rsidRPr="00CD09FE" w:rsidRDefault="008847D9" w:rsidP="00CD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CB2" w:rsidRPr="00CD09FE" w:rsidRDefault="00595CB2" w:rsidP="00CD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95CB2" w:rsidRPr="00CD09FE" w:rsidRDefault="00595CB2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595CB2" w:rsidRPr="00CD09FE" w:rsidRDefault="00595CB2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CB2" w:rsidRPr="00CD09FE" w:rsidRDefault="00595CB2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95CB2" w:rsidRPr="00CD09FE" w:rsidRDefault="00595CB2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FFD" w:rsidRPr="00CD09FE" w:rsidRDefault="00595CB2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________</w:t>
      </w:r>
    </w:p>
    <w:p w:rsidR="00190444" w:rsidRPr="00CD09FE" w:rsidRDefault="00190444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B2" w:rsidRPr="00CD09FE" w:rsidRDefault="00011D02" w:rsidP="00CD09FE">
      <w:pPr>
        <w:pStyle w:val="a3"/>
        <w:ind w:left="0"/>
        <w:rPr>
          <w:sz w:val="24"/>
          <w:szCs w:val="24"/>
          <w:lang w:val="ru-RU"/>
        </w:rPr>
      </w:pPr>
      <w:r w:rsidRPr="00CD09FE">
        <w:rPr>
          <w:sz w:val="24"/>
          <w:szCs w:val="24"/>
          <w:lang w:val="ru-RU"/>
        </w:rPr>
        <w:t>Д</w:t>
      </w:r>
      <w:r w:rsidR="002F1F03">
        <w:rPr>
          <w:sz w:val="24"/>
          <w:szCs w:val="24"/>
          <w:lang w:val="ru-RU"/>
        </w:rPr>
        <w:t xml:space="preserve">ля приведения в соответствие с </w:t>
      </w:r>
      <w:r w:rsidRPr="00CD09FE">
        <w:rPr>
          <w:sz w:val="24"/>
          <w:szCs w:val="24"/>
          <w:lang w:val="ru-RU"/>
        </w:rPr>
        <w:t>Федеральным</w:t>
      </w:r>
      <w:r w:rsidR="003F3748" w:rsidRPr="00CD09FE">
        <w:rPr>
          <w:sz w:val="24"/>
          <w:szCs w:val="24"/>
          <w:lang w:val="ru-RU"/>
        </w:rPr>
        <w:t>и законами</w:t>
      </w:r>
      <w:r w:rsidRPr="00CD09FE">
        <w:rPr>
          <w:sz w:val="24"/>
          <w:szCs w:val="24"/>
          <w:lang w:val="ru-RU"/>
        </w:rPr>
        <w:t xml:space="preserve"> </w:t>
      </w:r>
      <w:r w:rsidR="002F1F03">
        <w:rPr>
          <w:sz w:val="24"/>
          <w:szCs w:val="24"/>
          <w:lang w:val="ru-RU"/>
        </w:rPr>
        <w:t>от 31.07.2020</w:t>
      </w:r>
      <w:r w:rsidR="002F1F03">
        <w:rPr>
          <w:sz w:val="24"/>
          <w:szCs w:val="24"/>
          <w:lang w:val="ru-RU"/>
        </w:rPr>
        <w:br/>
      </w:r>
      <w:r w:rsidR="003F3748" w:rsidRPr="00CD09FE">
        <w:rPr>
          <w:sz w:val="24"/>
          <w:szCs w:val="24"/>
          <w:lang w:val="ru-RU"/>
        </w:rPr>
        <w:t xml:space="preserve">№ 248-ФЗ «О государственном контроле </w:t>
      </w:r>
      <w:r w:rsidR="002F1F03">
        <w:rPr>
          <w:sz w:val="24"/>
          <w:szCs w:val="24"/>
          <w:lang w:val="ru-RU"/>
        </w:rPr>
        <w:t xml:space="preserve">(надзоре) </w:t>
      </w:r>
      <w:r w:rsidR="003F3748" w:rsidRPr="00CD09FE">
        <w:rPr>
          <w:sz w:val="24"/>
          <w:szCs w:val="24"/>
          <w:lang w:val="ru-RU"/>
        </w:rPr>
        <w:t>и о муницип</w:t>
      </w:r>
      <w:r w:rsidR="00790506" w:rsidRPr="00CD09FE">
        <w:rPr>
          <w:sz w:val="24"/>
          <w:szCs w:val="24"/>
          <w:lang w:val="ru-RU"/>
        </w:rPr>
        <w:t>альном контроле в Российской Фе</w:t>
      </w:r>
      <w:r w:rsidR="003F3748" w:rsidRPr="00CD09FE">
        <w:rPr>
          <w:sz w:val="24"/>
          <w:szCs w:val="24"/>
          <w:lang w:val="ru-RU"/>
        </w:rPr>
        <w:t>дерации</w:t>
      </w:r>
      <w:r w:rsidR="00790506" w:rsidRPr="00CD09FE">
        <w:rPr>
          <w:sz w:val="24"/>
          <w:szCs w:val="24"/>
          <w:lang w:val="ru-RU"/>
        </w:rPr>
        <w:t>»</w:t>
      </w:r>
      <w:r w:rsidR="003F3748" w:rsidRPr="00CD09FE">
        <w:rPr>
          <w:sz w:val="24"/>
          <w:szCs w:val="24"/>
          <w:lang w:val="ru-RU"/>
        </w:rPr>
        <w:t xml:space="preserve">, </w:t>
      </w:r>
      <w:r w:rsidRPr="00CD09FE">
        <w:rPr>
          <w:sz w:val="24"/>
          <w:szCs w:val="24"/>
          <w:lang w:val="ru-RU"/>
        </w:rPr>
        <w:t>от 01.07.2021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502821" w:rsidRPr="00CD09FE">
        <w:rPr>
          <w:sz w:val="24"/>
          <w:szCs w:val="24"/>
          <w:lang w:val="ru-RU"/>
        </w:rPr>
        <w:t>,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F66744">
        <w:rPr>
          <w:sz w:val="24"/>
          <w:szCs w:val="24"/>
          <w:lang w:val="ru-RU"/>
        </w:rPr>
        <w:t xml:space="preserve">, руководствуясь </w:t>
      </w:r>
      <w:r w:rsidR="00F66744" w:rsidRP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Федеральным законом от </w:t>
      </w:r>
      <w:r w:rsid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>02.03.2007</w:t>
      </w:r>
      <w:r w:rsidR="00F66744" w:rsidRP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 № </w:t>
      </w:r>
      <w:r w:rsid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>25</w:t>
      </w:r>
      <w:r w:rsidR="00F66744" w:rsidRP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>-ФЗ «</w:t>
      </w:r>
      <w:r w:rsid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О муниципальной службе </w:t>
      </w:r>
      <w:r w:rsidR="00F66744" w:rsidRP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>в Российской Федерации»</w:t>
      </w:r>
      <w:r w:rsidR="00F66744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, </w:t>
      </w:r>
      <w:r w:rsidR="00DC43B8" w:rsidRPr="00CD09FE">
        <w:rPr>
          <w:sz w:val="24"/>
          <w:szCs w:val="24"/>
          <w:lang w:val="ru-RU"/>
        </w:rPr>
        <w:t>Совет депу</w:t>
      </w:r>
      <w:r w:rsidR="00595CB2" w:rsidRPr="00CD09FE">
        <w:rPr>
          <w:sz w:val="24"/>
          <w:szCs w:val="24"/>
          <w:lang w:val="ru-RU"/>
        </w:rPr>
        <w:t>татов городского округа Реутов решил:</w:t>
      </w:r>
    </w:p>
    <w:p w:rsidR="00595CB2" w:rsidRPr="00CD09FE" w:rsidRDefault="00595CB2" w:rsidP="00CD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5CB2" w:rsidRPr="00CD09FE" w:rsidRDefault="00595CB2" w:rsidP="00CD09F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lang w:val="ru-RU" w:eastAsia="ru-RU"/>
        </w:rPr>
      </w:pP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Внести в </w:t>
      </w:r>
      <w:r w:rsidRPr="00CD09FE">
        <w:rPr>
          <w:color w:val="000000" w:themeColor="text1"/>
          <w:sz w:val="24"/>
          <w:szCs w:val="24"/>
          <w:lang w:val="ru-RU" w:eastAsia="ru-RU"/>
        </w:rPr>
        <w:t xml:space="preserve">Устав городского округа Реутов Московской области 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(в редакции Решений Реутовского городского Совета депутатов от 11 июля 2008 года № 47/2008-НА,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7 октября 2009 года № 92/2009-НА, от 20 января 2010 года № 1/2010-НА,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17 мая 2010 года № 30/2010-НА, Решений Совета депутатов города Реутов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29 ноября 2010 года № 41/4, от 25 мая 2011 года № 119/15, от 17 августа 2011 года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155/19, от 22 августа 2012 года № 281/47, от 10 июля 2013 года № 398/73,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27 ноября 2013 года № 451/83, от 12 марта 2014 года № 506/92, от 22 мая 2014 года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530/100, от 18 марта 2015 года № 8/2015-НА, от 11 ноября 2015 года № 76/2015-НА,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16 марта 2016 года № 10/2016-НА, от 22 февраля 2017 года № 7/2017-НА,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26 апреля 2017 года № 22/2017-НА, от 6 сентября 2017 года № 62/2017-НА,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6 декабря 2017 года № 101/2017-НА, от 10.10.2018 № 41/2018-НА, от 28.02.2019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 xml:space="preserve">№ 4/2019-НА, от 22.05.2019 № 11/2019-НА, Решений Совета депутатов городского округа Реутов от 18 марта 2020 года № 3/2020-НА, </w:t>
      </w:r>
      <w:r w:rsid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от 29.07.2020 № 31/2020-НА,</w:t>
      </w:r>
      <w:r w:rsid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от 09.12.2020</w:t>
      </w:r>
      <w:r w:rsid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DB6087"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№ 77/2020-НА, от</w:t>
      </w:r>
      <w:r w:rsidR="00DB6087" w:rsidRPr="00DB6087">
        <w:rPr>
          <w:rFonts w:eastAsia="Times New Roman"/>
          <w:sz w:val="24"/>
          <w:szCs w:val="24"/>
          <w:lang w:val="ru-RU" w:eastAsia="ru-RU"/>
        </w:rPr>
        <w:t xml:space="preserve"> 21.04.2021 № 10/2021-НА</w:t>
      </w:r>
      <w:r w:rsidR="00DB6087">
        <w:rPr>
          <w:rFonts w:eastAsia="Times New Roman"/>
          <w:sz w:val="24"/>
          <w:szCs w:val="24"/>
          <w:lang w:val="ru-RU" w:eastAsia="ru-RU"/>
        </w:rPr>
        <w:t>,</w:t>
      </w:r>
      <w:r w:rsidRPr="00CD09FE">
        <w:rPr>
          <w:rFonts w:eastAsia="Times New Roman"/>
          <w:sz w:val="24"/>
          <w:szCs w:val="24"/>
          <w:lang w:val="ru-RU" w:eastAsia="ru-RU"/>
        </w:rPr>
        <w:t xml:space="preserve"> от 20.10.2021 № 40/2021-НА</w:t>
      </w: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Pr="00CD09FE">
        <w:rPr>
          <w:color w:val="000000" w:themeColor="text1"/>
          <w:sz w:val="24"/>
          <w:szCs w:val="24"/>
          <w:lang w:val="ru-RU" w:eastAsia="ru-RU"/>
        </w:rPr>
        <w:t>следующие изменения:</w:t>
      </w:r>
    </w:p>
    <w:p w:rsidR="00B515F6" w:rsidRPr="00CD09FE" w:rsidRDefault="00B515F6" w:rsidP="00CD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15F6" w:rsidRPr="00CD09FE" w:rsidRDefault="003B506D" w:rsidP="00CD09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rPr>
          <w:color w:val="000000" w:themeColor="text1"/>
          <w:sz w:val="24"/>
          <w:szCs w:val="24"/>
          <w:lang w:val="ru-RU" w:eastAsia="ru-RU"/>
        </w:rPr>
      </w:pPr>
      <w:r w:rsidRPr="00CD09FE">
        <w:rPr>
          <w:b/>
          <w:color w:val="000000" w:themeColor="text1"/>
          <w:sz w:val="24"/>
          <w:szCs w:val="24"/>
          <w:lang w:val="ru-RU" w:eastAsia="ru-RU"/>
        </w:rPr>
        <w:t>п</w:t>
      </w:r>
      <w:r w:rsidR="00B515F6" w:rsidRPr="00CD09FE">
        <w:rPr>
          <w:b/>
          <w:color w:val="000000" w:themeColor="text1"/>
          <w:sz w:val="24"/>
          <w:szCs w:val="24"/>
          <w:lang w:val="ru-RU" w:eastAsia="ru-RU"/>
        </w:rPr>
        <w:t>ункт 1 статьи 21</w:t>
      </w:r>
      <w:r w:rsidR="00B515F6" w:rsidRPr="00CD09FE">
        <w:rPr>
          <w:color w:val="000000" w:themeColor="text1"/>
          <w:sz w:val="24"/>
          <w:szCs w:val="24"/>
          <w:lang w:val="ru-RU" w:eastAsia="ru-RU"/>
        </w:rPr>
        <w:t xml:space="preserve"> дополнить подпунктом 39.1 следующего содержания:</w:t>
      </w:r>
    </w:p>
    <w:p w:rsidR="00B515F6" w:rsidRPr="00CD09FE" w:rsidRDefault="00702BDB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«39.1)</w:t>
      </w:r>
      <w:r w:rsidR="00B515F6" w:rsidRPr="00CD09F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обеспечение</w:t>
      </w:r>
      <w:r w:rsidR="00B515F6" w:rsidRPr="00CD09FE">
        <w:rPr>
          <w:rFonts w:ascii="Times New Roman" w:hAnsi="Times New Roman" w:cs="Times New Roman"/>
          <w:sz w:val="24"/>
          <w:szCs w:val="24"/>
        </w:rPr>
        <w:t xml:space="preserve">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5" w:history="1">
        <w:r w:rsidR="00B515F6" w:rsidRPr="00702B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515F6" w:rsidRPr="00702BDB">
        <w:rPr>
          <w:rFonts w:ascii="Times New Roman" w:hAnsi="Times New Roman" w:cs="Times New Roman"/>
          <w:sz w:val="24"/>
          <w:szCs w:val="24"/>
        </w:rPr>
        <w:t xml:space="preserve"> </w:t>
      </w:r>
      <w:r w:rsidR="00B515F6" w:rsidRPr="00CD09FE">
        <w:rPr>
          <w:rFonts w:ascii="Times New Roman" w:hAnsi="Times New Roman" w:cs="Times New Roman"/>
          <w:sz w:val="24"/>
          <w:szCs w:val="24"/>
        </w:rPr>
        <w:t>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Федерации»;»;</w:t>
      </w:r>
    </w:p>
    <w:p w:rsidR="00702BDB" w:rsidRPr="00CD09FE" w:rsidRDefault="00702BDB" w:rsidP="00CD09FE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A1A33" w:rsidRPr="00CD09FE" w:rsidRDefault="00DA1A33" w:rsidP="00CD09FE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CD09FE">
        <w:rPr>
          <w:b/>
          <w:sz w:val="24"/>
          <w:szCs w:val="24"/>
          <w:lang w:val="ru-RU"/>
        </w:rPr>
        <w:t>дополнить статьёй 23.1</w:t>
      </w:r>
      <w:r w:rsidRPr="00CD09FE">
        <w:rPr>
          <w:sz w:val="24"/>
          <w:szCs w:val="24"/>
          <w:lang w:val="ru-RU"/>
        </w:rPr>
        <w:t xml:space="preserve"> следующего содержания: </w:t>
      </w:r>
    </w:p>
    <w:p w:rsidR="00595CB2" w:rsidRPr="00CD09FE" w:rsidRDefault="00595CB2" w:rsidP="00CD09FE">
      <w:pPr>
        <w:pStyle w:val="a3"/>
        <w:ind w:left="1068" w:firstLine="0"/>
        <w:rPr>
          <w:sz w:val="24"/>
          <w:szCs w:val="24"/>
          <w:lang w:val="ru-RU"/>
        </w:rPr>
      </w:pPr>
    </w:p>
    <w:p w:rsidR="00DA1A33" w:rsidRPr="00CD09FE" w:rsidRDefault="00DA1A33" w:rsidP="00CD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«</w:t>
      </w:r>
      <w:r w:rsidR="00595CB2" w:rsidRPr="00CD09FE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CD09FE">
        <w:rPr>
          <w:rFonts w:ascii="Times New Roman" w:hAnsi="Times New Roman" w:cs="Times New Roman"/>
          <w:sz w:val="24"/>
          <w:szCs w:val="24"/>
        </w:rPr>
        <w:t>23.1. Муниципальный контроль</w:t>
      </w:r>
    </w:p>
    <w:p w:rsidR="00DA1A33" w:rsidRPr="00CD09FE" w:rsidRDefault="00DA1A33" w:rsidP="00CD0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Органы местного самоуправления </w:t>
      </w:r>
      <w:r w:rsidR="004237CD"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городского округа</w:t>
      </w:r>
      <w:r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A339C5"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Реутов </w:t>
      </w:r>
      <w:r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053781"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Московской области</w:t>
      </w:r>
      <w:r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790506" w:rsidRPr="00CD09FE" w:rsidRDefault="00790506" w:rsidP="00CD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</w:p>
    <w:p w:rsidR="00C26601" w:rsidRPr="00CD09FE" w:rsidRDefault="00790506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="00C26601" w:rsidRPr="00CD09FE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видов муниципального контроля регулируются Федеральным </w:t>
      </w:r>
      <w:hyperlink r:id="rId6" w:history="1">
        <w:r w:rsidR="00C26601" w:rsidRPr="00702B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26601" w:rsidRPr="00CD09FE">
        <w:rPr>
          <w:rFonts w:ascii="Times New Roman" w:hAnsi="Times New Roman" w:cs="Times New Roman"/>
          <w:sz w:val="24"/>
          <w:szCs w:val="24"/>
        </w:rPr>
        <w:t xml:space="preserve"> от </w:t>
      </w:r>
      <w:r w:rsidR="00702BDB">
        <w:rPr>
          <w:rFonts w:ascii="Times New Roman" w:hAnsi="Times New Roman" w:cs="Times New Roman"/>
          <w:sz w:val="24"/>
          <w:szCs w:val="24"/>
        </w:rPr>
        <w:t>31.07.2020 №</w:t>
      </w:r>
      <w:r w:rsidR="00C26601" w:rsidRPr="00CD09FE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Федерации».</w:t>
      </w:r>
    </w:p>
    <w:p w:rsidR="00044558" w:rsidRPr="00CD09FE" w:rsidRDefault="00044558" w:rsidP="00CD0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506" w:rsidRPr="00CD09FE" w:rsidRDefault="00C26601" w:rsidP="00CD0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Вид м</w:t>
      </w:r>
      <w:r w:rsidR="00A51089" w:rsidRPr="00CD09FE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="00044558" w:rsidRPr="00CD09FE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="00790506" w:rsidRPr="00CD09FE">
        <w:rPr>
          <w:rFonts w:ascii="Times New Roman" w:hAnsi="Times New Roman" w:cs="Times New Roman"/>
          <w:sz w:val="24"/>
          <w:szCs w:val="24"/>
        </w:rPr>
        <w:t>т осуществлению при наличии в границах городского округа Реутов объектов соответствующего вида контроля.</w:t>
      </w:r>
      <w:r w:rsidR="004237CD" w:rsidRPr="00CD09FE">
        <w:rPr>
          <w:rFonts w:ascii="Times New Roman" w:hAnsi="Times New Roman" w:cs="Times New Roman"/>
          <w:sz w:val="24"/>
          <w:szCs w:val="24"/>
        </w:rPr>
        <w:t>»;</w:t>
      </w:r>
    </w:p>
    <w:p w:rsidR="00D50F16" w:rsidRPr="00CD09FE" w:rsidRDefault="00D50F16" w:rsidP="00CD0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50F16" w:rsidRPr="00CD09FE" w:rsidRDefault="00D50F16" w:rsidP="00CD09FE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firstLine="566"/>
        <w:rPr>
          <w:sz w:val="24"/>
          <w:szCs w:val="24"/>
          <w:lang w:val="ru-RU"/>
        </w:rPr>
      </w:pPr>
      <w:r w:rsidRPr="00D30562">
        <w:rPr>
          <w:rFonts w:eastAsia="Times New Roman"/>
          <w:b/>
          <w:kern w:val="1"/>
          <w:sz w:val="24"/>
          <w:szCs w:val="24"/>
          <w:lang w:val="ru-RU" w:eastAsia="ru-RU"/>
        </w:rPr>
        <w:t>в подпункте 47 пункта 1 статьи 37</w:t>
      </w:r>
      <w:r w:rsidRPr="00D30562">
        <w:rPr>
          <w:rFonts w:eastAsia="Times New Roman"/>
          <w:kern w:val="1"/>
          <w:sz w:val="24"/>
          <w:szCs w:val="24"/>
          <w:lang w:val="ru-RU" w:eastAsia="ru-RU"/>
        </w:rPr>
        <w:t xml:space="preserve"> </w:t>
      </w:r>
      <w:r w:rsidR="00D95B52" w:rsidRPr="00D30562">
        <w:rPr>
          <w:sz w:val="24"/>
          <w:szCs w:val="24"/>
          <w:lang w:val="ru-RU"/>
        </w:rPr>
        <w:t>слова «</w:t>
      </w:r>
      <w:r w:rsidRPr="00D30562">
        <w:rPr>
          <w:sz w:val="24"/>
          <w:szCs w:val="24"/>
          <w:lang w:val="ru-RU"/>
        </w:rPr>
        <w:t>,</w:t>
      </w:r>
      <w:r w:rsidR="00D30562">
        <w:rPr>
          <w:sz w:val="24"/>
          <w:szCs w:val="24"/>
          <w:lang w:val="ru-RU"/>
        </w:rPr>
        <w:t xml:space="preserve"> </w:t>
      </w:r>
      <w:r w:rsidR="00D30562" w:rsidRPr="00D30562">
        <w:rPr>
          <w:rFonts w:eastAsia="Times New Roman"/>
          <w:sz w:val="24"/>
          <w:szCs w:val="24"/>
          <w:lang w:val="ru-RU" w:eastAsia="ru-RU"/>
        </w:rPr>
        <w:t>проводит открытый аукцион</w:t>
      </w:r>
      <w:r w:rsidRPr="00D30562">
        <w:rPr>
          <w:sz w:val="24"/>
          <w:szCs w:val="24"/>
          <w:lang w:val="ru-RU"/>
        </w:rPr>
        <w:t xml:space="preserve"> на право заключить договор о создании ис</w:t>
      </w:r>
      <w:r w:rsidR="00D95B52" w:rsidRPr="00D30562">
        <w:rPr>
          <w:sz w:val="24"/>
          <w:szCs w:val="24"/>
          <w:lang w:val="ru-RU"/>
        </w:rPr>
        <w:t>кусственного земельного участка»</w:t>
      </w:r>
      <w:r w:rsidRPr="00CD09FE">
        <w:rPr>
          <w:sz w:val="24"/>
          <w:szCs w:val="24"/>
          <w:lang w:val="ru-RU"/>
        </w:rPr>
        <w:t xml:space="preserve"> исключить</w:t>
      </w:r>
      <w:r w:rsidR="00667BE4" w:rsidRPr="00CD09FE">
        <w:rPr>
          <w:sz w:val="24"/>
          <w:szCs w:val="24"/>
          <w:lang w:val="ru-RU"/>
        </w:rPr>
        <w:t>;</w:t>
      </w:r>
    </w:p>
    <w:p w:rsidR="00D50F16" w:rsidRPr="00CD09FE" w:rsidRDefault="00D50F16" w:rsidP="00CD0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E7FFD" w:rsidRPr="00CD09FE" w:rsidRDefault="00D30562" w:rsidP="00CD09F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статье</w:t>
      </w:r>
      <w:proofErr w:type="spellEnd"/>
      <w:r w:rsidR="00EE4E25" w:rsidRPr="00CD09FE">
        <w:rPr>
          <w:b/>
          <w:sz w:val="24"/>
          <w:szCs w:val="24"/>
        </w:rPr>
        <w:t xml:space="preserve"> 38</w:t>
      </w:r>
      <w:r w:rsidR="003E7FFD" w:rsidRPr="00CD09FE">
        <w:rPr>
          <w:sz w:val="24"/>
          <w:szCs w:val="24"/>
        </w:rPr>
        <w:t>:</w:t>
      </w:r>
    </w:p>
    <w:p w:rsidR="00595CB2" w:rsidRPr="00CD09FE" w:rsidRDefault="00595CB2" w:rsidP="00CD09FE">
      <w:pPr>
        <w:pStyle w:val="a3"/>
        <w:ind w:left="1068" w:firstLine="0"/>
        <w:rPr>
          <w:sz w:val="24"/>
          <w:szCs w:val="24"/>
        </w:rPr>
      </w:pPr>
    </w:p>
    <w:p w:rsidR="008F0754" w:rsidRPr="00CD09FE" w:rsidRDefault="00B16E9B" w:rsidP="00C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ab/>
      </w:r>
      <w:r w:rsidR="008F0754" w:rsidRPr="00CD09FE">
        <w:rPr>
          <w:rFonts w:ascii="Times New Roman" w:hAnsi="Times New Roman" w:cs="Times New Roman"/>
          <w:b/>
          <w:sz w:val="24"/>
          <w:szCs w:val="24"/>
        </w:rPr>
        <w:t>а)</w:t>
      </w:r>
      <w:r w:rsidR="008F0754" w:rsidRPr="00CD09FE">
        <w:rPr>
          <w:rFonts w:ascii="Times New Roman" w:hAnsi="Times New Roman" w:cs="Times New Roman"/>
          <w:sz w:val="24"/>
          <w:szCs w:val="24"/>
        </w:rPr>
        <w:t xml:space="preserve"> </w:t>
      </w:r>
      <w:r w:rsidRPr="00CD09FE">
        <w:rPr>
          <w:rFonts w:ascii="Times New Roman" w:hAnsi="Times New Roman" w:cs="Times New Roman"/>
          <w:b/>
          <w:sz w:val="24"/>
          <w:szCs w:val="24"/>
        </w:rPr>
        <w:t xml:space="preserve">пункт 6 </w:t>
      </w:r>
      <w:r w:rsidRPr="00CD09FE">
        <w:rPr>
          <w:rFonts w:ascii="Times New Roman" w:hAnsi="Times New Roman" w:cs="Times New Roman"/>
          <w:sz w:val="24"/>
          <w:szCs w:val="24"/>
        </w:rPr>
        <w:t>после слова «нез</w:t>
      </w:r>
      <w:r w:rsidR="008F0754" w:rsidRPr="00CD09FE">
        <w:rPr>
          <w:rFonts w:ascii="Times New Roman" w:hAnsi="Times New Roman" w:cs="Times New Roman"/>
          <w:sz w:val="24"/>
          <w:szCs w:val="24"/>
        </w:rPr>
        <w:t>а</w:t>
      </w:r>
      <w:r w:rsidR="00D30562">
        <w:rPr>
          <w:rFonts w:ascii="Times New Roman" w:hAnsi="Times New Roman" w:cs="Times New Roman"/>
          <w:sz w:val="24"/>
          <w:szCs w:val="24"/>
        </w:rPr>
        <w:t xml:space="preserve">висимости» дополнить словом «, </w:t>
      </w:r>
      <w:r w:rsidR="008F0754" w:rsidRPr="00CD09FE">
        <w:rPr>
          <w:rFonts w:ascii="Times New Roman" w:hAnsi="Times New Roman" w:cs="Times New Roman"/>
          <w:sz w:val="24"/>
          <w:szCs w:val="24"/>
        </w:rPr>
        <w:t>открытости»;</w:t>
      </w:r>
    </w:p>
    <w:p w:rsidR="00E30A0A" w:rsidRPr="00CD09FE" w:rsidRDefault="008F0754" w:rsidP="00CD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E30A0A" w:rsidRPr="00CD09FE">
        <w:rPr>
          <w:rFonts w:ascii="Times New Roman" w:hAnsi="Times New Roman" w:cs="Times New Roman"/>
          <w:b/>
          <w:sz w:val="24"/>
          <w:szCs w:val="24"/>
        </w:rPr>
        <w:t>дополнить пунктом 18.1</w:t>
      </w:r>
      <w:r w:rsidR="00E30A0A" w:rsidRPr="00CD09F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30A0A" w:rsidRPr="00CD09FE" w:rsidRDefault="00D30562" w:rsidP="00CD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«18.1. Д</w:t>
      </w:r>
      <w:r w:rsidR="00E30A0A" w:rsidRPr="00CD09FE">
        <w:rPr>
          <w:rFonts w:ascii="Times New Roman" w:hAnsi="Times New Roman" w:cs="Times New Roman"/>
          <w:sz w:val="24"/>
          <w:szCs w:val="24"/>
        </w:rPr>
        <w:t xml:space="preserve">олжности председателя, заместителя председателя Контрольно-счётной палаты городского округа Реутов относятся к муниципальным должностям.»;  </w:t>
      </w:r>
    </w:p>
    <w:p w:rsidR="00B16E9B" w:rsidRPr="00CD09FE" w:rsidRDefault="008F0754" w:rsidP="00CD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DE738B" w:rsidRPr="00CD09FE">
        <w:rPr>
          <w:rFonts w:ascii="Times New Roman" w:hAnsi="Times New Roman" w:cs="Times New Roman"/>
          <w:b/>
          <w:sz w:val="24"/>
          <w:szCs w:val="24"/>
        </w:rPr>
        <w:t xml:space="preserve">пункт 19.1 </w:t>
      </w:r>
      <w:r w:rsidR="00DE738B" w:rsidRPr="00CD09FE">
        <w:rPr>
          <w:rFonts w:ascii="Times New Roman" w:hAnsi="Times New Roman" w:cs="Times New Roman"/>
          <w:sz w:val="24"/>
          <w:szCs w:val="24"/>
        </w:rPr>
        <w:t>после слова «Председателю» дополнить словами «, заместителю председателя»;</w:t>
      </w:r>
    </w:p>
    <w:p w:rsidR="00DE738B" w:rsidRPr="00CD09FE" w:rsidRDefault="00DE738B" w:rsidP="00C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ab/>
      </w:r>
      <w:r w:rsidR="008F0754" w:rsidRPr="00CD09FE">
        <w:rPr>
          <w:rFonts w:ascii="Times New Roman" w:hAnsi="Times New Roman" w:cs="Times New Roman"/>
          <w:b/>
          <w:sz w:val="24"/>
          <w:szCs w:val="24"/>
        </w:rPr>
        <w:t>г)</w:t>
      </w:r>
      <w:r w:rsidR="008F0754" w:rsidRPr="00CD09FE">
        <w:rPr>
          <w:rFonts w:ascii="Times New Roman" w:hAnsi="Times New Roman" w:cs="Times New Roman"/>
          <w:sz w:val="24"/>
          <w:szCs w:val="24"/>
        </w:rPr>
        <w:t xml:space="preserve"> </w:t>
      </w:r>
      <w:r w:rsidRPr="00CD09FE">
        <w:rPr>
          <w:rFonts w:ascii="Times New Roman" w:hAnsi="Times New Roman" w:cs="Times New Roman"/>
          <w:b/>
          <w:sz w:val="24"/>
          <w:szCs w:val="24"/>
        </w:rPr>
        <w:t xml:space="preserve">пункт 19.2 </w:t>
      </w:r>
      <w:r w:rsidR="009829AF" w:rsidRPr="00CD09FE">
        <w:rPr>
          <w:rFonts w:ascii="Times New Roman" w:hAnsi="Times New Roman" w:cs="Times New Roman"/>
          <w:sz w:val="24"/>
          <w:szCs w:val="24"/>
        </w:rPr>
        <w:t>после слова «Председатель</w:t>
      </w:r>
      <w:r w:rsidRPr="00CD09FE">
        <w:rPr>
          <w:rFonts w:ascii="Times New Roman" w:hAnsi="Times New Roman" w:cs="Times New Roman"/>
          <w:sz w:val="24"/>
          <w:szCs w:val="24"/>
        </w:rPr>
        <w:t xml:space="preserve">» </w:t>
      </w:r>
      <w:r w:rsidR="009829AF" w:rsidRPr="00CD09FE">
        <w:rPr>
          <w:rFonts w:ascii="Times New Roman" w:hAnsi="Times New Roman" w:cs="Times New Roman"/>
          <w:sz w:val="24"/>
          <w:szCs w:val="24"/>
        </w:rPr>
        <w:t>дополнить словами «, заместитель</w:t>
      </w:r>
      <w:r w:rsidRPr="00CD09FE">
        <w:rPr>
          <w:rFonts w:ascii="Times New Roman" w:hAnsi="Times New Roman" w:cs="Times New Roman"/>
          <w:sz w:val="24"/>
          <w:szCs w:val="24"/>
        </w:rPr>
        <w:t xml:space="preserve"> председателя»; слово «должен» заменить словом «должны»;</w:t>
      </w:r>
    </w:p>
    <w:p w:rsidR="00DE738B" w:rsidRPr="00CD09FE" w:rsidRDefault="00DE738B" w:rsidP="00C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ab/>
      </w:r>
      <w:r w:rsidR="008F0754" w:rsidRPr="00CD09FE">
        <w:rPr>
          <w:rFonts w:ascii="Times New Roman" w:hAnsi="Times New Roman" w:cs="Times New Roman"/>
          <w:b/>
          <w:sz w:val="24"/>
          <w:szCs w:val="24"/>
        </w:rPr>
        <w:t>д)</w:t>
      </w:r>
      <w:r w:rsidR="008F0754" w:rsidRPr="00CD09FE">
        <w:rPr>
          <w:rFonts w:ascii="Times New Roman" w:hAnsi="Times New Roman" w:cs="Times New Roman"/>
          <w:sz w:val="24"/>
          <w:szCs w:val="24"/>
        </w:rPr>
        <w:t xml:space="preserve"> </w:t>
      </w:r>
      <w:r w:rsidRPr="00CD09FE">
        <w:rPr>
          <w:rFonts w:ascii="Times New Roman" w:hAnsi="Times New Roman" w:cs="Times New Roman"/>
          <w:b/>
          <w:sz w:val="24"/>
          <w:szCs w:val="24"/>
        </w:rPr>
        <w:t>пункты 19.3 и 19.4</w:t>
      </w:r>
      <w:r w:rsidRPr="00CD09FE">
        <w:rPr>
          <w:rFonts w:ascii="Times New Roman" w:hAnsi="Times New Roman" w:cs="Times New Roman"/>
          <w:sz w:val="24"/>
          <w:szCs w:val="24"/>
        </w:rPr>
        <w:t xml:space="preserve"> после слова «председателю» дополнить словами «, заместителю председателя»;</w:t>
      </w:r>
    </w:p>
    <w:p w:rsidR="00DB3285" w:rsidRPr="00CD09FE" w:rsidRDefault="00DB3285" w:rsidP="00C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ab/>
      </w:r>
      <w:r w:rsidRPr="00CD09FE">
        <w:rPr>
          <w:rFonts w:ascii="Times New Roman" w:hAnsi="Times New Roman" w:cs="Times New Roman"/>
          <w:b/>
          <w:sz w:val="24"/>
          <w:szCs w:val="24"/>
        </w:rPr>
        <w:t>е) дополнить пунктом 19.5</w:t>
      </w:r>
      <w:r w:rsidRPr="00CD09F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201A8" w:rsidRPr="00CD09FE" w:rsidRDefault="00DB3285" w:rsidP="00CD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ab/>
        <w:t>«</w:t>
      </w:r>
      <w:r w:rsidR="00461251" w:rsidRPr="00CD09FE">
        <w:rPr>
          <w:rFonts w:ascii="Times New Roman" w:hAnsi="Times New Roman" w:cs="Times New Roman"/>
          <w:sz w:val="24"/>
          <w:szCs w:val="24"/>
        </w:rPr>
        <w:t>1</w:t>
      </w:r>
      <w:r w:rsidRPr="00CD09FE">
        <w:rPr>
          <w:rFonts w:ascii="Times New Roman" w:hAnsi="Times New Roman" w:cs="Times New Roman"/>
          <w:sz w:val="24"/>
          <w:szCs w:val="24"/>
        </w:rPr>
        <w:t xml:space="preserve">9.5. </w:t>
      </w:r>
      <w:r w:rsidR="006201A8" w:rsidRPr="00CD09FE">
        <w:rPr>
          <w:rFonts w:ascii="Times New Roman" w:hAnsi="Times New Roman" w:cs="Times New Roman"/>
          <w:bCs/>
          <w:sz w:val="24"/>
          <w:szCs w:val="24"/>
        </w:rPr>
        <w:t>Председатель, заместитель председателя Контрольно-счётной палаты городского округа Реутов досрочно освобождаются от должности на основании решения Совета депутатов городского округа Реутов в случае: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bCs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bCs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bCs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bCs/>
          <w:sz w:val="24"/>
          <w:szCs w:val="24"/>
        </w:rPr>
        <w:t>4) подачи письменного заявления об отставке;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bCs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</w:t>
      </w:r>
      <w:r w:rsidRPr="00F93D74">
        <w:rPr>
          <w:rFonts w:ascii="Times New Roman" w:hAnsi="Times New Roman" w:cs="Times New Roman"/>
          <w:bCs/>
          <w:sz w:val="24"/>
          <w:szCs w:val="24"/>
        </w:rPr>
        <w:t xml:space="preserve">должностного лица проголосует большинство от установленного числа депутатов </w:t>
      </w:r>
      <w:r w:rsidR="00D30562" w:rsidRPr="00F93D74">
        <w:rPr>
          <w:rFonts w:ascii="Times New Roman" w:hAnsi="Times New Roman" w:cs="Times New Roman"/>
          <w:bCs/>
          <w:sz w:val="24"/>
          <w:szCs w:val="24"/>
        </w:rPr>
        <w:t>Совета</w:t>
      </w:r>
      <w:r w:rsidR="00D30562" w:rsidRPr="00CD09FE">
        <w:rPr>
          <w:rFonts w:ascii="Times New Roman" w:hAnsi="Times New Roman" w:cs="Times New Roman"/>
          <w:bCs/>
          <w:sz w:val="24"/>
          <w:szCs w:val="24"/>
        </w:rPr>
        <w:t xml:space="preserve"> депутатов городского округа Реутов</w:t>
      </w:r>
      <w:r w:rsidRPr="00CD09FE">
        <w:rPr>
          <w:rFonts w:ascii="Times New Roman" w:hAnsi="Times New Roman" w:cs="Times New Roman"/>
          <w:bCs/>
          <w:sz w:val="24"/>
          <w:szCs w:val="24"/>
        </w:rPr>
        <w:t>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D74">
        <w:rPr>
          <w:rFonts w:ascii="Times New Roman" w:hAnsi="Times New Roman" w:cs="Times New Roman"/>
          <w:bCs/>
          <w:sz w:val="24"/>
          <w:szCs w:val="24"/>
        </w:rPr>
        <w:t xml:space="preserve">6) достижения установленного законом </w:t>
      </w:r>
      <w:r w:rsidR="00F93D74" w:rsidRPr="00F93D74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  <w:r w:rsidRPr="00F93D74">
        <w:rPr>
          <w:rFonts w:ascii="Times New Roman" w:hAnsi="Times New Roman" w:cs="Times New Roman"/>
          <w:bCs/>
          <w:sz w:val="24"/>
          <w:szCs w:val="24"/>
        </w:rPr>
        <w:t xml:space="preserve">, нормативным правовым актом </w:t>
      </w:r>
      <w:r w:rsidR="00F93D74" w:rsidRPr="00F93D74">
        <w:rPr>
          <w:rFonts w:ascii="Times New Roman" w:hAnsi="Times New Roman" w:cs="Times New Roman"/>
          <w:bCs/>
          <w:sz w:val="24"/>
          <w:szCs w:val="24"/>
        </w:rPr>
        <w:t>Совета депутатов городского округа Реутов</w:t>
      </w:r>
      <w:r w:rsidRPr="00F93D74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Pr="00CD09FE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предельного возраста пребывания в должности;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562">
        <w:rPr>
          <w:rFonts w:ascii="Times New Roman" w:hAnsi="Times New Roman" w:cs="Times New Roman"/>
          <w:bCs/>
          <w:sz w:val="24"/>
          <w:szCs w:val="24"/>
        </w:rPr>
        <w:t xml:space="preserve">7) выявления обстоятельств, предусмотренных </w:t>
      </w:r>
      <w:hyperlink r:id="rId7" w:history="1">
        <w:r w:rsidRPr="00D30562">
          <w:rPr>
            <w:rFonts w:ascii="Times New Roman" w:hAnsi="Times New Roman" w:cs="Times New Roman"/>
            <w:bCs/>
            <w:sz w:val="24"/>
            <w:szCs w:val="24"/>
          </w:rPr>
          <w:t>частями 4</w:t>
        </w:r>
      </w:hyperlink>
      <w:r w:rsidRPr="00D30562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8" w:history="1">
        <w:r w:rsidRPr="00D30562">
          <w:rPr>
            <w:rFonts w:ascii="Times New Roman" w:hAnsi="Times New Roman" w:cs="Times New Roman"/>
            <w:bCs/>
            <w:sz w:val="24"/>
            <w:szCs w:val="24"/>
          </w:rPr>
          <w:t>6 статьи 7</w:t>
        </w:r>
      </w:hyperlink>
      <w:r w:rsidRPr="00D30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9FE">
        <w:rPr>
          <w:rFonts w:ascii="Times New Roman" w:hAnsi="Times New Roman" w:cs="Times New Roman"/>
          <w:bCs/>
          <w:sz w:val="24"/>
          <w:szCs w:val="24"/>
        </w:rPr>
        <w:t>Федерального закона от 07.02.2011 № 6-ФЗ «Об общих принципах организации деятельности контрольно-счётных органов субъектов Российской Федерации и муниципальных образований»;</w:t>
      </w:r>
    </w:p>
    <w:p w:rsidR="006201A8" w:rsidRPr="00CD09FE" w:rsidRDefault="006201A8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FE">
        <w:rPr>
          <w:rFonts w:ascii="Times New Roman" w:hAnsi="Times New Roman" w:cs="Times New Roman"/>
          <w:bCs/>
          <w:sz w:val="24"/>
          <w:szCs w:val="24"/>
        </w:rPr>
        <w:t xml:space="preserve">8) несоблюдения ограничений, запретов, неисполнения обязанностей, которые </w:t>
      </w:r>
      <w:r w:rsidRPr="00D30562">
        <w:rPr>
          <w:rFonts w:ascii="Times New Roman" w:hAnsi="Times New Roman" w:cs="Times New Roman"/>
          <w:bCs/>
          <w:sz w:val="24"/>
          <w:szCs w:val="24"/>
        </w:rPr>
        <w:t xml:space="preserve">установлены Федеральным </w:t>
      </w:r>
      <w:hyperlink r:id="rId9" w:history="1">
        <w:r w:rsidRPr="00D3056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30562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D3056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30562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</w:t>
      </w:r>
      <w:r w:rsidRPr="00D305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D3056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30562">
        <w:rPr>
          <w:rFonts w:ascii="Times New Roman" w:hAnsi="Times New Roman" w:cs="Times New Roman"/>
          <w:bCs/>
          <w:sz w:val="24"/>
          <w:szCs w:val="24"/>
        </w:rPr>
        <w:t xml:space="preserve"> от 7 мая 2013 года № 79-ФЗ «О запрете </w:t>
      </w:r>
      <w:r w:rsidRPr="00CD09FE">
        <w:rPr>
          <w:rFonts w:ascii="Times New Roman" w:hAnsi="Times New Roman" w:cs="Times New Roman"/>
          <w:bCs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486535" w:rsidRPr="00CD09FE">
        <w:rPr>
          <w:rFonts w:ascii="Times New Roman" w:hAnsi="Times New Roman" w:cs="Times New Roman"/>
          <w:bCs/>
          <w:sz w:val="24"/>
          <w:szCs w:val="24"/>
        </w:rPr>
        <w:t>ными финансовыми инструментами</w:t>
      </w:r>
      <w:r w:rsidR="000F485A">
        <w:rPr>
          <w:rFonts w:ascii="Times New Roman" w:hAnsi="Times New Roman" w:cs="Times New Roman"/>
          <w:bCs/>
          <w:sz w:val="24"/>
          <w:szCs w:val="24"/>
        </w:rPr>
        <w:t>.</w:t>
      </w:r>
      <w:r w:rsidR="00486535" w:rsidRPr="00CD09F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151DA" w:rsidRPr="00CD09FE" w:rsidRDefault="003151DA" w:rsidP="00CD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ab/>
      </w:r>
      <w:r w:rsidR="00461251" w:rsidRPr="00CD09FE">
        <w:rPr>
          <w:rFonts w:ascii="Times New Roman" w:hAnsi="Times New Roman" w:cs="Times New Roman"/>
          <w:b/>
          <w:sz w:val="24"/>
          <w:szCs w:val="24"/>
        </w:rPr>
        <w:t>ж</w:t>
      </w:r>
      <w:r w:rsidR="008F0754" w:rsidRPr="00CD09FE">
        <w:rPr>
          <w:rFonts w:ascii="Times New Roman" w:hAnsi="Times New Roman" w:cs="Times New Roman"/>
          <w:b/>
          <w:sz w:val="24"/>
          <w:szCs w:val="24"/>
        </w:rPr>
        <w:t>)</w:t>
      </w:r>
      <w:r w:rsidR="008F0754" w:rsidRPr="00CD09FE">
        <w:rPr>
          <w:rFonts w:ascii="Times New Roman" w:hAnsi="Times New Roman" w:cs="Times New Roman"/>
          <w:sz w:val="24"/>
          <w:szCs w:val="24"/>
        </w:rPr>
        <w:t xml:space="preserve"> </w:t>
      </w:r>
      <w:r w:rsidRPr="00CD09FE">
        <w:rPr>
          <w:rFonts w:ascii="Times New Roman" w:hAnsi="Times New Roman" w:cs="Times New Roman"/>
          <w:b/>
          <w:sz w:val="24"/>
          <w:szCs w:val="24"/>
        </w:rPr>
        <w:t xml:space="preserve">пункт 20 </w:t>
      </w:r>
      <w:r w:rsidRPr="00CD09F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«20. Контрольно-счётная палата городского округа Реутов осуществляет следующие основные полномочия: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городского округа Реутов Московской области, а также иных средств в случаях, предусмотренных законодательством Российской Федерации;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2) экспертиза проектов бюджета городского округа Реутов Московской области, проверка и анализ обоснованности его показателей;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3) внешняя проверка годового отчёта об исполнении бюджета городского округа Реутов Московской области;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</w:t>
      </w:r>
      <w:r w:rsidRPr="000F485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0F4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85A">
        <w:rPr>
          <w:rFonts w:ascii="Times New Roman" w:hAnsi="Times New Roman" w:cs="Times New Roman"/>
          <w:sz w:val="24"/>
          <w:szCs w:val="24"/>
        </w:rPr>
        <w:t xml:space="preserve"> от </w:t>
      </w:r>
      <w:r w:rsidR="003B506D" w:rsidRPr="000F485A">
        <w:rPr>
          <w:rFonts w:ascii="Times New Roman" w:hAnsi="Times New Roman" w:cs="Times New Roman"/>
          <w:sz w:val="24"/>
          <w:szCs w:val="24"/>
        </w:rPr>
        <w:t>0</w:t>
      </w:r>
      <w:r w:rsidRPr="000F485A">
        <w:rPr>
          <w:rFonts w:ascii="Times New Roman" w:hAnsi="Times New Roman" w:cs="Times New Roman"/>
          <w:sz w:val="24"/>
          <w:szCs w:val="24"/>
        </w:rPr>
        <w:t>5</w:t>
      </w:r>
      <w:r w:rsidR="003B506D" w:rsidRPr="000F485A">
        <w:rPr>
          <w:rFonts w:ascii="Times New Roman" w:hAnsi="Times New Roman" w:cs="Times New Roman"/>
          <w:sz w:val="24"/>
          <w:szCs w:val="24"/>
        </w:rPr>
        <w:t>.04.2013 №</w:t>
      </w:r>
      <w:r w:rsidRPr="000F485A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</w:t>
      </w:r>
      <w:r w:rsidRPr="00CD09FE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нужд";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счёт средств бюджета городского округа Реутов Московской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городского округа Реутов Московской области и имущества, находящегося в муниципальной собственности; 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городского округа Реутов Московской области, а также муниципальных программ (проектов муниципальных программ);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городском округе Реутов Московской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за организацией исполнения бюджета</w:t>
      </w:r>
      <w:r w:rsidR="00644CB3" w:rsidRPr="00CD09FE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</w:t>
      </w:r>
      <w:r w:rsidRPr="00CD09FE">
        <w:rPr>
          <w:rFonts w:ascii="Times New Roman" w:hAnsi="Times New Roman" w:cs="Times New Roman"/>
          <w:sz w:val="24"/>
          <w:szCs w:val="24"/>
        </w:rPr>
        <w:t xml:space="preserve"> в текущем финансовом году, ежеквартальное представление информации о ходе исполнения бюджета</w:t>
      </w:r>
      <w:r w:rsidR="00644CB3" w:rsidRPr="00CD09FE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области, о результатах проведё</w:t>
      </w:r>
      <w:r w:rsidRPr="00CD09FE">
        <w:rPr>
          <w:rFonts w:ascii="Times New Roman" w:hAnsi="Times New Roman" w:cs="Times New Roman"/>
          <w:sz w:val="24"/>
          <w:szCs w:val="24"/>
        </w:rPr>
        <w:t xml:space="preserve">нных контрольных и экспертно-аналитических мероприятий в </w:t>
      </w:r>
      <w:r w:rsidR="00644CB3" w:rsidRPr="00CD09FE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и Г</w:t>
      </w:r>
      <w:r w:rsidRPr="00CD09FE">
        <w:rPr>
          <w:rFonts w:ascii="Times New Roman" w:hAnsi="Times New Roman" w:cs="Times New Roman"/>
          <w:sz w:val="24"/>
          <w:szCs w:val="24"/>
        </w:rPr>
        <w:t xml:space="preserve">лаве </w:t>
      </w:r>
      <w:r w:rsidR="00644CB3" w:rsidRPr="00CD09F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CD09FE">
        <w:rPr>
          <w:rFonts w:ascii="Times New Roman" w:hAnsi="Times New Roman" w:cs="Times New Roman"/>
          <w:sz w:val="24"/>
          <w:szCs w:val="24"/>
        </w:rPr>
        <w:t>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="00644CB3" w:rsidRPr="00CD09F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CD09FE">
        <w:rPr>
          <w:rFonts w:ascii="Times New Roman" w:hAnsi="Times New Roman" w:cs="Times New Roman"/>
          <w:sz w:val="24"/>
          <w:szCs w:val="24"/>
        </w:rPr>
        <w:t xml:space="preserve">, предусмотренных документами стратегического планирования </w:t>
      </w:r>
      <w:r w:rsidR="00644CB3" w:rsidRPr="00CD09FE">
        <w:rPr>
          <w:rFonts w:ascii="Times New Roman" w:hAnsi="Times New Roman" w:cs="Times New Roman"/>
          <w:sz w:val="24"/>
          <w:szCs w:val="24"/>
        </w:rPr>
        <w:t>городского округа Реутов, в пределах компетенции Контрольно-счётной</w:t>
      </w:r>
      <w:r w:rsidRPr="00CD09FE">
        <w:rPr>
          <w:rFonts w:ascii="Times New Roman" w:hAnsi="Times New Roman" w:cs="Times New Roman"/>
          <w:sz w:val="24"/>
          <w:szCs w:val="24"/>
        </w:rPr>
        <w:t xml:space="preserve"> </w:t>
      </w:r>
      <w:r w:rsidR="00644CB3" w:rsidRPr="00CD09FE">
        <w:rPr>
          <w:rFonts w:ascii="Times New Roman" w:hAnsi="Times New Roman" w:cs="Times New Roman"/>
          <w:sz w:val="24"/>
          <w:szCs w:val="24"/>
        </w:rPr>
        <w:t>палаты городского округа Реутов</w:t>
      </w:r>
      <w:r w:rsidRPr="00CD09FE">
        <w:rPr>
          <w:rFonts w:ascii="Times New Roman" w:hAnsi="Times New Roman" w:cs="Times New Roman"/>
          <w:sz w:val="24"/>
          <w:szCs w:val="24"/>
        </w:rPr>
        <w:t>;</w:t>
      </w:r>
    </w:p>
    <w:p w:rsidR="003151DA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8F0754" w:rsidRPr="00CD09FE" w:rsidRDefault="003151D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</w:t>
      </w:r>
      <w:r w:rsidR="00644CB3" w:rsidRPr="00CD09FE">
        <w:rPr>
          <w:rFonts w:ascii="Times New Roman" w:hAnsi="Times New Roman" w:cs="Times New Roman"/>
          <w:sz w:val="24"/>
          <w:szCs w:val="24"/>
        </w:rPr>
        <w:t>йской Федерации, У</w:t>
      </w:r>
      <w:r w:rsidRPr="00CD09FE">
        <w:rPr>
          <w:rFonts w:ascii="Times New Roman" w:hAnsi="Times New Roman" w:cs="Times New Roman"/>
          <w:sz w:val="24"/>
          <w:szCs w:val="24"/>
        </w:rPr>
        <w:t xml:space="preserve">ставом и нормативными правовыми актами </w:t>
      </w:r>
      <w:r w:rsidR="00644CB3" w:rsidRPr="00CD09FE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CD09FE">
        <w:rPr>
          <w:rFonts w:ascii="Times New Roman" w:hAnsi="Times New Roman" w:cs="Times New Roman"/>
          <w:sz w:val="24"/>
          <w:szCs w:val="24"/>
        </w:rPr>
        <w:t>.</w:t>
      </w:r>
      <w:r w:rsidR="009F602A" w:rsidRPr="00CD09FE">
        <w:rPr>
          <w:rFonts w:ascii="Times New Roman" w:hAnsi="Times New Roman" w:cs="Times New Roman"/>
          <w:sz w:val="24"/>
          <w:szCs w:val="24"/>
        </w:rPr>
        <w:t>»;</w:t>
      </w:r>
      <w:r w:rsidR="008F0754" w:rsidRPr="00CD0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8B" w:rsidRPr="00CD09FE" w:rsidRDefault="00461251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b/>
          <w:sz w:val="24"/>
          <w:szCs w:val="24"/>
        </w:rPr>
        <w:t>з</w:t>
      </w:r>
      <w:r w:rsidR="00684C76" w:rsidRPr="00CD09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E4E25" w:rsidRPr="00CD09FE">
        <w:rPr>
          <w:rFonts w:ascii="Times New Roman" w:hAnsi="Times New Roman" w:cs="Times New Roman"/>
          <w:b/>
          <w:sz w:val="24"/>
          <w:szCs w:val="24"/>
        </w:rPr>
        <w:t>д</w:t>
      </w:r>
      <w:r w:rsidR="009F602A" w:rsidRPr="00CD09FE">
        <w:rPr>
          <w:rFonts w:ascii="Times New Roman" w:hAnsi="Times New Roman" w:cs="Times New Roman"/>
          <w:b/>
          <w:sz w:val="24"/>
          <w:szCs w:val="24"/>
        </w:rPr>
        <w:t>ополнить пунктом 22.1</w:t>
      </w:r>
      <w:r w:rsidR="009F602A" w:rsidRPr="00CD09F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F602A" w:rsidRPr="00CD09FE" w:rsidRDefault="009F602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FE">
        <w:rPr>
          <w:rFonts w:ascii="Times New Roman" w:hAnsi="Times New Roman" w:cs="Times New Roman"/>
          <w:sz w:val="24"/>
          <w:szCs w:val="24"/>
        </w:rPr>
        <w:t>«22.1. Контрольно-счётная палата городского округа Реутов</w:t>
      </w:r>
      <w:r w:rsidR="00304029" w:rsidRPr="00CD09FE">
        <w:rPr>
          <w:rFonts w:ascii="Times New Roman" w:hAnsi="Times New Roman" w:cs="Times New Roman"/>
          <w:sz w:val="24"/>
          <w:szCs w:val="24"/>
        </w:rPr>
        <w:t xml:space="preserve"> вправе на основе заключё</w:t>
      </w:r>
      <w:r w:rsidRPr="00CD09FE">
        <w:rPr>
          <w:rFonts w:ascii="Times New Roman" w:hAnsi="Times New Roman" w:cs="Times New Roman"/>
          <w:sz w:val="24"/>
          <w:szCs w:val="24"/>
        </w:rPr>
        <w:t>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 w:rsidR="002D09D4" w:rsidRPr="00CD09FE">
        <w:rPr>
          <w:rFonts w:ascii="Times New Roman" w:hAnsi="Times New Roman" w:cs="Times New Roman"/>
          <w:sz w:val="24"/>
          <w:szCs w:val="24"/>
        </w:rPr>
        <w:t>»;</w:t>
      </w:r>
    </w:p>
    <w:p w:rsidR="002D09D4" w:rsidRPr="00CD09FE" w:rsidRDefault="002D09D4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8B8" w:rsidRPr="004C2ADB" w:rsidRDefault="006A58B8" w:rsidP="005A6E10">
      <w:pPr>
        <w:pStyle w:val="a3"/>
        <w:numPr>
          <w:ilvl w:val="0"/>
          <w:numId w:val="3"/>
        </w:numPr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пункт</w:t>
      </w:r>
      <w:r w:rsidRPr="006A58B8">
        <w:rPr>
          <w:b/>
          <w:sz w:val="24"/>
          <w:szCs w:val="24"/>
          <w:lang w:val="ru-RU"/>
        </w:rPr>
        <w:t xml:space="preserve"> 11 статьи 45</w:t>
      </w:r>
      <w:r>
        <w:rPr>
          <w:b/>
          <w:sz w:val="24"/>
          <w:szCs w:val="24"/>
          <w:lang w:val="ru-RU"/>
        </w:rPr>
        <w:t>:</w:t>
      </w:r>
    </w:p>
    <w:p w:rsidR="004C2ADB" w:rsidRPr="006A58B8" w:rsidRDefault="004C2ADB" w:rsidP="004C2ADB">
      <w:pPr>
        <w:pStyle w:val="a3"/>
        <w:autoSpaceDE w:val="0"/>
        <w:autoSpaceDN w:val="0"/>
        <w:adjustRightInd w:val="0"/>
        <w:ind w:left="708" w:firstLine="0"/>
        <w:rPr>
          <w:sz w:val="24"/>
          <w:szCs w:val="24"/>
          <w:lang w:val="ru-RU"/>
        </w:rPr>
      </w:pPr>
    </w:p>
    <w:p w:rsidR="0042051B" w:rsidRPr="006A58B8" w:rsidRDefault="006A58B8" w:rsidP="006A58B8">
      <w:pPr>
        <w:pStyle w:val="a3"/>
        <w:autoSpaceDE w:val="0"/>
        <w:autoSpaceDN w:val="0"/>
        <w:adjustRightInd w:val="0"/>
        <w:ind w:left="708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а) </w:t>
      </w:r>
      <w:r w:rsidR="0042051B" w:rsidRPr="006A58B8">
        <w:rPr>
          <w:b/>
          <w:sz w:val="24"/>
          <w:szCs w:val="24"/>
          <w:lang w:val="ru-RU"/>
        </w:rPr>
        <w:t>дополнить новым абзацем пятым</w:t>
      </w:r>
      <w:r w:rsidR="0042051B" w:rsidRPr="006A58B8">
        <w:rPr>
          <w:sz w:val="24"/>
          <w:szCs w:val="24"/>
          <w:lang w:val="ru-RU"/>
        </w:rPr>
        <w:t xml:space="preserve"> следующего содержания:</w:t>
      </w:r>
    </w:p>
    <w:p w:rsidR="0042051B" w:rsidRDefault="0042051B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A4">
        <w:rPr>
          <w:rFonts w:ascii="Times New Roman" w:hAnsi="Times New Roman" w:cs="Times New Roman"/>
          <w:sz w:val="24"/>
          <w:szCs w:val="24"/>
        </w:rPr>
        <w:t>«ежемесячная выплата на расходы оздоровительного характера;»;</w:t>
      </w:r>
    </w:p>
    <w:p w:rsidR="00FB3154" w:rsidRPr="00E947A4" w:rsidRDefault="00DE7047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B3154" w:rsidRPr="00E947A4">
        <w:rPr>
          <w:rFonts w:ascii="Times New Roman" w:hAnsi="Times New Roman" w:cs="Times New Roman"/>
          <w:b/>
          <w:sz w:val="24"/>
          <w:szCs w:val="24"/>
        </w:rPr>
        <w:t>) абзацы пятый – шестой</w:t>
      </w:r>
      <w:r w:rsidR="00FB3154" w:rsidRPr="00E947A4">
        <w:rPr>
          <w:rFonts w:ascii="Times New Roman" w:hAnsi="Times New Roman" w:cs="Times New Roman"/>
          <w:sz w:val="24"/>
          <w:szCs w:val="24"/>
        </w:rPr>
        <w:t xml:space="preserve"> счи</w:t>
      </w:r>
      <w:r w:rsidR="00827979">
        <w:rPr>
          <w:rFonts w:ascii="Times New Roman" w:hAnsi="Times New Roman" w:cs="Times New Roman"/>
          <w:sz w:val="24"/>
          <w:szCs w:val="24"/>
        </w:rPr>
        <w:t>тать абзацами шестым – седьмым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5A" w:rsidRPr="00E947A4" w:rsidRDefault="000F485A" w:rsidP="00CD0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022" w:rsidRPr="00CD09FE" w:rsidRDefault="00925022" w:rsidP="00CD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22" w:rsidRPr="00CD09FE" w:rsidRDefault="00DE7047" w:rsidP="00CD09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25022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Опубликовать настоящее Решение в газете «</w:t>
      </w:r>
      <w:proofErr w:type="spellStart"/>
      <w:r w:rsidR="00925022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="00925022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="00925022"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="00925022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815330" w:rsidRPr="00CD09FE" w:rsidRDefault="00815330" w:rsidP="00CD09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25022" w:rsidRPr="00CD09FE" w:rsidRDefault="00925022" w:rsidP="00CD09FE">
      <w:pPr>
        <w:widowControl w:val="0"/>
        <w:tabs>
          <w:tab w:val="left" w:pos="-368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Реутов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925022" w:rsidRPr="00CD09FE" w:rsidRDefault="00925022" w:rsidP="00CD09FE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0444" w:rsidRPr="00CD09FE" w:rsidRDefault="00925022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Решением </w:t>
      </w:r>
    </w:p>
    <w:p w:rsidR="00925022" w:rsidRPr="00CD09FE" w:rsidRDefault="00925022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925022" w:rsidRPr="00CD09FE" w:rsidRDefault="00925022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925022" w:rsidRPr="00CD09FE" w:rsidRDefault="00925022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44F75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44F75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815330" w:rsidRDefault="00815330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AA8" w:rsidRDefault="004E5AA8" w:rsidP="00CD09FE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AA8" w:rsidRDefault="004E5AA8" w:rsidP="00CD09FE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4A7341" w:rsidRPr="00CD09FE" w:rsidRDefault="004A7341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CD09FE" w:rsidRDefault="004A7341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4A7341" w:rsidRPr="00CD09FE" w:rsidRDefault="004E5AA8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238/57</w:t>
      </w:r>
    </w:p>
    <w:p w:rsidR="004A7341" w:rsidRPr="00CD09FE" w:rsidRDefault="004A7341" w:rsidP="00CD09FE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 w:rsidR="000F48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участия граждан в его обсуждении</w:t>
      </w: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1.2. Подготовка, проведение и определение результатов публичных слушаний осуществляются открыто и гласно.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 - в количестве 11 человек.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 Реутов имеющиеся у них предложения и замечания по проекту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 Реутов, заинтересованных органов и организаций и выносит их на слушания;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1.6. Проект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вынесенный на обсуждение жителей города Реутов,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Замечания и предложения по проекту решения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Совета депутатов городского округа Реутов «О внесении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Устав городского округа Реутов Московской области» должны быть представлены в Комиссию не позднее, чем за 3 дня до дня проведения публичных слушаний.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Замечания и предложения по проекту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изменений в Устав городского округа Реутов Московской области» направлять в Совет депутатов городского округа Реутов по адресу: г. Реутов, ул. Ленина д. 27. 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Порядок учёта предложений по проекту решения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депутатов городского округа Реутов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изменений в Устав городского округа Реутов Московской области»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Публичные слушания начинаются с оглашения соответствующего проекта, поступивших письменных предложений, рекомендаций, ранее поступивших вопросов и ответов на них участников публичных слушаний. 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публичных слушаний обсуждаются предложения, рекомендации по проекту, высказанные участниками публичных слушаний.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 окончании выступлений участники публичных слушаний задают вопросы по обсуждаемому проекту как в устной, так и в письменной формах.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 публичных слушаниях ведется протокол, который подписывается председательствующим.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протоколе публичных слушаний в обязательном порядке должны быть отражены позиции и мнения участников слушаний по каждому из обсуждаемых на публичных слушаниях вопросов, высказанные ими в ходе публичных слушаний.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Итоги публичных слушаний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городского округа Реутов. 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3.3.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«О внесении изменений в Устав городского округа Реутов Московской области».</w:t>
      </w:r>
    </w:p>
    <w:p w:rsidR="004A7341" w:rsidRPr="00CD09FE" w:rsidRDefault="004A7341" w:rsidP="00CD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Default="004A7341" w:rsidP="00CD09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D09FE" w:rsidRPr="00CD09FE" w:rsidRDefault="00CD09FE" w:rsidP="00CD09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4A7341" w:rsidRPr="00CD09FE" w:rsidRDefault="004A7341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4A7341" w:rsidRPr="00CD09FE" w:rsidRDefault="004A7341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4A7341" w:rsidRPr="00CD09FE" w:rsidRDefault="004E5AA8" w:rsidP="00CD09F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238/57</w:t>
      </w:r>
    </w:p>
    <w:p w:rsidR="004A7341" w:rsidRPr="00CD09FE" w:rsidRDefault="004A7341" w:rsidP="00CD09FE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слушания по проекту решения Совета депутатов городского округа Реутов</w:t>
      </w:r>
    </w:p>
    <w:p w:rsidR="004A7341" w:rsidRPr="00CD09FE" w:rsidRDefault="004A7341" w:rsidP="00CD0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</w:p>
    <w:p w:rsidR="004A7341" w:rsidRPr="00CD09FE" w:rsidRDefault="004A7341" w:rsidP="00CD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7341" w:rsidRPr="00CD09FE" w:rsidRDefault="004A7341" w:rsidP="00CD09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Ind w:w="392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4A7341" w:rsidRPr="00CD09FE" w:rsidTr="00317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4A7341" w:rsidRPr="00CD09FE" w:rsidRDefault="004A7341" w:rsidP="00CD09FE">
            <w:pPr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4A7341" w:rsidRPr="00CD09FE" w:rsidRDefault="004A7341" w:rsidP="00CD0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4A7341" w:rsidRPr="00CD09FE" w:rsidRDefault="004A7341" w:rsidP="00CD09FE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– председатель Комиссии;</w:t>
            </w:r>
          </w:p>
        </w:tc>
      </w:tr>
      <w:tr w:rsidR="004A7341" w:rsidRPr="00CD09FE" w:rsidTr="003171C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Совета депутатов городского округа Реутов;</w:t>
            </w:r>
          </w:p>
        </w:tc>
      </w:tr>
      <w:tr w:rsidR="004A7341" w:rsidRPr="00CD09FE" w:rsidTr="003171C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социальной политике, связям с общественными организациями и СМИ;</w:t>
            </w:r>
          </w:p>
        </w:tc>
      </w:tr>
      <w:tr w:rsidR="004A7341" w:rsidRPr="00CD09FE" w:rsidTr="003171C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4A7341" w:rsidRPr="00CD09FE" w:rsidTr="003171C1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городского округа Реутов;</w:t>
            </w:r>
          </w:p>
        </w:tc>
      </w:tr>
      <w:tr w:rsidR="004A7341" w:rsidRPr="00CD09FE" w:rsidTr="003171C1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A7341" w:rsidRPr="00CD09FE" w:rsidRDefault="004A7341" w:rsidP="00CD09FE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4A7341" w:rsidRPr="00CD09FE" w:rsidTr="003171C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7341" w:rsidRPr="00CD09FE" w:rsidTr="003171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4A7341" w:rsidRPr="00CD09FE" w:rsidTr="003171C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Середой Андрей Михайлович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4A7341" w:rsidRPr="00CD09FE" w:rsidTr="003171C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4A7341" w:rsidRPr="00CD09FE" w:rsidRDefault="004A7341" w:rsidP="00CD09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A7341" w:rsidRPr="00CD09FE" w:rsidRDefault="004A7341" w:rsidP="00CD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4A7341" w:rsidRPr="00CD09FE" w:rsidTr="003171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4A7341" w:rsidRPr="00CD09FE" w:rsidRDefault="004A7341" w:rsidP="00CD09FE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lastRenderedPageBreak/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4A7341" w:rsidRPr="00CD09FE" w:rsidRDefault="004A7341" w:rsidP="00CD09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4A7341" w:rsidRPr="00CD09FE" w:rsidRDefault="004A7341" w:rsidP="00CD09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городского округа Реутов</w:t>
            </w: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4A7341" w:rsidRPr="00CD09FE" w:rsidRDefault="004A7341" w:rsidP="007F1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7341" w:rsidRPr="00CD09FE" w:rsidSect="00CD09FE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E9C"/>
    <w:multiLevelType w:val="hybridMultilevel"/>
    <w:tmpl w:val="6B9CB776"/>
    <w:lvl w:ilvl="0" w:tplc="F710CB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C2F48"/>
    <w:multiLevelType w:val="hybridMultilevel"/>
    <w:tmpl w:val="4B9E5D5A"/>
    <w:lvl w:ilvl="0" w:tplc="06F89D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76FB"/>
    <w:multiLevelType w:val="hybridMultilevel"/>
    <w:tmpl w:val="AE8A6D34"/>
    <w:lvl w:ilvl="0" w:tplc="54A6E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016FD"/>
    <w:multiLevelType w:val="hybridMultilevel"/>
    <w:tmpl w:val="CAC2F248"/>
    <w:lvl w:ilvl="0" w:tplc="8C9238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F7A9B"/>
    <w:multiLevelType w:val="hybridMultilevel"/>
    <w:tmpl w:val="C2B8C0EE"/>
    <w:lvl w:ilvl="0" w:tplc="9212438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D725A1"/>
    <w:multiLevelType w:val="hybridMultilevel"/>
    <w:tmpl w:val="73DAFC90"/>
    <w:lvl w:ilvl="0" w:tplc="34A03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B"/>
    <w:rsid w:val="00011D02"/>
    <w:rsid w:val="00042290"/>
    <w:rsid w:val="00044558"/>
    <w:rsid w:val="00053781"/>
    <w:rsid w:val="00065CE4"/>
    <w:rsid w:val="000772A6"/>
    <w:rsid w:val="000933CC"/>
    <w:rsid w:val="000F485A"/>
    <w:rsid w:val="0014694D"/>
    <w:rsid w:val="00155EA6"/>
    <w:rsid w:val="00183DDA"/>
    <w:rsid w:val="00190444"/>
    <w:rsid w:val="001951AA"/>
    <w:rsid w:val="001D2DE3"/>
    <w:rsid w:val="00241BD9"/>
    <w:rsid w:val="00266DF0"/>
    <w:rsid w:val="0028067F"/>
    <w:rsid w:val="0028777F"/>
    <w:rsid w:val="002A6859"/>
    <w:rsid w:val="002D09D4"/>
    <w:rsid w:val="002D2E82"/>
    <w:rsid w:val="002F1F03"/>
    <w:rsid w:val="003004FB"/>
    <w:rsid w:val="00304029"/>
    <w:rsid w:val="003151DA"/>
    <w:rsid w:val="003171C1"/>
    <w:rsid w:val="003371B9"/>
    <w:rsid w:val="00374349"/>
    <w:rsid w:val="003B506D"/>
    <w:rsid w:val="003E7FFD"/>
    <w:rsid w:val="003F3748"/>
    <w:rsid w:val="003F7924"/>
    <w:rsid w:val="0042051B"/>
    <w:rsid w:val="004237CD"/>
    <w:rsid w:val="004425CD"/>
    <w:rsid w:val="00453244"/>
    <w:rsid w:val="00461251"/>
    <w:rsid w:val="00486535"/>
    <w:rsid w:val="004A4211"/>
    <w:rsid w:val="004A7341"/>
    <w:rsid w:val="004C2ADB"/>
    <w:rsid w:val="004E5AA8"/>
    <w:rsid w:val="00502821"/>
    <w:rsid w:val="00547BF5"/>
    <w:rsid w:val="005508C3"/>
    <w:rsid w:val="005625EC"/>
    <w:rsid w:val="00586309"/>
    <w:rsid w:val="00595CB2"/>
    <w:rsid w:val="006201A8"/>
    <w:rsid w:val="00644CB3"/>
    <w:rsid w:val="0064552F"/>
    <w:rsid w:val="006650E8"/>
    <w:rsid w:val="00667BE4"/>
    <w:rsid w:val="006730EA"/>
    <w:rsid w:val="00684C76"/>
    <w:rsid w:val="006A58B8"/>
    <w:rsid w:val="00702BDB"/>
    <w:rsid w:val="00716DBB"/>
    <w:rsid w:val="00790506"/>
    <w:rsid w:val="007E0BE7"/>
    <w:rsid w:val="007E3F5B"/>
    <w:rsid w:val="007F181C"/>
    <w:rsid w:val="008115F1"/>
    <w:rsid w:val="00815330"/>
    <w:rsid w:val="00816AE9"/>
    <w:rsid w:val="00827979"/>
    <w:rsid w:val="008739BF"/>
    <w:rsid w:val="008847D9"/>
    <w:rsid w:val="008F0754"/>
    <w:rsid w:val="00925022"/>
    <w:rsid w:val="009829AF"/>
    <w:rsid w:val="009B155C"/>
    <w:rsid w:val="009C7774"/>
    <w:rsid w:val="009F602A"/>
    <w:rsid w:val="00A339C5"/>
    <w:rsid w:val="00A51089"/>
    <w:rsid w:val="00A55B4E"/>
    <w:rsid w:val="00AB6FBE"/>
    <w:rsid w:val="00AC6B44"/>
    <w:rsid w:val="00B16E9B"/>
    <w:rsid w:val="00B17E7C"/>
    <w:rsid w:val="00B21E1C"/>
    <w:rsid w:val="00B339D8"/>
    <w:rsid w:val="00B515F6"/>
    <w:rsid w:val="00B801F7"/>
    <w:rsid w:val="00C26601"/>
    <w:rsid w:val="00C33E1C"/>
    <w:rsid w:val="00C44F75"/>
    <w:rsid w:val="00C853B0"/>
    <w:rsid w:val="00CA07A8"/>
    <w:rsid w:val="00CA7825"/>
    <w:rsid w:val="00CD09FE"/>
    <w:rsid w:val="00D30562"/>
    <w:rsid w:val="00D33135"/>
    <w:rsid w:val="00D50F16"/>
    <w:rsid w:val="00D95B52"/>
    <w:rsid w:val="00DA1A33"/>
    <w:rsid w:val="00DA5784"/>
    <w:rsid w:val="00DB3285"/>
    <w:rsid w:val="00DB6087"/>
    <w:rsid w:val="00DC43B8"/>
    <w:rsid w:val="00DE7047"/>
    <w:rsid w:val="00DE738B"/>
    <w:rsid w:val="00E30A0A"/>
    <w:rsid w:val="00E326F7"/>
    <w:rsid w:val="00E41C2F"/>
    <w:rsid w:val="00E73968"/>
    <w:rsid w:val="00E83D25"/>
    <w:rsid w:val="00E947A4"/>
    <w:rsid w:val="00EE4E25"/>
    <w:rsid w:val="00F26FE0"/>
    <w:rsid w:val="00F27B3B"/>
    <w:rsid w:val="00F66744"/>
    <w:rsid w:val="00F93D74"/>
    <w:rsid w:val="00FA1BDB"/>
    <w:rsid w:val="00FB3154"/>
    <w:rsid w:val="00FF184F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5716-4573-4443-855B-C22334C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9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table" w:styleId="1">
    <w:name w:val="Table Classic 1"/>
    <w:basedOn w:val="a1"/>
    <w:semiHidden/>
    <w:unhideWhenUsed/>
    <w:rsid w:val="004A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8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ECEBCF639805AA4C6E939BB9015F505ACCB86E73B41D01647E834AB9199EFC540E8696D3523F560C9B40C115EA190A7225E133E6AB86DSFl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ECEBCF639805AA4C6E939BB9015F505ACCB86E73B41D01647E834AB9199EFC540E8696D3523F566C9B40C115EA190A7225E133E6AB86DSFl0M" TargetMode="External"/><Relationship Id="rId12" Type="http://schemas.openxmlformats.org/officeDocument/2006/relationships/hyperlink" Target="consultantplus://offline/ref=F7D697DEEF5D087B26B6BA5A11CC669CA708A0F354CEC7A61045A82511047BE42CF085AB58903781F41D414602ZB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D9520C8CCF5203619791A74DEF64EB39AF6CAA53FE1D0C391C2C4AF32CFC40B965DC028CAB4413BAE18E755BJ0W0I" TargetMode="External"/><Relationship Id="rId11" Type="http://schemas.openxmlformats.org/officeDocument/2006/relationships/hyperlink" Target="consultantplus://offline/ref=553ECEBCF639805AA4C6E939BB9015F505ACC787E63B41D01647E834AB9199EFD740B0656F323DF366DCE25D57S0l9M" TargetMode="External"/><Relationship Id="rId5" Type="http://schemas.openxmlformats.org/officeDocument/2006/relationships/hyperlink" Target="consultantplus://offline/ref=C24AC9140B1931424A3FF7F72B998EAC8B8EBE816F67CB4899CF475C472F2934509C2BA960D62BC950A534DFF79643E43E77B4F20560FD0Eh5k0G" TargetMode="External"/><Relationship Id="rId10" Type="http://schemas.openxmlformats.org/officeDocument/2006/relationships/hyperlink" Target="consultantplus://offline/ref=553ECEBCF639805AA4C6E939BB9015F502A4C78EE03F41D01647E834AB9199EFD740B0656F323DF366DCE25D57S0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ECEBCF639805AA4C6E939BB9015F502A4C78EE03141D01647E834AB9199EFD740B0656F323DF366DCE25D57S0l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19</cp:revision>
  <cp:lastPrinted>2022-02-08T12:39:00Z</cp:lastPrinted>
  <dcterms:created xsi:type="dcterms:W3CDTF">2022-02-03T13:49:00Z</dcterms:created>
  <dcterms:modified xsi:type="dcterms:W3CDTF">2022-02-18T07:25:00Z</dcterms:modified>
</cp:coreProperties>
</file>