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D2" w:rsidRPr="006658D2" w:rsidRDefault="006658D2" w:rsidP="0066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6658D2" w:rsidRPr="006658D2" w:rsidRDefault="006658D2" w:rsidP="0066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8D2" w:rsidRPr="006658D2" w:rsidRDefault="006658D2" w:rsidP="0066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658D2" w:rsidRPr="006658D2" w:rsidRDefault="006658D2" w:rsidP="0066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D2" w:rsidRPr="006658D2" w:rsidRDefault="006658D2" w:rsidP="0066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D2" w:rsidRPr="006658D2" w:rsidRDefault="006658D2" w:rsidP="0066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D2" w:rsidRPr="006658D2" w:rsidRDefault="006658D2" w:rsidP="00665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16.02.2022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14/2022-НА</w:t>
      </w:r>
    </w:p>
    <w:p w:rsidR="00417F64" w:rsidRDefault="00417F64" w:rsidP="00D675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7F64" w:rsidRDefault="00417F64" w:rsidP="00D675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7F64" w:rsidRDefault="00417F64" w:rsidP="00D675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7F64" w:rsidRDefault="00417F64" w:rsidP="00D675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7F64" w:rsidRPr="00D67563" w:rsidRDefault="00417F64" w:rsidP="00D6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563" w:rsidRPr="00D67563" w:rsidRDefault="00D67563" w:rsidP="00D6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563" w:rsidRPr="00D67563" w:rsidRDefault="00D67563" w:rsidP="00D6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563" w:rsidRPr="005B15B1" w:rsidRDefault="00D67563" w:rsidP="005B15B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5B1">
        <w:rPr>
          <w:rFonts w:ascii="Times New Roman" w:hAnsi="Times New Roman" w:cs="Times New Roman"/>
          <w:sz w:val="24"/>
          <w:szCs w:val="24"/>
          <w:lang w:eastAsia="ru-RU"/>
        </w:rPr>
        <w:t>Об условиях приватизации нежилого помещения общей площадью 52,7 кв.</w:t>
      </w:r>
      <w:r w:rsidR="005B15B1" w:rsidRPr="005B15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15B1">
        <w:rPr>
          <w:rFonts w:ascii="Times New Roman" w:hAnsi="Times New Roman" w:cs="Times New Roman"/>
          <w:sz w:val="24"/>
          <w:szCs w:val="24"/>
          <w:lang w:eastAsia="ru-RU"/>
        </w:rPr>
        <w:t xml:space="preserve">м, этаж 1, кадастровый номер 50:48:0030201:1437, адрес объекта: Московская область, г. </w:t>
      </w:r>
      <w:proofErr w:type="gramStart"/>
      <w:r w:rsidRPr="005B15B1">
        <w:rPr>
          <w:rFonts w:ascii="Times New Roman" w:hAnsi="Times New Roman" w:cs="Times New Roman"/>
          <w:sz w:val="24"/>
          <w:szCs w:val="24"/>
          <w:lang w:eastAsia="ru-RU"/>
        </w:rPr>
        <w:t>Реутов,</w:t>
      </w:r>
      <w:r w:rsidR="005B15B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5B15B1">
        <w:rPr>
          <w:rFonts w:ascii="Times New Roman" w:hAnsi="Times New Roman" w:cs="Times New Roman"/>
          <w:sz w:val="24"/>
          <w:szCs w:val="24"/>
          <w:lang w:eastAsia="ru-RU"/>
        </w:rPr>
        <w:t xml:space="preserve">ул. Котовского, д.4, корп. 1, пом. </w:t>
      </w:r>
      <w:r w:rsidRPr="005B15B1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</w:p>
    <w:p w:rsidR="00D67563" w:rsidRPr="00D67563" w:rsidRDefault="00D67563" w:rsidP="00D6756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563" w:rsidRPr="005B15B1" w:rsidRDefault="00D67563" w:rsidP="005B15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B1">
        <w:rPr>
          <w:rFonts w:ascii="Times New Roman" w:hAnsi="Times New Roman" w:cs="Times New Roman"/>
          <w:sz w:val="24"/>
          <w:szCs w:val="24"/>
          <w:lang w:eastAsia="ru-RU"/>
        </w:rPr>
        <w:tab/>
        <w:t>Совет депутатов городского округа Реутов решил:</w:t>
      </w:r>
    </w:p>
    <w:p w:rsidR="005B15B1" w:rsidRPr="005B15B1" w:rsidRDefault="005B15B1" w:rsidP="005B15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563" w:rsidRPr="005B15B1" w:rsidRDefault="00D67563" w:rsidP="005B15B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B1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5B15B1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585B38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 приватизации </w:t>
      </w:r>
      <w:r w:rsidRPr="005B15B1">
        <w:rPr>
          <w:rFonts w:ascii="Times New Roman" w:hAnsi="Times New Roman" w:cs="Times New Roman"/>
          <w:sz w:val="24"/>
          <w:szCs w:val="24"/>
          <w:lang w:eastAsia="ru-RU"/>
        </w:rPr>
        <w:t xml:space="preserve">нежилого помещения общей площадью 52,7 </w:t>
      </w:r>
      <w:proofErr w:type="spellStart"/>
      <w:r w:rsidRPr="005B15B1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B15B1">
        <w:rPr>
          <w:rFonts w:ascii="Times New Roman" w:hAnsi="Times New Roman" w:cs="Times New Roman"/>
          <w:sz w:val="24"/>
          <w:szCs w:val="24"/>
          <w:lang w:eastAsia="ru-RU"/>
        </w:rPr>
        <w:t xml:space="preserve">, этаж 1, кадастровый номер 50:48:0030201:1437, адрес объекта: Московская область, г. Реутов, ул. Котовского, д.4, корп. 1, пом. </w:t>
      </w:r>
      <w:r w:rsidRPr="005B15B1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5B15B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67563" w:rsidRPr="005B15B1" w:rsidRDefault="00D67563" w:rsidP="005B15B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B1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D67563" w:rsidRPr="00D67563" w:rsidRDefault="00D67563" w:rsidP="00D675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563" w:rsidRPr="00D67563" w:rsidRDefault="00D67563" w:rsidP="00D675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563" w:rsidRPr="00D67563" w:rsidRDefault="00D67563" w:rsidP="00D675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38" w:rsidRPr="003C6F5A" w:rsidRDefault="00585B38" w:rsidP="00585B38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F5A">
        <w:rPr>
          <w:rFonts w:ascii="Times New Roman" w:eastAsia="Calibri" w:hAnsi="Times New Roman" w:cs="Times New Roman"/>
          <w:sz w:val="24"/>
          <w:szCs w:val="24"/>
        </w:rPr>
        <w:t>Глава городского округа Реутов</w:t>
      </w:r>
      <w:r w:rsidRPr="003C6F5A">
        <w:rPr>
          <w:rFonts w:ascii="Times New Roman" w:eastAsia="Calibri" w:hAnsi="Times New Roman" w:cs="Times New Roman"/>
          <w:sz w:val="24"/>
          <w:szCs w:val="24"/>
        </w:rPr>
        <w:tab/>
        <w:t>С.А. Каторов</w:t>
      </w:r>
    </w:p>
    <w:p w:rsidR="00D67563" w:rsidRPr="00D67563" w:rsidRDefault="00D67563" w:rsidP="00D6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563" w:rsidRDefault="00D67563" w:rsidP="00D6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F64" w:rsidRDefault="00417F64" w:rsidP="00D6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F64" w:rsidRPr="00D67563" w:rsidRDefault="00417F64" w:rsidP="00D6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B1" w:rsidRDefault="005B15B1" w:rsidP="00D6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5B15B1" w:rsidRDefault="005B15B1" w:rsidP="00D6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5B15B1" w:rsidRDefault="005B15B1" w:rsidP="00D6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</w:t>
      </w:r>
    </w:p>
    <w:p w:rsidR="00D67563" w:rsidRPr="00D67563" w:rsidRDefault="005B15B1" w:rsidP="00D6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7F64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17F64">
        <w:rPr>
          <w:rFonts w:ascii="Times New Roman" w:eastAsia="Times New Roman" w:hAnsi="Times New Roman" w:cs="Times New Roman"/>
          <w:sz w:val="24"/>
          <w:szCs w:val="24"/>
          <w:lang w:eastAsia="ru-RU"/>
        </w:rPr>
        <w:t>255/59</w:t>
      </w:r>
    </w:p>
    <w:p w:rsidR="00D67563" w:rsidRPr="00D67563" w:rsidRDefault="00D67563" w:rsidP="00D6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563" w:rsidRPr="00D67563" w:rsidRDefault="00D67563" w:rsidP="00D6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563" w:rsidRPr="00D67563" w:rsidRDefault="00D67563" w:rsidP="00D6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563" w:rsidRPr="00D67563" w:rsidRDefault="00D67563" w:rsidP="00D6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563" w:rsidRPr="00D67563" w:rsidRDefault="00D67563" w:rsidP="00D6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563" w:rsidRPr="00D67563" w:rsidRDefault="00D67563" w:rsidP="00D6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563" w:rsidRPr="00D67563" w:rsidRDefault="00D67563" w:rsidP="00D6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38" w:rsidRPr="00585B38" w:rsidRDefault="00585B38" w:rsidP="00585B38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85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585B38" w:rsidRPr="00585B38" w:rsidRDefault="00585B38" w:rsidP="00585B38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585B38" w:rsidRPr="00585B38" w:rsidRDefault="00585B38" w:rsidP="00585B38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585B38" w:rsidRPr="00585B38" w:rsidRDefault="00585B38" w:rsidP="00585B38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7F64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16.02.2022</w:t>
      </w:r>
      <w:r w:rsidRPr="0058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1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14/2022-НА</w:t>
      </w:r>
    </w:p>
    <w:p w:rsidR="00D67563" w:rsidRPr="00D67563" w:rsidRDefault="00D67563" w:rsidP="00D67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563" w:rsidRPr="00D67563" w:rsidRDefault="00D67563" w:rsidP="00D6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563" w:rsidRPr="00D67563" w:rsidRDefault="00D67563" w:rsidP="00D6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приватизации:  </w:t>
      </w:r>
      <w:r w:rsidR="005B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7563" w:rsidRPr="00D67563" w:rsidRDefault="00D67563" w:rsidP="00D675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563" w:rsidRPr="00D67563" w:rsidRDefault="00D67563" w:rsidP="00D675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563" w:rsidRPr="00D67563" w:rsidRDefault="00D67563" w:rsidP="00D675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Объект приватизации: </w:t>
      </w:r>
      <w:r w:rsidRPr="00D67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 общая площадь 52,7 кв.</w:t>
      </w:r>
      <w:r w:rsidR="005B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563">
        <w:rPr>
          <w:rFonts w:ascii="Times New Roman" w:eastAsia="Times New Roman" w:hAnsi="Times New Roman" w:cs="Times New Roman"/>
          <w:sz w:val="24"/>
          <w:szCs w:val="24"/>
          <w:lang w:eastAsia="ru-RU"/>
        </w:rPr>
        <w:t>м, этаж 1.</w:t>
      </w:r>
    </w:p>
    <w:p w:rsidR="00D67563" w:rsidRPr="00D67563" w:rsidRDefault="00D67563" w:rsidP="00D675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объекта:</w:t>
      </w:r>
      <w:r w:rsidRPr="00D6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область, г. Реутов, ул. Котовского, д.4, корп. 1, пом. </w:t>
      </w:r>
      <w:r w:rsidRPr="00D6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67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563" w:rsidRPr="00D67563" w:rsidRDefault="00D67563" w:rsidP="00D675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ввода в эксплуатацию</w:t>
      </w:r>
      <w:r w:rsidRPr="00D6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2002 г.</w:t>
      </w:r>
      <w:r w:rsidRPr="00D67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563" w:rsidRPr="00D67563" w:rsidRDefault="00D67563" w:rsidP="00D675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Отделка:</w:t>
      </w:r>
      <w:r w:rsidRPr="00D6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простая.</w:t>
      </w:r>
    </w:p>
    <w:p w:rsidR="00D67563" w:rsidRPr="00D67563" w:rsidRDefault="00D67563" w:rsidP="00D675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Благоустройство:</w:t>
      </w:r>
      <w:r w:rsidRPr="00D6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отопление, электроосвещение, водопровод, канализация,  горячее водоснабжение, вентиляция, лифт, мусоропровод.</w:t>
      </w:r>
    </w:p>
    <w:p w:rsidR="00D67563" w:rsidRPr="00D67563" w:rsidRDefault="00D67563" w:rsidP="00D675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</w:t>
      </w:r>
      <w:r w:rsidRPr="00D67563">
        <w:rPr>
          <w:rFonts w:ascii="Times New Roman" w:eastAsia="Times New Roman" w:hAnsi="Times New Roman" w:cs="Times New Roman"/>
          <w:sz w:val="24"/>
          <w:szCs w:val="24"/>
          <w:lang w:eastAsia="ru-RU"/>
        </w:rPr>
        <w:t>: 50:48:0030201:1437.</w:t>
      </w:r>
    </w:p>
    <w:p w:rsidR="00D67563" w:rsidRPr="00D67563" w:rsidRDefault="00D67563" w:rsidP="00D675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Способ приватизации</w:t>
      </w:r>
      <w:r w:rsidRPr="00D6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аукцион по продаже имущества в электронной форме, открытый по составу участников и по форме подачи предложений по цене.</w:t>
      </w:r>
    </w:p>
    <w:p w:rsidR="00D67563" w:rsidRPr="00D67563" w:rsidRDefault="00D67563" w:rsidP="00D675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D67563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>Начальная</w:t>
      </w:r>
      <w:proofErr w:type="spellEnd"/>
      <w:r w:rsidRPr="00D67563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 xml:space="preserve"> </w:t>
      </w:r>
      <w:proofErr w:type="spellStart"/>
      <w:r w:rsidRPr="00D67563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>цена</w:t>
      </w:r>
      <w:proofErr w:type="spellEnd"/>
      <w:r w:rsidRPr="00D67563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 xml:space="preserve"> </w:t>
      </w:r>
      <w:r w:rsidRPr="00D67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5 637 000 (пять миллионов шестьсот тридцать семь тысяч) рублей 00 копеек с НДС 20%, 4 697 500 (четыре миллиона шестьсот девяносто семь  тысяч пятьсот) рублей 00 копеек</w:t>
      </w:r>
      <w:r w:rsidR="005B1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учё</w:t>
      </w:r>
      <w:r w:rsidRPr="00D67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НДС. </w:t>
      </w:r>
    </w:p>
    <w:p w:rsidR="00D67563" w:rsidRPr="00D67563" w:rsidRDefault="00D67563" w:rsidP="00D6756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объекта недвижимости определен</w:t>
      </w:r>
      <w:r w:rsidR="005B15B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соответствии с Федеральным з</w:t>
      </w:r>
      <w:r w:rsidRPr="00D67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от 29 июля 1998 года №</w:t>
      </w:r>
      <w:r w:rsidR="005B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563">
        <w:rPr>
          <w:rFonts w:ascii="Times New Roman" w:eastAsia="Times New Roman" w:hAnsi="Times New Roman" w:cs="Times New Roman"/>
          <w:sz w:val="24"/>
          <w:szCs w:val="24"/>
          <w:lang w:eastAsia="ru-RU"/>
        </w:rPr>
        <w:t>135-ФЗ «Об оценочной деятельности в Российской Федерации».</w:t>
      </w:r>
    </w:p>
    <w:p w:rsidR="00D67563" w:rsidRPr="00D67563" w:rsidRDefault="00D67563" w:rsidP="00D6756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Форма платежа</w:t>
      </w:r>
      <w:r w:rsidRPr="00D67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D6756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 в течение 10 дней со дня подписания договора купли-продажи объекта приватизации.</w:t>
      </w:r>
    </w:p>
    <w:p w:rsidR="00D67563" w:rsidRPr="00D67563" w:rsidRDefault="00D67563" w:rsidP="00D675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несвоевременное перечисление денежных средств с Покупателя взыскиваются пени в размере 1/300 процентной ставки рефинансирования Центрального банка РФ, действующей на дату выполнения денежных обязательств, но не более, чем за 20 дней.</w:t>
      </w:r>
    </w:p>
    <w:p w:rsidR="00D67563" w:rsidRPr="00D67563" w:rsidRDefault="00D67563" w:rsidP="00D675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перечисляются в</w:t>
      </w:r>
      <w:r w:rsidR="005B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 объё</w:t>
      </w:r>
      <w:r w:rsidRPr="00D6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в местный бюджет. </w:t>
      </w:r>
    </w:p>
    <w:p w:rsidR="00D67563" w:rsidRPr="00D67563" w:rsidRDefault="00D67563" w:rsidP="00D675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1BDB" w:rsidRDefault="00FA1BDB"/>
    <w:sectPr w:rsidR="00FA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01200"/>
    <w:multiLevelType w:val="hybridMultilevel"/>
    <w:tmpl w:val="4D8EBD8E"/>
    <w:lvl w:ilvl="0" w:tplc="B0ECD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2125F"/>
    <w:multiLevelType w:val="hybridMultilevel"/>
    <w:tmpl w:val="CA4C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63"/>
    <w:rsid w:val="003F34DB"/>
    <w:rsid w:val="00417F64"/>
    <w:rsid w:val="00585B38"/>
    <w:rsid w:val="005B15B1"/>
    <w:rsid w:val="005F7424"/>
    <w:rsid w:val="006658D2"/>
    <w:rsid w:val="008115F1"/>
    <w:rsid w:val="008D392A"/>
    <w:rsid w:val="00D67563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1BA35-5022-4A0E-8A26-4A61308C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387E-B574-4019-9A7B-4803DD2C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7</cp:revision>
  <cp:lastPrinted>2022-02-17T12:59:00Z</cp:lastPrinted>
  <dcterms:created xsi:type="dcterms:W3CDTF">2022-02-14T10:00:00Z</dcterms:created>
  <dcterms:modified xsi:type="dcterms:W3CDTF">2022-02-24T06:33:00Z</dcterms:modified>
</cp:coreProperties>
</file>