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AF28DC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A10C69">
        <w:rPr>
          <w:rFonts w:ascii="Times New Roman" w:hAnsi="Times New Roman" w:cs="Times New Roman"/>
          <w:sz w:val="24"/>
          <w:szCs w:val="24"/>
        </w:rPr>
        <w:t>670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A10C69">
        <w:rPr>
          <w:rFonts w:ascii="Times New Roman" w:hAnsi="Times New Roman" w:cs="Times New Roman"/>
          <w:sz w:val="24"/>
          <w:szCs w:val="24"/>
        </w:rPr>
        <w:t>шестьсот семьдесят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 w:rsidR="00A10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50:48:0010</w:t>
      </w:r>
      <w:r w:rsidR="00A10C69">
        <w:rPr>
          <w:rFonts w:ascii="Times New Roman" w:hAnsi="Times New Roman" w:cs="Times New Roman"/>
          <w:sz w:val="24"/>
          <w:szCs w:val="24"/>
        </w:rPr>
        <w:t>3</w:t>
      </w:r>
      <w:r w:rsidR="00CD036F">
        <w:rPr>
          <w:rFonts w:ascii="Times New Roman" w:hAnsi="Times New Roman" w:cs="Times New Roman"/>
          <w:sz w:val="24"/>
          <w:szCs w:val="24"/>
        </w:rPr>
        <w:t>0</w:t>
      </w:r>
      <w:r w:rsidR="00A10C69">
        <w:rPr>
          <w:rFonts w:ascii="Times New Roman" w:hAnsi="Times New Roman" w:cs="Times New Roman"/>
          <w:sz w:val="24"/>
          <w:szCs w:val="24"/>
        </w:rPr>
        <w:t>6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10C69">
        <w:rPr>
          <w:rFonts w:ascii="Times New Roman" w:hAnsi="Times New Roman" w:cs="Times New Roman"/>
          <w:sz w:val="24"/>
          <w:szCs w:val="24"/>
        </w:rPr>
        <w:t xml:space="preserve"> </w:t>
      </w:r>
      <w:r w:rsidR="00B112EC" w:rsidRPr="00B112EC">
        <w:rPr>
          <w:rFonts w:ascii="Times New Roman" w:hAnsi="Times New Roman" w:cs="Times New Roman"/>
          <w:sz w:val="24"/>
          <w:szCs w:val="24"/>
        </w:rPr>
        <w:t xml:space="preserve">ул. </w:t>
      </w:r>
      <w:r w:rsidR="00A10C69">
        <w:rPr>
          <w:rFonts w:ascii="Times New Roman" w:hAnsi="Times New Roman" w:cs="Times New Roman"/>
          <w:sz w:val="24"/>
          <w:szCs w:val="24"/>
        </w:rPr>
        <w:t>Ашхабадская</w:t>
      </w:r>
      <w:r w:rsidR="00B112EC" w:rsidRPr="00B112EC">
        <w:rPr>
          <w:rFonts w:ascii="Times New Roman" w:hAnsi="Times New Roman" w:cs="Times New Roman"/>
          <w:sz w:val="24"/>
          <w:szCs w:val="24"/>
        </w:rPr>
        <w:t xml:space="preserve"> (</w:t>
      </w:r>
      <w:r w:rsidR="00A10C69">
        <w:rPr>
          <w:rFonts w:ascii="Times New Roman" w:hAnsi="Times New Roman" w:cs="Times New Roman"/>
          <w:sz w:val="24"/>
          <w:szCs w:val="24"/>
        </w:rPr>
        <w:t>район</w:t>
      </w:r>
      <w:r w:rsidR="00B112EC" w:rsidRPr="00B112EC">
        <w:rPr>
          <w:rFonts w:ascii="Times New Roman" w:hAnsi="Times New Roman" w:cs="Times New Roman"/>
          <w:sz w:val="24"/>
          <w:szCs w:val="24"/>
        </w:rPr>
        <w:t xml:space="preserve"> дома </w:t>
      </w:r>
      <w:r w:rsidR="00A10C69">
        <w:rPr>
          <w:rFonts w:ascii="Times New Roman" w:hAnsi="Times New Roman" w:cs="Times New Roman"/>
          <w:sz w:val="24"/>
          <w:szCs w:val="24"/>
        </w:rPr>
        <w:t>2а</w:t>
      </w:r>
      <w:r w:rsidR="00B112EC" w:rsidRPr="00B112EC">
        <w:rPr>
          <w:rFonts w:ascii="Times New Roman" w:hAnsi="Times New Roman" w:cs="Times New Roman"/>
          <w:sz w:val="24"/>
          <w:szCs w:val="24"/>
        </w:rPr>
        <w:t>)</w:t>
      </w:r>
      <w:r w:rsidRPr="00B112EC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 w:rsidR="00B112EC" w:rsidRPr="00B112EC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A10C69">
        <w:rPr>
          <w:rFonts w:ascii="Times New Roman" w:hAnsi="Times New Roman" w:cs="Times New Roman"/>
          <w:sz w:val="24"/>
          <w:szCs w:val="24"/>
        </w:rPr>
        <w:t>торгово-ярмарочного комплекса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ООО </w:t>
      </w:r>
      <w:r w:rsidRPr="00B112EC">
        <w:rPr>
          <w:rFonts w:ascii="Times New Roman" w:hAnsi="Times New Roman" w:cs="Times New Roman"/>
          <w:sz w:val="24"/>
          <w:szCs w:val="24"/>
        </w:rPr>
        <w:t>«</w:t>
      </w:r>
      <w:r w:rsidR="00A10C69">
        <w:rPr>
          <w:rFonts w:ascii="Times New Roman" w:hAnsi="Times New Roman" w:cs="Times New Roman"/>
          <w:sz w:val="24"/>
          <w:szCs w:val="24"/>
        </w:rPr>
        <w:t>Витязь Град</w:t>
      </w:r>
      <w:r w:rsidRPr="00B112EC">
        <w:rPr>
          <w:rFonts w:ascii="Times New Roman" w:hAnsi="Times New Roman" w:cs="Times New Roman"/>
          <w:sz w:val="24"/>
          <w:szCs w:val="24"/>
        </w:rPr>
        <w:t>».</w:t>
      </w:r>
    </w:p>
    <w:p w:rsidR="00EF3B82" w:rsidRDefault="00AF28DC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на кадастровой карте по адресу:                     </w:t>
      </w:r>
      <w:r w:rsidRPr="00B112EC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Ашхабадская</w:t>
      </w:r>
      <w:r w:rsidRPr="00B11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B112EC">
        <w:rPr>
          <w:rFonts w:ascii="Times New Roman" w:hAnsi="Times New Roman" w:cs="Times New Roman"/>
          <w:sz w:val="24"/>
          <w:szCs w:val="24"/>
        </w:rPr>
        <w:t xml:space="preserve"> дома 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B112EC">
        <w:rPr>
          <w:rFonts w:ascii="Times New Roman" w:hAnsi="Times New Roman" w:cs="Times New Roman"/>
          <w:sz w:val="24"/>
          <w:szCs w:val="24"/>
        </w:rPr>
        <w:t>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, утверждена постановлением Администрации города Реутов Московской области от 30.04.2014 № 257-ПА</w:t>
      </w:r>
      <w:r w:rsidR="008D1A64">
        <w:rPr>
          <w:rFonts w:ascii="Times New Roman" w:hAnsi="Times New Roman" w:cs="Times New Roman"/>
          <w:sz w:val="24"/>
          <w:szCs w:val="24"/>
        </w:rPr>
        <w:t xml:space="preserve"> и</w:t>
      </w:r>
      <w:r w:rsidR="008D1A64" w:rsidRPr="008D1A64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города Реутов </w:t>
      </w:r>
      <w:hyperlink r:id="rId5" w:history="1">
        <w:r w:rsidR="008D1A64" w:rsidRPr="008D1A64">
          <w:rPr>
            <w:rFonts w:ascii="Times New Roman" w:hAnsi="Times New Roman"/>
            <w:sz w:val="24"/>
            <w:szCs w:val="24"/>
          </w:rPr>
          <w:t>www.reutov.net</w:t>
        </w:r>
      </w:hyperlink>
      <w:r w:rsidR="008D1A64" w:rsidRPr="008D1A64">
        <w:rPr>
          <w:rFonts w:ascii="Times New Roman" w:hAnsi="Times New Roman" w:cs="Times New Roman"/>
          <w:sz w:val="24"/>
          <w:szCs w:val="24"/>
        </w:rPr>
        <w:t xml:space="preserve"> в разделе «Строительство», информационные сообщения.</w:t>
      </w: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F3B82" w:rsidRPr="00154994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1E6A21"/>
    <w:rsid w:val="003335CF"/>
    <w:rsid w:val="00333A24"/>
    <w:rsid w:val="003B1B02"/>
    <w:rsid w:val="00560316"/>
    <w:rsid w:val="006215D7"/>
    <w:rsid w:val="00683783"/>
    <w:rsid w:val="007F5A2F"/>
    <w:rsid w:val="00852D9F"/>
    <w:rsid w:val="008D1A64"/>
    <w:rsid w:val="00932F52"/>
    <w:rsid w:val="00953FDB"/>
    <w:rsid w:val="00A10C69"/>
    <w:rsid w:val="00A36E0E"/>
    <w:rsid w:val="00AF28DC"/>
    <w:rsid w:val="00B112EC"/>
    <w:rsid w:val="00C5250D"/>
    <w:rsid w:val="00CC7EDD"/>
    <w:rsid w:val="00CD036F"/>
    <w:rsid w:val="00DB3730"/>
    <w:rsid w:val="00E00EF8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shuleninaea</cp:lastModifiedBy>
  <cp:revision>2</cp:revision>
  <cp:lastPrinted>2014-08-12T11:52:00Z</cp:lastPrinted>
  <dcterms:created xsi:type="dcterms:W3CDTF">2014-08-22T12:05:00Z</dcterms:created>
  <dcterms:modified xsi:type="dcterms:W3CDTF">2014-08-22T12:05:00Z</dcterms:modified>
</cp:coreProperties>
</file>