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2" w:rsidRPr="00C56DA1" w:rsidRDefault="00655EA2" w:rsidP="00655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5EA2" w:rsidRPr="00C56DA1" w:rsidRDefault="004B68F5" w:rsidP="004B68F5">
      <w:pPr>
        <w:tabs>
          <w:tab w:val="right" w:pos="9540"/>
        </w:tabs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56DA1">
        <w:rPr>
          <w:rFonts w:ascii="Times New Roman" w:hAnsi="Times New Roman" w:cs="Times New Roman"/>
          <w:sz w:val="24"/>
          <w:szCs w:val="24"/>
        </w:rPr>
        <w:t>Прокуратурой города Реутова во исполнение п.10 «Плана работы прокуратуры города Реутова на первое полугодие 2017 года» и поступившего информационного письма Ногинского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 от 20.02.2017 № 266-06 в первом полугодии 2017 года проведена проверка исполнения санитарно-эпидемиологического законодательства в образовательных учреждениях, в том числе при организации питания.</w:t>
      </w:r>
    </w:p>
    <w:p w:rsidR="004B68F5" w:rsidRPr="00C56DA1" w:rsidRDefault="004B68F5" w:rsidP="004B68F5">
      <w:pPr>
        <w:tabs>
          <w:tab w:val="right" w:pos="9540"/>
        </w:tabs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56DA1">
        <w:rPr>
          <w:rFonts w:ascii="Times New Roman" w:hAnsi="Times New Roman" w:cs="Times New Roman"/>
          <w:sz w:val="24"/>
          <w:szCs w:val="24"/>
        </w:rPr>
        <w:t xml:space="preserve">В ходе проверки выявлены нарушения санитарно-эпидемиологического законодательства, в связи с чем прокуратурой города в адрес 3 организаций, осуществляющих организацию питания несовершеннолетних на территории города внесены представления об устранении нарушений действующего законодательства. В настоящее время все указанные представления рассмотрены и удовлетворены, к дисциплинарной ответственности привлечено </w:t>
      </w:r>
      <w:r w:rsidR="00E31935" w:rsidRPr="00C56DA1">
        <w:rPr>
          <w:rFonts w:ascii="Times New Roman" w:hAnsi="Times New Roman" w:cs="Times New Roman"/>
          <w:sz w:val="24"/>
          <w:szCs w:val="24"/>
        </w:rPr>
        <w:t>8 сотрудников указанных организаций. Все выявленные нарушения в настоящее время устранены.</w:t>
      </w:r>
    </w:p>
    <w:p w:rsidR="00E31935" w:rsidRPr="00C56DA1" w:rsidRDefault="00E31935" w:rsidP="004B68F5">
      <w:pPr>
        <w:tabs>
          <w:tab w:val="right" w:pos="9540"/>
        </w:tabs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56DA1">
        <w:rPr>
          <w:rFonts w:ascii="Times New Roman" w:hAnsi="Times New Roman" w:cs="Times New Roman"/>
          <w:sz w:val="24"/>
          <w:szCs w:val="24"/>
        </w:rPr>
        <w:t>Кроме того, в связи с выявленными нарушениями, в отношении должностного лица одной из организаций, осуществляющих организацию питания несовершеннолетних прокуратурой города возбуждено 2 дела об административных правонарушениях за нарушения санитарно-эпидемиологического законодательства. В настоящее время указанные административные дела рассмотрены, виновное должностное лицо привлечено к административной ответственности в виде штрафов.</w:t>
      </w:r>
    </w:p>
    <w:p w:rsidR="00EA0053" w:rsidRPr="00C56DA1" w:rsidRDefault="00EA0053" w:rsidP="00EA0053">
      <w:pPr>
        <w:tabs>
          <w:tab w:val="right" w:pos="9540"/>
        </w:tabs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EA0053" w:rsidRPr="00C56DA1" w:rsidRDefault="00EA0053" w:rsidP="00EA0053">
      <w:pPr>
        <w:tabs>
          <w:tab w:val="right" w:pos="9540"/>
        </w:tabs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C56DA1">
        <w:rPr>
          <w:rFonts w:ascii="Times New Roman" w:hAnsi="Times New Roman" w:cs="Times New Roman"/>
          <w:sz w:val="24"/>
          <w:szCs w:val="24"/>
        </w:rPr>
        <w:t>Прокуратура г. Реутова</w:t>
      </w:r>
    </w:p>
    <w:sectPr w:rsidR="00EA0053" w:rsidRPr="00C56DA1" w:rsidSect="00EA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EA2"/>
    <w:rsid w:val="00015CF2"/>
    <w:rsid w:val="002E4BDA"/>
    <w:rsid w:val="004B68F5"/>
    <w:rsid w:val="00655EA2"/>
    <w:rsid w:val="00C56DA1"/>
    <w:rsid w:val="00E31935"/>
    <w:rsid w:val="00EA0053"/>
    <w:rsid w:val="00EA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EC892-EDB2-43EA-9DEF-F19AAA41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EA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Viziryako</dc:creator>
  <cp:lastModifiedBy>Шуленина Е. А.</cp:lastModifiedBy>
  <cp:revision>4</cp:revision>
  <cp:lastPrinted>2017-06-30T06:01:00Z</cp:lastPrinted>
  <dcterms:created xsi:type="dcterms:W3CDTF">2017-06-29T15:02:00Z</dcterms:created>
  <dcterms:modified xsi:type="dcterms:W3CDTF">2017-06-30T13:55:00Z</dcterms:modified>
</cp:coreProperties>
</file>