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63" w:rsidRPr="00093EBB" w:rsidRDefault="00093EBB" w:rsidP="00093EBB">
      <w:pPr>
        <w:ind w:firstLine="0"/>
        <w:jc w:val="center"/>
        <w:rPr>
          <w:b/>
        </w:rPr>
      </w:pPr>
      <w:bookmarkStart w:id="0" w:name="_Toc16583445"/>
      <w:bookmarkStart w:id="1" w:name="_Toc442957639"/>
      <w:bookmarkStart w:id="2" w:name="_Toc460581788"/>
      <w:bookmarkStart w:id="3" w:name="_Toc464568287"/>
      <w:bookmarkStart w:id="4" w:name="_Toc443557213"/>
      <w:bookmarkStart w:id="5" w:name="_Toc444100736"/>
      <w:bookmarkStart w:id="6" w:name="_Toc444100721"/>
      <w:bookmarkStart w:id="7" w:name="_Toc443557198"/>
      <w:bookmarkStart w:id="8" w:name="_Toc464568273"/>
      <w:bookmarkStart w:id="9" w:name="_Toc505887071"/>
      <w:bookmarkStart w:id="10" w:name="_Toc508635733"/>
      <w:bookmarkStart w:id="11" w:name="_GoBack"/>
      <w:bookmarkEnd w:id="11"/>
      <w:r w:rsidRPr="00093EBB">
        <w:rPr>
          <w:b/>
        </w:rPr>
        <w:t xml:space="preserve">ЧАСТЬ </w:t>
      </w:r>
      <w:r w:rsidRPr="00093EBB">
        <w:rPr>
          <w:b/>
          <w:lang w:val="en-US"/>
        </w:rPr>
        <w:t>III</w:t>
      </w:r>
      <w:r w:rsidRPr="00093EBB">
        <w:rPr>
          <w:b/>
        </w:rPr>
        <w:t>. ГРАДОСТРОИТЕЛЬНЫЕ РЕГЛАМЕНТЫ</w:t>
      </w:r>
      <w:bookmarkEnd w:id="0"/>
    </w:p>
    <w:p w:rsidR="006851F7" w:rsidRPr="00A90E44" w:rsidRDefault="006851F7" w:rsidP="006851F7">
      <w:pPr>
        <w:tabs>
          <w:tab w:val="left" w:pos="1276"/>
        </w:tabs>
        <w:autoSpaceDE w:val="0"/>
        <w:autoSpaceDN w:val="0"/>
        <w:adjustRightInd w:val="0"/>
      </w:pPr>
    </w:p>
    <w:p w:rsidR="00EA37D0" w:rsidRDefault="00EA37D0" w:rsidP="006851F7">
      <w:pPr>
        <w:sectPr w:rsidR="00EA37D0" w:rsidSect="006B523B">
          <w:footerReference w:type="even" r:id="rId8"/>
          <w:footerReference w:type="default" r:id="rId9"/>
          <w:pgSz w:w="11906" w:h="16838"/>
          <w:pgMar w:top="7230" w:right="1134" w:bottom="1134" w:left="1134" w:header="709" w:footer="709" w:gutter="0"/>
          <w:pgNumType w:start="50"/>
          <w:cols w:space="708"/>
          <w:docGrid w:linePitch="360"/>
        </w:sectPr>
      </w:pPr>
    </w:p>
    <w:p w:rsidR="006851F7" w:rsidRPr="00A90E44" w:rsidRDefault="006851F7" w:rsidP="006851F7"/>
    <w:sdt>
      <w:sdtPr>
        <w:rPr>
          <w:rFonts w:ascii="Times New Roman" w:hAnsi="Times New Roman"/>
          <w:caps w:val="0"/>
          <w:color w:val="auto"/>
        </w:rPr>
        <w:id w:val="363717282"/>
        <w:docPartObj>
          <w:docPartGallery w:val="Table of Contents"/>
          <w:docPartUnique/>
        </w:docPartObj>
      </w:sdtPr>
      <w:sdtEndPr>
        <w:rPr>
          <w:b/>
          <w:bCs/>
        </w:rPr>
      </w:sdtEndPr>
      <w:sdtContent>
        <w:p w:rsidR="00EA37D0" w:rsidRPr="00093EBB" w:rsidRDefault="00921176" w:rsidP="00093EBB">
          <w:pPr>
            <w:pStyle w:val="affffff6"/>
            <w:spacing w:before="0"/>
            <w:jc w:val="center"/>
            <w:rPr>
              <w:rFonts w:ascii="Times New Roman" w:hAnsi="Times New Roman"/>
              <w:b/>
              <w:color w:val="auto"/>
            </w:rPr>
          </w:pPr>
          <w:r>
            <w:rPr>
              <w:rFonts w:ascii="Times New Roman" w:hAnsi="Times New Roman"/>
              <w:b/>
              <w:color w:val="auto"/>
            </w:rPr>
            <w:t>Содержание</w:t>
          </w:r>
        </w:p>
        <w:p w:rsidR="00093EBB" w:rsidRDefault="00093EBB" w:rsidP="00093EBB">
          <w:pPr>
            <w:pStyle w:val="2e"/>
            <w:jc w:val="center"/>
          </w:pPr>
        </w:p>
        <w:p w:rsidR="00454FB1" w:rsidRDefault="007A115E"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r w:rsidRPr="00093EBB">
            <w:fldChar w:fldCharType="begin"/>
          </w:r>
          <w:r w:rsidR="00EA37D0" w:rsidRPr="00093EBB">
            <w:instrText xml:space="preserve"> TOC \o "1-3" \h \z \u </w:instrText>
          </w:r>
          <w:r w:rsidRPr="00093EBB">
            <w:fldChar w:fldCharType="separate"/>
          </w:r>
          <w:hyperlink w:anchor="_Toc99379273" w:history="1">
            <w:r w:rsidR="00454FB1" w:rsidRPr="00AB1362">
              <w:rPr>
                <w:rStyle w:val="af7"/>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54FB1">
              <w:rPr>
                <w:webHidden/>
              </w:rPr>
              <w:tab/>
            </w:r>
            <w:r>
              <w:rPr>
                <w:webHidden/>
              </w:rPr>
              <w:fldChar w:fldCharType="begin"/>
            </w:r>
            <w:r w:rsidR="00454FB1">
              <w:rPr>
                <w:webHidden/>
              </w:rPr>
              <w:instrText xml:space="preserve"> PAGEREF _Toc99379273 \h </w:instrText>
            </w:r>
            <w:r>
              <w:rPr>
                <w:webHidden/>
              </w:rPr>
            </w:r>
            <w:r>
              <w:rPr>
                <w:webHidden/>
              </w:rPr>
              <w:fldChar w:fldCharType="separate"/>
            </w:r>
            <w:r w:rsidR="00EF3363">
              <w:rPr>
                <w:webHidden/>
              </w:rPr>
              <w:t>71</w:t>
            </w:r>
            <w:r>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4" w:history="1">
            <w:r w:rsidR="00454FB1" w:rsidRPr="00AB1362">
              <w:rPr>
                <w:rStyle w:val="af7"/>
              </w:rPr>
              <w:t>Статья 34. Градостроительные регламенты для жилых зон</w:t>
            </w:r>
            <w:r w:rsidR="00454FB1">
              <w:rPr>
                <w:webHidden/>
              </w:rPr>
              <w:tab/>
            </w:r>
            <w:r w:rsidR="007A115E">
              <w:rPr>
                <w:webHidden/>
              </w:rPr>
              <w:fldChar w:fldCharType="begin"/>
            </w:r>
            <w:r w:rsidR="00454FB1">
              <w:rPr>
                <w:webHidden/>
              </w:rPr>
              <w:instrText xml:space="preserve"> PAGEREF _Toc99379274 \h </w:instrText>
            </w:r>
            <w:r w:rsidR="007A115E">
              <w:rPr>
                <w:webHidden/>
              </w:rPr>
            </w:r>
            <w:r w:rsidR="007A115E">
              <w:rPr>
                <w:webHidden/>
              </w:rPr>
              <w:fldChar w:fldCharType="separate"/>
            </w:r>
            <w:r w:rsidR="00EF3363">
              <w:rPr>
                <w:webHidden/>
              </w:rPr>
              <w:t>71</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5" w:history="1">
            <w:r w:rsidR="00454FB1" w:rsidRPr="00AB1362">
              <w:rPr>
                <w:rStyle w:val="af7"/>
              </w:rPr>
              <w:t>Статья 35. Градостроительные регламенты для общественно-деловых зон</w:t>
            </w:r>
            <w:r w:rsidR="00454FB1">
              <w:rPr>
                <w:webHidden/>
              </w:rPr>
              <w:tab/>
            </w:r>
            <w:r w:rsidR="007A115E">
              <w:rPr>
                <w:webHidden/>
              </w:rPr>
              <w:fldChar w:fldCharType="begin"/>
            </w:r>
            <w:r w:rsidR="00454FB1">
              <w:rPr>
                <w:webHidden/>
              </w:rPr>
              <w:instrText xml:space="preserve"> PAGEREF _Toc99379275 \h </w:instrText>
            </w:r>
            <w:r w:rsidR="007A115E">
              <w:rPr>
                <w:webHidden/>
              </w:rPr>
            </w:r>
            <w:r w:rsidR="007A115E">
              <w:rPr>
                <w:webHidden/>
              </w:rPr>
              <w:fldChar w:fldCharType="separate"/>
            </w:r>
            <w:r w:rsidR="00EF3363">
              <w:rPr>
                <w:webHidden/>
              </w:rPr>
              <w:t>83</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6" w:history="1">
            <w:r w:rsidR="00454FB1" w:rsidRPr="00AB1362">
              <w:rPr>
                <w:rStyle w:val="af7"/>
              </w:rPr>
              <w:t>Статья 36. Градостроительные регламенты для производственных зон, зон коммунальной и транспортной инфраструктур</w:t>
            </w:r>
            <w:r w:rsidR="00454FB1">
              <w:rPr>
                <w:webHidden/>
              </w:rPr>
              <w:tab/>
            </w:r>
            <w:r w:rsidR="007A115E">
              <w:rPr>
                <w:webHidden/>
              </w:rPr>
              <w:fldChar w:fldCharType="begin"/>
            </w:r>
            <w:r w:rsidR="00454FB1">
              <w:rPr>
                <w:webHidden/>
              </w:rPr>
              <w:instrText xml:space="preserve"> PAGEREF _Toc99379276 \h </w:instrText>
            </w:r>
            <w:r w:rsidR="007A115E">
              <w:rPr>
                <w:webHidden/>
              </w:rPr>
            </w:r>
            <w:r w:rsidR="007A115E">
              <w:rPr>
                <w:webHidden/>
              </w:rPr>
              <w:fldChar w:fldCharType="separate"/>
            </w:r>
            <w:r w:rsidR="00EF3363">
              <w:rPr>
                <w:webHidden/>
              </w:rPr>
              <w:t>91</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7" w:history="1">
            <w:r w:rsidR="00454FB1" w:rsidRPr="00AB1362">
              <w:rPr>
                <w:rStyle w:val="af7"/>
              </w:rPr>
              <w:t>Статья 37. Градостроительные регламенты для зон рекреационного назначения</w:t>
            </w:r>
            <w:r w:rsidR="00454FB1">
              <w:rPr>
                <w:webHidden/>
              </w:rPr>
              <w:tab/>
            </w:r>
            <w:r w:rsidR="007A115E">
              <w:rPr>
                <w:webHidden/>
              </w:rPr>
              <w:fldChar w:fldCharType="begin"/>
            </w:r>
            <w:r w:rsidR="00454FB1">
              <w:rPr>
                <w:webHidden/>
              </w:rPr>
              <w:instrText xml:space="preserve"> PAGEREF _Toc99379277 \h </w:instrText>
            </w:r>
            <w:r w:rsidR="007A115E">
              <w:rPr>
                <w:webHidden/>
              </w:rPr>
            </w:r>
            <w:r w:rsidR="007A115E">
              <w:rPr>
                <w:webHidden/>
              </w:rPr>
              <w:fldChar w:fldCharType="separate"/>
            </w:r>
            <w:r w:rsidR="00EF3363">
              <w:rPr>
                <w:webHidden/>
              </w:rPr>
              <w:t>105</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8" w:history="1">
            <w:r w:rsidR="00454FB1" w:rsidRPr="00AB1362">
              <w:rPr>
                <w:rStyle w:val="af7"/>
              </w:rPr>
              <w:t>Статья 38. Градостроительные регламенты для зон специального назначения</w:t>
            </w:r>
            <w:r w:rsidR="00454FB1">
              <w:rPr>
                <w:webHidden/>
              </w:rPr>
              <w:tab/>
            </w:r>
            <w:r w:rsidR="007A115E">
              <w:rPr>
                <w:webHidden/>
              </w:rPr>
              <w:fldChar w:fldCharType="begin"/>
            </w:r>
            <w:r w:rsidR="00454FB1">
              <w:rPr>
                <w:webHidden/>
              </w:rPr>
              <w:instrText xml:space="preserve"> PAGEREF _Toc99379278 \h </w:instrText>
            </w:r>
            <w:r w:rsidR="007A115E">
              <w:rPr>
                <w:webHidden/>
              </w:rPr>
            </w:r>
            <w:r w:rsidR="007A115E">
              <w:rPr>
                <w:webHidden/>
              </w:rPr>
              <w:fldChar w:fldCharType="separate"/>
            </w:r>
            <w:r w:rsidR="00EF3363">
              <w:rPr>
                <w:webHidden/>
              </w:rPr>
              <w:t>111</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79" w:history="1">
            <w:r w:rsidR="00454FB1" w:rsidRPr="00AB1362">
              <w:rPr>
                <w:rStyle w:val="af7"/>
              </w:rPr>
              <w:t>Статья 39. Градостроительные регламенты для зон сельскохозяйственного использования</w:t>
            </w:r>
            <w:r w:rsidR="00454FB1">
              <w:rPr>
                <w:webHidden/>
              </w:rPr>
              <w:tab/>
            </w:r>
            <w:r w:rsidR="007A115E">
              <w:rPr>
                <w:webHidden/>
              </w:rPr>
              <w:fldChar w:fldCharType="begin"/>
            </w:r>
            <w:r w:rsidR="00454FB1">
              <w:rPr>
                <w:webHidden/>
              </w:rPr>
              <w:instrText xml:space="preserve"> PAGEREF _Toc99379279 \h </w:instrText>
            </w:r>
            <w:r w:rsidR="007A115E">
              <w:rPr>
                <w:webHidden/>
              </w:rPr>
            </w:r>
            <w:r w:rsidR="007A115E">
              <w:rPr>
                <w:webHidden/>
              </w:rPr>
              <w:fldChar w:fldCharType="separate"/>
            </w:r>
            <w:r w:rsidR="00EF3363">
              <w:rPr>
                <w:webHidden/>
              </w:rPr>
              <w:t>117</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80" w:history="1">
            <w:r w:rsidR="00454FB1" w:rsidRPr="00AB1362">
              <w:rPr>
                <w:rStyle w:val="af7"/>
              </w:rPr>
              <w:t>Статья 40. Градостроительные регламенты для многофункциональных зон</w:t>
            </w:r>
            <w:r w:rsidR="00454FB1">
              <w:rPr>
                <w:webHidden/>
              </w:rPr>
              <w:tab/>
            </w:r>
            <w:r w:rsidR="007A115E">
              <w:rPr>
                <w:webHidden/>
              </w:rPr>
              <w:fldChar w:fldCharType="begin"/>
            </w:r>
            <w:r w:rsidR="00454FB1">
              <w:rPr>
                <w:webHidden/>
              </w:rPr>
              <w:instrText xml:space="preserve"> PAGEREF _Toc99379280 \h </w:instrText>
            </w:r>
            <w:r w:rsidR="007A115E">
              <w:rPr>
                <w:webHidden/>
              </w:rPr>
            </w:r>
            <w:r w:rsidR="007A115E">
              <w:rPr>
                <w:webHidden/>
              </w:rPr>
              <w:fldChar w:fldCharType="separate"/>
            </w:r>
            <w:r w:rsidR="00EF3363">
              <w:rPr>
                <w:webHidden/>
              </w:rPr>
              <w:t>118</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81" w:history="1">
            <w:r w:rsidR="00454FB1" w:rsidRPr="00AB1362">
              <w:rPr>
                <w:rStyle w:val="af7"/>
              </w:rPr>
              <w:t>Статья 41. Градостроительные регламенты для зон осуществления комплексного развития территории</w:t>
            </w:r>
            <w:r w:rsidR="00454FB1">
              <w:rPr>
                <w:webHidden/>
              </w:rPr>
              <w:tab/>
            </w:r>
            <w:r w:rsidR="007A115E">
              <w:rPr>
                <w:webHidden/>
              </w:rPr>
              <w:fldChar w:fldCharType="begin"/>
            </w:r>
            <w:r w:rsidR="00454FB1">
              <w:rPr>
                <w:webHidden/>
              </w:rPr>
              <w:instrText xml:space="preserve"> PAGEREF _Toc99379281 \h </w:instrText>
            </w:r>
            <w:r w:rsidR="007A115E">
              <w:rPr>
                <w:webHidden/>
              </w:rPr>
            </w:r>
            <w:r w:rsidR="007A115E">
              <w:rPr>
                <w:webHidden/>
              </w:rPr>
              <w:fldChar w:fldCharType="separate"/>
            </w:r>
            <w:r w:rsidR="00EF3363">
              <w:rPr>
                <w:webHidden/>
              </w:rPr>
              <w:t>123</w:t>
            </w:r>
            <w:r w:rsidR="007A115E">
              <w:rPr>
                <w:webHidden/>
              </w:rPr>
              <w:fldChar w:fldCharType="end"/>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82" w:history="1">
            <w:r w:rsidR="00454FB1" w:rsidRPr="00AB1362">
              <w:rPr>
                <w:rStyle w:val="af7"/>
              </w:rPr>
              <w:t>ПРИЛОЖЕНИЕ</w:t>
            </w:r>
          </w:hyperlink>
        </w:p>
        <w:p w:rsidR="00454FB1" w:rsidRDefault="00E04066" w:rsidP="00B275B3">
          <w:pPr>
            <w:pStyle w:val="2e"/>
            <w:tabs>
              <w:tab w:val="clear" w:pos="9628"/>
              <w:tab w:val="right" w:leader="dot" w:pos="9639"/>
            </w:tabs>
            <w:spacing w:before="120"/>
            <w:ind w:right="1134"/>
            <w:rPr>
              <w:rFonts w:asciiTheme="minorHAnsi" w:eastAsiaTheme="minorEastAsia" w:hAnsiTheme="minorHAnsi" w:cstheme="minorBidi"/>
              <w:smallCaps w:val="0"/>
              <w:sz w:val="22"/>
              <w:szCs w:val="22"/>
            </w:rPr>
          </w:pPr>
          <w:hyperlink w:anchor="_Toc99379283" w:history="1">
            <w:r w:rsidR="00454FB1" w:rsidRPr="00AB1362">
              <w:rPr>
                <w:rStyle w:val="af7"/>
              </w:rPr>
              <w:t>СВЕДЕНИЯ О ГРАНИЦАХ ТЕРРИТОРИАЛЬНЫХ ЗОН</w:t>
            </w:r>
            <w:r w:rsidR="00454FB1">
              <w:rPr>
                <w:webHidden/>
              </w:rPr>
              <w:tab/>
            </w:r>
            <w:r w:rsidR="007A115E">
              <w:rPr>
                <w:webHidden/>
              </w:rPr>
              <w:fldChar w:fldCharType="begin"/>
            </w:r>
            <w:r w:rsidR="00454FB1">
              <w:rPr>
                <w:webHidden/>
              </w:rPr>
              <w:instrText xml:space="preserve"> PAGEREF _Toc99379283 \h </w:instrText>
            </w:r>
            <w:r w:rsidR="007A115E">
              <w:rPr>
                <w:webHidden/>
              </w:rPr>
            </w:r>
            <w:r w:rsidR="007A115E">
              <w:rPr>
                <w:webHidden/>
              </w:rPr>
              <w:fldChar w:fldCharType="separate"/>
            </w:r>
            <w:r w:rsidR="00EF3363">
              <w:rPr>
                <w:webHidden/>
              </w:rPr>
              <w:t>134</w:t>
            </w:r>
            <w:r w:rsidR="007A115E">
              <w:rPr>
                <w:webHidden/>
              </w:rPr>
              <w:fldChar w:fldCharType="end"/>
            </w:r>
          </w:hyperlink>
        </w:p>
        <w:p w:rsidR="00EA37D0" w:rsidRDefault="007A115E" w:rsidP="00921176">
          <w:pPr>
            <w:tabs>
              <w:tab w:val="right" w:leader="dot" w:pos="9356"/>
            </w:tabs>
            <w:spacing w:before="120"/>
            <w:ind w:right="707" w:firstLine="0"/>
          </w:pPr>
          <w:r w:rsidRPr="00093EBB">
            <w:rPr>
              <w:b/>
              <w:bCs/>
            </w:rPr>
            <w:fldChar w:fldCharType="end"/>
          </w:r>
        </w:p>
      </w:sdtContent>
    </w:sdt>
    <w:p w:rsidR="006851F7" w:rsidRPr="00A90E44" w:rsidRDefault="00370363" w:rsidP="006851F7">
      <w:pPr>
        <w:sectPr w:rsidR="006851F7" w:rsidRPr="00A90E44" w:rsidSect="0022740B">
          <w:footerReference w:type="default" r:id="rId10"/>
          <w:pgSz w:w="11906" w:h="16838"/>
          <w:pgMar w:top="1134" w:right="1133" w:bottom="1134" w:left="1134" w:header="709" w:footer="709" w:gutter="0"/>
          <w:pgNumType w:start="70"/>
          <w:cols w:space="708"/>
          <w:docGrid w:linePitch="360"/>
        </w:sectPr>
      </w:pPr>
      <w:r w:rsidRPr="00A90E44">
        <w:t xml:space="preserve"> </w:t>
      </w:r>
    </w:p>
    <w:p w:rsidR="00093EBB" w:rsidRPr="00093EBB" w:rsidRDefault="00093EBB" w:rsidP="00093EBB">
      <w:pPr>
        <w:pStyle w:val="22"/>
      </w:pPr>
      <w:bookmarkStart w:id="12" w:name="_Toc16583446"/>
      <w:bookmarkStart w:id="13" w:name="_Toc99379273"/>
      <w:bookmarkStart w:id="14" w:name="_Toc476663743"/>
      <w:bookmarkStart w:id="15" w:name="_Toc508635768"/>
      <w:bookmarkEnd w:id="1"/>
      <w:bookmarkEnd w:id="2"/>
      <w:bookmarkEnd w:id="3"/>
      <w:bookmarkEnd w:id="4"/>
      <w:bookmarkEnd w:id="5"/>
      <w:bookmarkEnd w:id="6"/>
      <w:bookmarkEnd w:id="7"/>
      <w:bookmarkEnd w:id="8"/>
      <w:bookmarkEnd w:id="9"/>
      <w:bookmarkEnd w:id="10"/>
      <w:r w:rsidRPr="00093EBB">
        <w:lastRenderedPageBreak/>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
      <w:bookmarkEnd w:id="13"/>
    </w:p>
    <w:p w:rsidR="006851F7" w:rsidRPr="00A90E44" w:rsidRDefault="006851F7" w:rsidP="00966C03">
      <w:pPr>
        <w:pStyle w:val="22"/>
      </w:pPr>
    </w:p>
    <w:p w:rsidR="00966C03" w:rsidRPr="00A90E44" w:rsidRDefault="00966C03" w:rsidP="00966C03">
      <w:pPr>
        <w:pStyle w:val="22"/>
      </w:pPr>
      <w:bookmarkStart w:id="16" w:name="_Toc16583447"/>
      <w:bookmarkStart w:id="17" w:name="_Toc99379274"/>
      <w:r w:rsidRPr="00A90E44">
        <w:t xml:space="preserve">Статья </w:t>
      </w:r>
      <w:r w:rsidR="006B523B">
        <w:t>34</w:t>
      </w:r>
      <w:r w:rsidRPr="00A90E44">
        <w:t>. Градостроительные регламенты для жилых зон</w:t>
      </w:r>
      <w:bookmarkEnd w:id="14"/>
      <w:bookmarkEnd w:id="15"/>
      <w:bookmarkEnd w:id="16"/>
      <w:bookmarkEnd w:id="17"/>
    </w:p>
    <w:p w:rsidR="003C6D8A" w:rsidRPr="00A90E44" w:rsidRDefault="003C6D8A" w:rsidP="00CE3B3B">
      <w:r w:rsidRPr="00A90E44">
        <w:t>В состав жилых зон включены:</w:t>
      </w:r>
    </w:p>
    <w:p w:rsidR="003C6D8A" w:rsidRPr="00A90E44" w:rsidRDefault="003C6D8A" w:rsidP="00CE3B3B">
      <w:pPr>
        <w:tabs>
          <w:tab w:val="left" w:pos="1276"/>
        </w:tabs>
        <w:jc w:val="left"/>
      </w:pPr>
      <w:r w:rsidRPr="00A90E44">
        <w:t>-</w:t>
      </w:r>
      <w:r w:rsidRPr="00A90E44">
        <w:tab/>
        <w:t>зона многоквартирной жилой застройки (Ж-1</w:t>
      </w:r>
      <w:r w:rsidR="00E85ABF">
        <w:t>, Ж-1-1, Ж-1-2</w:t>
      </w:r>
      <w:r w:rsidRPr="00A90E44">
        <w:t>);</w:t>
      </w:r>
    </w:p>
    <w:p w:rsidR="003C6D8A" w:rsidRPr="00A90E44" w:rsidRDefault="003C6D8A" w:rsidP="00CE3B3B">
      <w:pPr>
        <w:tabs>
          <w:tab w:val="left" w:pos="1276"/>
        </w:tabs>
        <w:jc w:val="left"/>
      </w:pPr>
      <w:r w:rsidRPr="00A90E44">
        <w:t>-</w:t>
      </w:r>
      <w:r w:rsidRPr="00A90E44">
        <w:tab/>
        <w:t>зона застройки индивидуальными и блокированными жилыми домами (Ж-2);</w:t>
      </w:r>
    </w:p>
    <w:p w:rsidR="003C6D8A" w:rsidRPr="00A90E44" w:rsidRDefault="003C6D8A" w:rsidP="00CE3B3B">
      <w:pPr>
        <w:tabs>
          <w:tab w:val="left" w:pos="1276"/>
        </w:tabs>
      </w:pPr>
      <w:r w:rsidRPr="00A90E4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3C6D8A" w:rsidRPr="00EA37D0" w:rsidRDefault="003C6D8A" w:rsidP="00CE3B3B">
      <w:pPr>
        <w:tabs>
          <w:tab w:val="left" w:pos="1276"/>
        </w:tabs>
      </w:pPr>
      <w:r w:rsidRPr="00EA37D0">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A37D0" w:rsidRPr="00EA37D0" w:rsidRDefault="00EA37D0" w:rsidP="00CE3B3B">
      <w:r w:rsidRPr="00EA37D0">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rsidR="003C6D8A" w:rsidRPr="00EA37D0" w:rsidRDefault="003C6D8A" w:rsidP="00CE3B3B">
      <w:pPr>
        <w:tabs>
          <w:tab w:val="left" w:pos="1276"/>
        </w:tabs>
      </w:pPr>
      <w:r w:rsidRPr="00EA37D0">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C6D8A" w:rsidRPr="00A90E44" w:rsidRDefault="003C6D8A" w:rsidP="00CE3B3B">
      <w:pPr>
        <w:tabs>
          <w:tab w:val="left" w:pos="1276"/>
        </w:tabs>
      </w:pPr>
      <w:r w:rsidRPr="00EA37D0">
        <w:t xml:space="preserve">В соответствии с </w:t>
      </w:r>
      <w:r w:rsidRPr="00EA37D0">
        <w:rPr>
          <w:color w:val="000000"/>
        </w:rPr>
        <w:t>Класси</w:t>
      </w:r>
      <w:r w:rsidRPr="00A90E44">
        <w:rPr>
          <w:color w:val="000000"/>
        </w:rPr>
        <w:t>фикатором вид разрешенного использования «Жилая застройка» – код 2.0, включает в себя р</w:t>
      </w:r>
      <w:r w:rsidRPr="00A90E4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3C6D8A" w:rsidRPr="00A90E44" w:rsidRDefault="003C6D8A" w:rsidP="00CE3B3B">
      <w:pPr>
        <w:tabs>
          <w:tab w:val="left" w:pos="1276"/>
          <w:tab w:val="left" w:pos="1440"/>
        </w:tabs>
      </w:pPr>
      <w:r w:rsidRPr="00A90E44">
        <w:t>-</w:t>
      </w:r>
      <w:r w:rsidRPr="00A90E4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3C6D8A" w:rsidRPr="00A90E44" w:rsidRDefault="003C6D8A" w:rsidP="00CE3B3B">
      <w:pPr>
        <w:tabs>
          <w:tab w:val="left" w:pos="1276"/>
        </w:tabs>
      </w:pPr>
      <w:r w:rsidRPr="00A90E44">
        <w:t>-</w:t>
      </w:r>
      <w:r w:rsidRPr="00A90E4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C6D8A" w:rsidRPr="00A90E44" w:rsidRDefault="003C6D8A" w:rsidP="00CE3B3B">
      <w:pPr>
        <w:tabs>
          <w:tab w:val="left" w:pos="1276"/>
        </w:tabs>
      </w:pPr>
      <w:r w:rsidRPr="00A90E44">
        <w:t>-</w:t>
      </w:r>
      <w:r w:rsidRPr="00A90E44">
        <w:tab/>
        <w:t>как способ обеспечения непрерывности производства (вахтовые помещения, служебные жилые помещения на производственных объектах);</w:t>
      </w:r>
    </w:p>
    <w:p w:rsidR="003C6D8A" w:rsidRPr="00A90E44" w:rsidRDefault="003C6D8A" w:rsidP="00CE3B3B">
      <w:pPr>
        <w:tabs>
          <w:tab w:val="left" w:pos="1276"/>
        </w:tabs>
      </w:pPr>
      <w:r w:rsidRPr="00A90E44">
        <w:t>-</w:t>
      </w:r>
      <w:r w:rsidRPr="00A90E44">
        <w:tab/>
        <w:t>как способ обеспечения деятельности режимного учреждения (казармы, караульные помещения, места лишения свободы, содержания под стражей).</w:t>
      </w:r>
    </w:p>
    <w:p w:rsidR="003C6D8A" w:rsidRPr="00A90E44" w:rsidRDefault="003C6D8A" w:rsidP="003C6D8A">
      <w:pPr>
        <w:ind w:firstLine="0"/>
        <w:jc w:val="left"/>
      </w:pPr>
    </w:p>
    <w:p w:rsidR="003C6D8A" w:rsidRPr="00A90E44" w:rsidRDefault="003C6D8A" w:rsidP="003C6D8A">
      <w:pPr>
        <w:ind w:firstLine="0"/>
        <w:jc w:val="center"/>
      </w:pPr>
      <w:r w:rsidRPr="00A90E44">
        <w:br w:type="page"/>
      </w:r>
    </w:p>
    <w:p w:rsidR="003C6D8A" w:rsidRPr="00A90E44" w:rsidRDefault="003C6D8A" w:rsidP="003C6D8A">
      <w:pPr>
        <w:ind w:firstLine="0"/>
        <w:jc w:val="center"/>
      </w:pPr>
      <w:r w:rsidRPr="00A90E44">
        <w:lastRenderedPageBreak/>
        <w:t>Ж-1 – ЗОНА МНОГОКВАРТИРНОЙ ЖИЛОЙ ЗАСТРОЙКИ</w:t>
      </w:r>
    </w:p>
    <w:p w:rsidR="003C6D8A" w:rsidRPr="00A90E44" w:rsidRDefault="003C6D8A" w:rsidP="00CE3B3B"/>
    <w:p w:rsidR="003C6D8A" w:rsidRPr="00A90E44" w:rsidRDefault="003C6D8A" w:rsidP="00CE3B3B">
      <w:r w:rsidRPr="00A90E44">
        <w:t>Зона многоквартирной жилой застройки Ж-1 установлена для обеспечения условий формирования жилых районов из многоквартирных жилых домов.</w:t>
      </w:r>
    </w:p>
    <w:p w:rsidR="003C6D8A" w:rsidRPr="00A90E44" w:rsidRDefault="003C6D8A" w:rsidP="00CE3B3B">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CE3B3B"/>
    <w:p w:rsidR="003C6D8A" w:rsidRPr="00A90E44" w:rsidRDefault="003C6D8A" w:rsidP="003C6D8A">
      <w:pPr>
        <w:ind w:firstLine="708"/>
        <w:jc w:val="center"/>
      </w:pPr>
      <w:r w:rsidRPr="00A90E44">
        <w:t>Основные виды разрешенного использования</w:t>
      </w:r>
    </w:p>
    <w:p w:rsidR="003C6D8A" w:rsidRPr="00A90E44" w:rsidRDefault="003C6D8A" w:rsidP="003C6D8A">
      <w:pPr>
        <w:ind w:firstLine="708"/>
      </w:pPr>
    </w:p>
    <w:tbl>
      <w:tblPr>
        <w:tblW w:w="5000" w:type="pct"/>
        <w:tblLayout w:type="fixed"/>
        <w:tblLook w:val="04A0" w:firstRow="1" w:lastRow="0" w:firstColumn="1" w:lastColumn="0" w:noHBand="0" w:noVBand="1"/>
      </w:tblPr>
      <w:tblGrid>
        <w:gridCol w:w="655"/>
        <w:gridCol w:w="3989"/>
        <w:gridCol w:w="1561"/>
        <w:gridCol w:w="1558"/>
        <w:gridCol w:w="1842"/>
        <w:gridCol w:w="3120"/>
        <w:gridCol w:w="2061"/>
      </w:tblGrid>
      <w:tr w:rsidR="00BD0C43" w:rsidRPr="00A90E44" w:rsidTr="006B523B">
        <w:trPr>
          <w:tblHeader/>
        </w:trPr>
        <w:tc>
          <w:tcPr>
            <w:tcW w:w="221"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CE3B3B">
            <w:pPr>
              <w:ind w:left="57" w:firstLine="0"/>
            </w:pPr>
            <w:r w:rsidRPr="00A90E44">
              <w:t>№ п/п</w:t>
            </w:r>
          </w:p>
        </w:tc>
        <w:tc>
          <w:tcPr>
            <w:tcW w:w="13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6B523B">
            <w:pPr>
              <w:ind w:left="57" w:firstLine="0"/>
              <w:jc w:val="center"/>
            </w:pPr>
            <w:r w:rsidRPr="00A90E44">
              <w:t>Наименование ВРИ</w:t>
            </w:r>
          </w:p>
        </w:tc>
        <w:tc>
          <w:tcPr>
            <w:tcW w:w="52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6B523B">
            <w:pPr>
              <w:ind w:left="57" w:firstLine="0"/>
              <w:jc w:val="center"/>
            </w:pPr>
            <w:r w:rsidRPr="00A90E44">
              <w:t>Код (числовое обозначение ВРИ)</w:t>
            </w:r>
          </w:p>
        </w:tc>
        <w:tc>
          <w:tcPr>
            <w:tcW w:w="1150"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6B523B">
            <w:pPr>
              <w:ind w:left="57" w:firstLine="0"/>
              <w:jc w:val="center"/>
            </w:pPr>
            <w:r w:rsidRPr="00A90E44">
              <w:t>Предельные размеры земельных участков (кв. м)</w:t>
            </w:r>
          </w:p>
        </w:tc>
        <w:tc>
          <w:tcPr>
            <w:tcW w:w="105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6B523B">
            <w:pPr>
              <w:ind w:left="57" w:firstLine="0"/>
              <w:jc w:val="center"/>
            </w:pPr>
            <w:r w:rsidRPr="00A90E44">
              <w:t>Максимальный процент застройки, в том числе в зависимости от количества надземных этажей</w:t>
            </w:r>
          </w:p>
        </w:tc>
        <w:tc>
          <w:tcPr>
            <w:tcW w:w="69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6B523B">
            <w:pPr>
              <w:ind w:left="-109" w:right="-31" w:firstLine="0"/>
              <w:jc w:val="center"/>
            </w:pPr>
            <w:r w:rsidRPr="00A90E44">
              <w:t>Минимальные отступы от границ земельного участка (м)</w:t>
            </w:r>
          </w:p>
        </w:tc>
      </w:tr>
      <w:tr w:rsidR="00BD0C43" w:rsidRPr="00A90E44" w:rsidTr="006B523B">
        <w:trPr>
          <w:tblHeader/>
        </w:trPr>
        <w:tc>
          <w:tcPr>
            <w:tcW w:w="221"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CE3B3B">
            <w:pPr>
              <w:ind w:left="57" w:firstLine="0"/>
            </w:pPr>
          </w:p>
        </w:tc>
        <w:tc>
          <w:tcPr>
            <w:tcW w:w="1349"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6B523B">
            <w:pPr>
              <w:ind w:left="57" w:firstLine="0"/>
              <w:jc w:val="center"/>
            </w:pPr>
          </w:p>
        </w:tc>
        <w:tc>
          <w:tcPr>
            <w:tcW w:w="52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6B523B">
            <w:pPr>
              <w:ind w:left="57" w:firstLine="0"/>
              <w:jc w:val="center"/>
            </w:pPr>
          </w:p>
        </w:tc>
        <w:tc>
          <w:tcPr>
            <w:tcW w:w="527"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6B523B">
            <w:pPr>
              <w:ind w:left="57" w:firstLine="0"/>
              <w:jc w:val="center"/>
            </w:pPr>
            <w:r w:rsidRPr="00A90E44">
              <w:t>min</w:t>
            </w:r>
          </w:p>
        </w:tc>
        <w:tc>
          <w:tcPr>
            <w:tcW w:w="623"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6B523B">
            <w:pPr>
              <w:ind w:left="57" w:firstLine="0"/>
              <w:jc w:val="center"/>
            </w:pPr>
            <w:r w:rsidRPr="00A90E44">
              <w:t>max</w:t>
            </w:r>
          </w:p>
        </w:tc>
        <w:tc>
          <w:tcPr>
            <w:tcW w:w="105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6B523B">
            <w:pPr>
              <w:ind w:left="57" w:firstLine="0"/>
              <w:jc w:val="center"/>
            </w:pPr>
          </w:p>
        </w:tc>
        <w:tc>
          <w:tcPr>
            <w:tcW w:w="697"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6B523B">
            <w:pPr>
              <w:ind w:left="57" w:firstLine="0"/>
              <w:jc w:val="center"/>
            </w:pPr>
          </w:p>
        </w:tc>
      </w:tr>
      <w:tr w:rsidR="001A59E9" w:rsidRPr="00A90E44" w:rsidTr="006B523B">
        <w:trPr>
          <w:trHeight w:val="1337"/>
        </w:trPr>
        <w:tc>
          <w:tcPr>
            <w:tcW w:w="221" w:type="pct"/>
            <w:tcBorders>
              <w:top w:val="nil"/>
              <w:left w:val="single" w:sz="4" w:space="0" w:color="auto"/>
              <w:bottom w:val="single" w:sz="4" w:space="0" w:color="auto"/>
              <w:right w:val="single" w:sz="4" w:space="0" w:color="auto"/>
            </w:tcBorders>
            <w:shd w:val="clear" w:color="auto" w:fill="auto"/>
            <w:noWrap/>
            <w:vAlign w:val="center"/>
          </w:tcPr>
          <w:p w:rsidR="001A59E9" w:rsidRPr="00A90E44" w:rsidRDefault="001A59E9"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rPr>
                <w:szCs w:val="20"/>
              </w:rPr>
              <w:t>Малоэтажная многоквартирная жилая застройка</w:t>
            </w:r>
          </w:p>
        </w:tc>
        <w:tc>
          <w:tcPr>
            <w:tcW w:w="528"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rPr>
                <w:szCs w:val="20"/>
              </w:rPr>
              <w:t>2.1.1</w:t>
            </w:r>
            <w:r w:rsidR="00454FB1">
              <w:rPr>
                <w:szCs w:val="20"/>
              </w:rPr>
              <w:t>*</w:t>
            </w:r>
          </w:p>
        </w:tc>
        <w:tc>
          <w:tcPr>
            <w:tcW w:w="527" w:type="pct"/>
            <w:tcBorders>
              <w:top w:val="nil"/>
              <w:left w:val="nil"/>
              <w:bottom w:val="single" w:sz="4" w:space="0" w:color="auto"/>
              <w:right w:val="single" w:sz="4" w:space="0" w:color="auto"/>
            </w:tcBorders>
            <w:shd w:val="clear" w:color="auto" w:fill="auto"/>
            <w:noWrap/>
            <w:vAlign w:val="center"/>
            <w:hideMark/>
          </w:tcPr>
          <w:p w:rsidR="001A59E9" w:rsidRPr="00A90E44" w:rsidRDefault="00E85ABF" w:rsidP="006B523B">
            <w:pPr>
              <w:ind w:left="57" w:firstLine="0"/>
              <w:jc w:val="center"/>
            </w:pPr>
            <w:r>
              <w:rPr>
                <w:szCs w:val="20"/>
              </w:rPr>
              <w:t>1</w:t>
            </w:r>
            <w:r w:rsidR="001A59E9" w:rsidRPr="00A90E44">
              <w:rPr>
                <w:szCs w:val="20"/>
              </w:rPr>
              <w:t>0 000</w:t>
            </w:r>
          </w:p>
        </w:tc>
        <w:tc>
          <w:tcPr>
            <w:tcW w:w="623"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rPr>
                <w:szCs w:val="20"/>
              </w:rPr>
              <w:t>1 000 000</w:t>
            </w:r>
          </w:p>
        </w:tc>
        <w:tc>
          <w:tcPr>
            <w:tcW w:w="105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rPr>
                <w:szCs w:val="20"/>
                <w:lang w:val="en-US"/>
              </w:rPr>
            </w:pPr>
            <w:r w:rsidRPr="00A90E44">
              <w:rPr>
                <w:szCs w:val="20"/>
                <w:lang w:val="en-US"/>
              </w:rPr>
              <w:t xml:space="preserve">1 </w:t>
            </w:r>
            <w:r w:rsidRPr="00A90E44">
              <w:rPr>
                <w:szCs w:val="20"/>
              </w:rPr>
              <w:t>эт. - 59,0%</w:t>
            </w:r>
          </w:p>
          <w:p w:rsidR="001A59E9" w:rsidRPr="00A90E44" w:rsidRDefault="001A59E9" w:rsidP="006B523B">
            <w:pPr>
              <w:ind w:left="57" w:firstLine="0"/>
              <w:jc w:val="center"/>
              <w:rPr>
                <w:szCs w:val="20"/>
                <w:lang w:val="en-US"/>
              </w:rPr>
            </w:pPr>
            <w:r w:rsidRPr="00A90E44">
              <w:rPr>
                <w:szCs w:val="20"/>
                <w:lang w:val="en-US"/>
              </w:rPr>
              <w:t xml:space="preserve">2 </w:t>
            </w:r>
            <w:r w:rsidRPr="00A90E44">
              <w:rPr>
                <w:szCs w:val="20"/>
              </w:rPr>
              <w:t>эт. - 50,8%</w:t>
            </w:r>
          </w:p>
          <w:p w:rsidR="001A59E9" w:rsidRPr="00A90E44" w:rsidRDefault="001A59E9" w:rsidP="006B523B">
            <w:pPr>
              <w:ind w:left="57" w:firstLine="0"/>
              <w:jc w:val="center"/>
              <w:rPr>
                <w:szCs w:val="20"/>
              </w:rPr>
            </w:pPr>
            <w:r w:rsidRPr="00A90E44">
              <w:rPr>
                <w:szCs w:val="20"/>
                <w:lang w:val="en-US"/>
              </w:rPr>
              <w:t xml:space="preserve">3 </w:t>
            </w:r>
            <w:r w:rsidRPr="00A90E44">
              <w:rPr>
                <w:szCs w:val="20"/>
              </w:rPr>
              <w:t>эт. - 44,1%</w:t>
            </w:r>
          </w:p>
          <w:p w:rsidR="001A59E9" w:rsidRPr="00A90E44" w:rsidRDefault="001A59E9" w:rsidP="006B523B">
            <w:pPr>
              <w:ind w:left="57" w:firstLine="0"/>
              <w:jc w:val="center"/>
            </w:pPr>
            <w:r w:rsidRPr="00A90E44">
              <w:rPr>
                <w:szCs w:val="20"/>
              </w:rPr>
              <w:t>4 эт. - 38,9%</w:t>
            </w:r>
          </w:p>
        </w:tc>
        <w:tc>
          <w:tcPr>
            <w:tcW w:w="697"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6B523B">
            <w:pPr>
              <w:ind w:left="57" w:firstLine="0"/>
              <w:jc w:val="center"/>
            </w:pPr>
            <w:r w:rsidRPr="00A90E44">
              <w:rPr>
                <w:szCs w:val="20"/>
              </w:rPr>
              <w:t>3</w:t>
            </w:r>
          </w:p>
        </w:tc>
      </w:tr>
      <w:tr w:rsidR="001A59E9" w:rsidRPr="00A90E44" w:rsidTr="006B523B">
        <w:trPr>
          <w:trHeight w:val="1363"/>
        </w:trPr>
        <w:tc>
          <w:tcPr>
            <w:tcW w:w="221" w:type="pct"/>
            <w:tcBorders>
              <w:top w:val="nil"/>
              <w:left w:val="single" w:sz="4" w:space="0" w:color="auto"/>
              <w:bottom w:val="single" w:sz="4" w:space="0" w:color="auto"/>
              <w:right w:val="single" w:sz="4" w:space="0" w:color="auto"/>
            </w:tcBorders>
            <w:shd w:val="clear" w:color="auto" w:fill="auto"/>
            <w:noWrap/>
            <w:vAlign w:val="center"/>
          </w:tcPr>
          <w:p w:rsidR="001A59E9" w:rsidRPr="00A90E44" w:rsidRDefault="001A59E9"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Среднеэтажная жилая застройка</w:t>
            </w:r>
          </w:p>
        </w:tc>
        <w:tc>
          <w:tcPr>
            <w:tcW w:w="528"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2.5</w:t>
            </w:r>
            <w:r w:rsidR="00454FB1">
              <w:t>*</w:t>
            </w:r>
          </w:p>
        </w:tc>
        <w:tc>
          <w:tcPr>
            <w:tcW w:w="527"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10 000</w:t>
            </w:r>
          </w:p>
        </w:tc>
        <w:tc>
          <w:tcPr>
            <w:tcW w:w="623"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1 000 000</w:t>
            </w:r>
          </w:p>
        </w:tc>
        <w:tc>
          <w:tcPr>
            <w:tcW w:w="105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5 эт. - 25,4%</w:t>
            </w:r>
            <w:r w:rsidRPr="00A90E44">
              <w:br/>
              <w:t>6 эт. - 22,8%</w:t>
            </w:r>
            <w:r w:rsidRPr="00A90E44">
              <w:br/>
              <w:t>7 эт. - 20,8%</w:t>
            </w:r>
            <w:r w:rsidRPr="00A90E44">
              <w:br/>
              <w:t>8 эт. - 19,0%</w:t>
            </w:r>
          </w:p>
        </w:tc>
        <w:tc>
          <w:tcPr>
            <w:tcW w:w="697"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6B523B">
            <w:pPr>
              <w:ind w:left="57" w:firstLine="0"/>
              <w:jc w:val="center"/>
            </w:pPr>
            <w:r w:rsidRPr="00A90E44">
              <w:t>3</w:t>
            </w:r>
          </w:p>
        </w:tc>
      </w:tr>
      <w:tr w:rsidR="001A59E9"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1A59E9" w:rsidRPr="00A90E44" w:rsidRDefault="001A59E9"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Многоэтажная жилая застройка (высотная застройка)</w:t>
            </w:r>
          </w:p>
        </w:tc>
        <w:tc>
          <w:tcPr>
            <w:tcW w:w="528"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2.6</w:t>
            </w:r>
            <w:r w:rsidR="00454FB1">
              <w:t>*</w:t>
            </w:r>
          </w:p>
        </w:tc>
        <w:tc>
          <w:tcPr>
            <w:tcW w:w="527"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10 000</w:t>
            </w:r>
          </w:p>
        </w:tc>
        <w:tc>
          <w:tcPr>
            <w:tcW w:w="623"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1 000 000</w:t>
            </w:r>
          </w:p>
        </w:tc>
        <w:tc>
          <w:tcPr>
            <w:tcW w:w="105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97"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6B523B">
            <w:pPr>
              <w:ind w:left="57" w:firstLine="0"/>
              <w:jc w:val="center"/>
            </w:pPr>
            <w:r w:rsidRPr="00A90E44">
              <w:t>3</w:t>
            </w:r>
          </w:p>
        </w:tc>
      </w:tr>
      <w:tr w:rsidR="001A59E9"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1A59E9" w:rsidRPr="00A90E44" w:rsidRDefault="001A59E9"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Обслуживание жилой застройки</w:t>
            </w:r>
          </w:p>
        </w:tc>
        <w:tc>
          <w:tcPr>
            <w:tcW w:w="528"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6B523B">
            <w:pPr>
              <w:ind w:left="57" w:firstLine="0"/>
              <w:jc w:val="center"/>
            </w:pPr>
            <w:r w:rsidRPr="00A90E44">
              <w:t>2.7</w:t>
            </w:r>
          </w:p>
        </w:tc>
        <w:tc>
          <w:tcPr>
            <w:tcW w:w="527"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200</w:t>
            </w:r>
          </w:p>
        </w:tc>
        <w:tc>
          <w:tcPr>
            <w:tcW w:w="623"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250 000</w:t>
            </w:r>
          </w:p>
        </w:tc>
        <w:tc>
          <w:tcPr>
            <w:tcW w:w="1055"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6B523B">
            <w:pPr>
              <w:ind w:left="57" w:firstLine="0"/>
              <w:jc w:val="center"/>
            </w:pPr>
            <w:r w:rsidRPr="00A90E44">
              <w:t>80%</w:t>
            </w:r>
          </w:p>
        </w:tc>
        <w:tc>
          <w:tcPr>
            <w:tcW w:w="697"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6B523B">
            <w:pPr>
              <w:ind w:left="57" w:firstLine="0"/>
              <w:jc w:val="center"/>
            </w:pPr>
            <w:r w:rsidRPr="00A90E44">
              <w:t>3</w:t>
            </w:r>
          </w:p>
        </w:tc>
      </w:tr>
      <w:tr w:rsidR="00DA5A34"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A34" w:rsidRPr="00A90E44" w:rsidRDefault="00DA5A34"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DA5A34" w:rsidRDefault="00DA5A34">
            <w:pPr>
              <w:pStyle w:val="TableParagraph"/>
              <w:ind w:left="9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7"/>
                <w:sz w:val="24"/>
                <w:szCs w:val="24"/>
              </w:rPr>
              <w:t>е</w:t>
            </w:r>
            <w:r>
              <w:rPr>
                <w:rFonts w:ascii="Times New Roman" w:eastAsia="Times New Roman" w:hAnsi="Times New Roman" w:cs="Times New Roman"/>
                <w:spacing w:val="1"/>
                <w:sz w:val="24"/>
                <w:szCs w:val="24"/>
              </w:rPr>
              <w:t xml:space="preserve">ние </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та</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p>
        </w:tc>
        <w:tc>
          <w:tcPr>
            <w:tcW w:w="527" w:type="pct"/>
            <w:tcBorders>
              <w:top w:val="nil"/>
              <w:left w:val="nil"/>
              <w:bottom w:val="single" w:sz="4" w:space="0" w:color="auto"/>
              <w:right w:val="single" w:sz="4" w:space="0" w:color="auto"/>
            </w:tcBorders>
            <w:shd w:val="clear" w:color="auto" w:fill="auto"/>
            <w:noWrap/>
            <w:vAlign w:val="center"/>
            <w:hideMark/>
          </w:tcPr>
          <w:p w:rsidR="00DA5A34" w:rsidRDefault="003A296E">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DA5A34">
              <w:rPr>
                <w:rFonts w:ascii="Times New Roman" w:eastAsia="Times New Roman" w:hAnsi="Times New Roman" w:cs="Times New Roman"/>
                <w:sz w:val="24"/>
                <w:szCs w:val="24"/>
              </w:rPr>
              <w:t>00</w:t>
            </w:r>
            <w:r w:rsidR="00DA5A34">
              <w:rPr>
                <w:rFonts w:ascii="Times New Roman" w:eastAsia="Times New Roman" w:hAnsi="Times New Roman" w:cs="Times New Roman"/>
                <w:spacing w:val="2"/>
                <w:sz w:val="24"/>
                <w:szCs w:val="24"/>
              </w:rPr>
              <w:t xml:space="preserve"> </w:t>
            </w:r>
            <w:r w:rsidR="00DA5A34">
              <w:rPr>
                <w:rFonts w:ascii="Times New Roman" w:eastAsia="Times New Roman" w:hAnsi="Times New Roman" w:cs="Times New Roman"/>
                <w:spacing w:val="-2"/>
                <w:sz w:val="24"/>
                <w:szCs w:val="24"/>
              </w:rPr>
              <w:t>(</w:t>
            </w:r>
            <w:r w:rsidR="00DA5A34">
              <w:rPr>
                <w:rFonts w:ascii="Times New Roman" w:eastAsia="Times New Roman" w:hAnsi="Times New Roman" w:cs="Times New Roman"/>
                <w:sz w:val="24"/>
                <w:szCs w:val="24"/>
              </w:rPr>
              <w:t>15</w:t>
            </w:r>
            <w:r w:rsidR="00DA5A34">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55"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697" w:type="pct"/>
            <w:tcBorders>
              <w:top w:val="nil"/>
              <w:left w:val="nil"/>
              <w:bottom w:val="single" w:sz="4" w:space="0" w:color="auto"/>
              <w:right w:val="single" w:sz="8"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734330"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330" w:rsidRPr="00A90E44" w:rsidRDefault="00734330"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734330" w:rsidRDefault="00734330">
            <w:pPr>
              <w:pStyle w:val="TableParagraph"/>
              <w:ind w:left="98"/>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Размещение гаражей для собственных нужд</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734330" w:rsidRDefault="00734330">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lang w:val="ru-RU"/>
              </w:rPr>
              <w:t>2</w:t>
            </w:r>
          </w:p>
        </w:tc>
        <w:tc>
          <w:tcPr>
            <w:tcW w:w="527" w:type="pct"/>
            <w:tcBorders>
              <w:top w:val="nil"/>
              <w:left w:val="nil"/>
              <w:bottom w:val="single" w:sz="4" w:space="0" w:color="auto"/>
              <w:right w:val="single" w:sz="4" w:space="0" w:color="auto"/>
            </w:tcBorders>
            <w:shd w:val="clear" w:color="auto" w:fill="auto"/>
            <w:noWrap/>
            <w:vAlign w:val="center"/>
            <w:hideMark/>
          </w:tcPr>
          <w:p w:rsidR="00734330" w:rsidRDefault="00734330" w:rsidP="00136332">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734330" w:rsidRDefault="00734330" w:rsidP="00136332">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55" w:type="pct"/>
            <w:tcBorders>
              <w:top w:val="nil"/>
              <w:left w:val="nil"/>
              <w:bottom w:val="single" w:sz="4" w:space="0" w:color="auto"/>
              <w:right w:val="single" w:sz="4" w:space="0" w:color="auto"/>
            </w:tcBorders>
            <w:shd w:val="clear" w:color="auto" w:fill="auto"/>
            <w:noWrap/>
            <w:vAlign w:val="center"/>
            <w:hideMark/>
          </w:tcPr>
          <w:p w:rsidR="00734330" w:rsidRDefault="00734330">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697" w:type="pct"/>
            <w:tcBorders>
              <w:top w:val="nil"/>
              <w:left w:val="nil"/>
              <w:bottom w:val="single" w:sz="4" w:space="0" w:color="auto"/>
              <w:right w:val="single" w:sz="8" w:space="0" w:color="auto"/>
            </w:tcBorders>
            <w:shd w:val="clear" w:color="auto" w:fill="auto"/>
            <w:noWrap/>
            <w:vAlign w:val="center"/>
            <w:hideMark/>
          </w:tcPr>
          <w:p w:rsidR="00734330" w:rsidRDefault="00734330">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6B523B"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Коммунальное обслуживание</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3.1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30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511CAB" w:rsidP="006B523B">
            <w:pPr>
              <w:ind w:left="57" w:firstLine="0"/>
              <w:jc w:val="center"/>
            </w:pPr>
            <w:r>
              <w:t>Не подлежат установлению</w:t>
            </w:r>
          </w:p>
        </w:tc>
      </w:tr>
      <w:tr w:rsidR="006B523B"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Предоставление коммунальных услуг</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3.1.1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30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511CAB" w:rsidP="006B523B">
            <w:pPr>
              <w:ind w:left="57" w:firstLine="0"/>
              <w:jc w:val="center"/>
            </w:pPr>
            <w:r>
              <w:t>Не подлежат установлению</w:t>
            </w:r>
          </w:p>
        </w:tc>
      </w:tr>
      <w:tr w:rsidR="006B523B"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Административные здания организаций, обеспечивающих предоставление коммунальных услуг</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3.1.2</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511CAB">
        <w:trPr>
          <w:trHeight w:val="473"/>
        </w:trPr>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Дома социального обслуживания</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3.2.1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Оказание социальной помощи населению</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3.2.2</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Оказание услуг связи</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3.2.3</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Pr>
                <w:szCs w:val="20"/>
              </w:rPr>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Бытовое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734330">
            <w:pPr>
              <w:ind w:left="57" w:firstLine="0"/>
              <w:jc w:val="center"/>
            </w:pPr>
            <w:r w:rsidRPr="00A90E44">
              <w:t>3.3</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15 000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Амбулаторно-поликлиническое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734330">
            <w:pPr>
              <w:ind w:left="57" w:firstLine="0"/>
              <w:jc w:val="center"/>
            </w:pPr>
            <w:r w:rsidRPr="00A90E44">
              <w:t>3.4.1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215CAA" w:rsidP="006B523B">
            <w:pPr>
              <w:ind w:left="57" w:firstLine="0"/>
              <w:jc w:val="center"/>
            </w:pPr>
            <w:r>
              <w:t>5</w:t>
            </w:r>
            <w:r w:rsidR="006B523B">
              <w:t>00</w:t>
            </w:r>
          </w:p>
        </w:tc>
        <w:tc>
          <w:tcPr>
            <w:tcW w:w="623" w:type="pct"/>
            <w:tcBorders>
              <w:top w:val="nil"/>
              <w:left w:val="nil"/>
              <w:bottom w:val="single" w:sz="4" w:space="0" w:color="auto"/>
              <w:right w:val="single" w:sz="4" w:space="0" w:color="auto"/>
            </w:tcBorders>
            <w:shd w:val="clear" w:color="auto" w:fill="auto"/>
            <w:vAlign w:val="center"/>
          </w:tcPr>
          <w:p w:rsidR="006B523B" w:rsidRPr="00A90E44" w:rsidRDefault="00511CAB" w:rsidP="006B523B">
            <w:pPr>
              <w:ind w:left="57" w:firstLine="0"/>
              <w:jc w:val="center"/>
            </w:pPr>
            <w:r>
              <w:rPr>
                <w:color w:val="000000"/>
              </w:rPr>
              <w:t>Не подлежат установлению</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511CAB" w:rsidP="006B523B">
            <w:pPr>
              <w:ind w:left="57" w:firstLine="0"/>
              <w:jc w:val="center"/>
            </w:pPr>
            <w:r>
              <w:t>Не подлежат установлению</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firstLine="0"/>
              <w:jc w:val="center"/>
              <w:rPr>
                <w:color w:val="000000"/>
              </w:rPr>
            </w:pPr>
            <w:r w:rsidRPr="00A90E44">
              <w:rPr>
                <w:color w:val="000000"/>
              </w:rPr>
              <w:t>Стационарное медицинское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firstLine="0"/>
              <w:jc w:val="center"/>
              <w:rPr>
                <w:color w:val="000000"/>
              </w:rPr>
            </w:pPr>
            <w:r w:rsidRPr="00A90E44">
              <w:rPr>
                <w:color w:val="000000"/>
              </w:rPr>
              <w:t>3.4.2</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firstLine="0"/>
              <w:jc w:val="center"/>
              <w:rPr>
                <w:color w:val="000000"/>
              </w:rPr>
            </w:pPr>
            <w:r>
              <w:rPr>
                <w:color w:val="000000"/>
              </w:rPr>
              <w:t>3 000</w:t>
            </w:r>
          </w:p>
        </w:tc>
        <w:tc>
          <w:tcPr>
            <w:tcW w:w="623" w:type="pct"/>
            <w:tcBorders>
              <w:top w:val="nil"/>
              <w:left w:val="nil"/>
              <w:bottom w:val="single" w:sz="4" w:space="0" w:color="auto"/>
              <w:right w:val="single" w:sz="4" w:space="0" w:color="auto"/>
            </w:tcBorders>
            <w:shd w:val="clear" w:color="auto" w:fill="auto"/>
            <w:vAlign w:val="center"/>
          </w:tcPr>
          <w:p w:rsidR="006B523B" w:rsidRPr="00A90E44" w:rsidRDefault="00511CAB" w:rsidP="006B523B">
            <w:pPr>
              <w:ind w:firstLine="0"/>
              <w:jc w:val="center"/>
              <w:rPr>
                <w:color w:val="000000"/>
              </w:rPr>
            </w:pPr>
            <w:r>
              <w:rPr>
                <w:color w:val="000000"/>
              </w:rPr>
              <w:t>Не подлежат установлению</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firstLine="0"/>
              <w:jc w:val="center"/>
              <w:rPr>
                <w:color w:val="000000"/>
              </w:rPr>
            </w:pPr>
            <w:r w:rsidRPr="00A90E44">
              <w:rPr>
                <w:color w:val="000000"/>
              </w:rPr>
              <w:t>50%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511CAB" w:rsidP="006B523B">
            <w:pPr>
              <w:ind w:firstLine="0"/>
              <w:jc w:val="center"/>
              <w:rPr>
                <w:color w:val="000000"/>
              </w:rPr>
            </w:pPr>
            <w:r>
              <w:t>Не подлежат установлению</w:t>
            </w:r>
          </w:p>
        </w:tc>
      </w:tr>
      <w:tr w:rsidR="006B523B" w:rsidRPr="00A90E44" w:rsidTr="00901F9D">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Дошкольное, начальное и среднее общее образование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3.5.1</w:t>
            </w:r>
          </w:p>
        </w:tc>
        <w:tc>
          <w:tcPr>
            <w:tcW w:w="2205" w:type="pct"/>
            <w:gridSpan w:val="3"/>
            <w:tcBorders>
              <w:top w:val="single" w:sz="4" w:space="0" w:color="auto"/>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Не подлежат установлению</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Объекты культурно-досуговой деятельности</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3.6.1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800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50%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Общественное управление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3.8</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Pr>
                <w:szCs w:val="20"/>
              </w:rP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Государственное управление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3.8.1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Представительская деятельность</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3.8.2</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Амбулаторное ветеринарное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3.10.1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800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3 000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Предпринимательство</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4.0</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250 000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Деловое управление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Рынки</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4.3</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734330" w:rsidP="006B523B">
            <w:pPr>
              <w:ind w:left="57" w:firstLine="0"/>
              <w:jc w:val="center"/>
            </w:pPr>
            <w:r>
              <w:t>500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Магазины</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4.4</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734330" w:rsidP="006B523B">
            <w:pPr>
              <w:ind w:left="57" w:firstLine="0"/>
              <w:jc w:val="center"/>
            </w:pPr>
            <w:r>
              <w:t>300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rsidRPr="00E85ABF">
              <w:t>Банковская и страховая деятельность</w:t>
            </w:r>
          </w:p>
        </w:tc>
        <w:tc>
          <w:tcPr>
            <w:tcW w:w="528"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t>4.5</w:t>
            </w:r>
          </w:p>
        </w:tc>
        <w:tc>
          <w:tcPr>
            <w:tcW w:w="527" w:type="pct"/>
            <w:tcBorders>
              <w:top w:val="nil"/>
              <w:left w:val="nil"/>
              <w:bottom w:val="single" w:sz="4" w:space="0" w:color="auto"/>
              <w:right w:val="single" w:sz="4" w:space="0" w:color="auto"/>
            </w:tcBorders>
            <w:shd w:val="clear" w:color="auto" w:fill="auto"/>
            <w:noWrap/>
            <w:vAlign w:val="center"/>
          </w:tcPr>
          <w:p w:rsidR="006B523B" w:rsidRPr="00A90E44" w:rsidRDefault="006B523B" w:rsidP="006B523B">
            <w:pPr>
              <w:ind w:left="57" w:firstLine="0"/>
              <w:jc w:val="center"/>
            </w:pPr>
            <w:r>
              <w:t>500</w:t>
            </w:r>
          </w:p>
        </w:tc>
        <w:tc>
          <w:tcPr>
            <w:tcW w:w="623" w:type="pct"/>
            <w:tcBorders>
              <w:top w:val="nil"/>
              <w:left w:val="nil"/>
              <w:bottom w:val="single" w:sz="4" w:space="0" w:color="auto"/>
              <w:right w:val="single" w:sz="4" w:space="0" w:color="auto"/>
            </w:tcBorders>
            <w:shd w:val="clear" w:color="auto" w:fill="auto"/>
            <w:noWrap/>
            <w:vAlign w:val="center"/>
          </w:tcPr>
          <w:p w:rsidR="006B523B" w:rsidRPr="00A90E44" w:rsidRDefault="006B523B" w:rsidP="006B523B">
            <w:pPr>
              <w:ind w:left="57" w:firstLine="0"/>
              <w:jc w:val="center"/>
            </w:pPr>
            <w:r>
              <w:t>150 000</w:t>
            </w:r>
          </w:p>
        </w:tc>
        <w:tc>
          <w:tcPr>
            <w:tcW w:w="1055" w:type="pct"/>
            <w:tcBorders>
              <w:top w:val="nil"/>
              <w:left w:val="nil"/>
              <w:bottom w:val="single" w:sz="4" w:space="0" w:color="auto"/>
              <w:right w:val="single" w:sz="4" w:space="0" w:color="auto"/>
            </w:tcBorders>
            <w:shd w:val="clear" w:color="auto" w:fill="auto"/>
            <w:noWrap/>
            <w:vAlign w:val="center"/>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tcPr>
          <w:p w:rsidR="006B523B" w:rsidRPr="00A90E44" w:rsidRDefault="002F456A" w:rsidP="006B523B">
            <w:pPr>
              <w:ind w:left="57" w:firstLine="0"/>
              <w:jc w:val="center"/>
            </w:pPr>
            <w: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Общественное питание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4.6</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BC2B43" w:rsidP="006B523B">
            <w:pPr>
              <w:ind w:left="57" w:firstLine="0"/>
              <w:jc w:val="center"/>
            </w:pPr>
            <w:r>
              <w:t>50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Гостиничное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4.7</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800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150 000</w:t>
            </w:r>
          </w:p>
        </w:tc>
        <w:tc>
          <w:tcPr>
            <w:tcW w:w="1055"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t>60%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Служебные гаражи</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4.9</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A36EAA" w:rsidP="006B523B">
            <w:pPr>
              <w:ind w:left="57" w:firstLine="0"/>
              <w:jc w:val="center"/>
            </w:pPr>
            <w:r>
              <w:t>3</w:t>
            </w:r>
            <w:r w:rsidR="00734330">
              <w:t>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100 000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F31419"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F31419" w:rsidRPr="00A90E44" w:rsidRDefault="00F31419" w:rsidP="00F31419">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pPr>
            <w:r w:rsidRPr="00F31419">
              <w:t>Стоянка транспортных средств</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pPr>
            <w:r>
              <w:t>4.9.2</w:t>
            </w:r>
          </w:p>
        </w:tc>
        <w:tc>
          <w:tcPr>
            <w:tcW w:w="527" w:type="pct"/>
            <w:tcBorders>
              <w:top w:val="nil"/>
              <w:left w:val="nil"/>
              <w:bottom w:val="single" w:sz="4" w:space="0" w:color="auto"/>
              <w:right w:val="single" w:sz="4" w:space="0" w:color="auto"/>
            </w:tcBorders>
            <w:shd w:val="clear" w:color="auto" w:fill="auto"/>
            <w:noWrap/>
            <w:vAlign w:val="center"/>
          </w:tcPr>
          <w:p w:rsidR="00F31419" w:rsidRDefault="00F31419" w:rsidP="00F31419">
            <w:pPr>
              <w:ind w:left="57" w:firstLine="0"/>
              <w:jc w:val="center"/>
            </w:pPr>
            <w:r>
              <w:t>200</w:t>
            </w:r>
          </w:p>
        </w:tc>
        <w:tc>
          <w:tcPr>
            <w:tcW w:w="623"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pPr>
            <w:r w:rsidRPr="00A90E44">
              <w:t>100 000</w:t>
            </w:r>
          </w:p>
        </w:tc>
        <w:tc>
          <w:tcPr>
            <w:tcW w:w="1055"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pPr>
            <w:r w:rsidRPr="00A90E44">
              <w:t>75%</w:t>
            </w:r>
          </w:p>
        </w:tc>
        <w:tc>
          <w:tcPr>
            <w:tcW w:w="697" w:type="pct"/>
            <w:tcBorders>
              <w:top w:val="nil"/>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Спорт</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5.1</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Обеспечение занятий спортом в помещениях</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5.1.2</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200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Площадки для занятий спортом</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rPr>
                <w:szCs w:val="20"/>
              </w:rPr>
              <w:t>5.1.3</w:t>
            </w:r>
          </w:p>
        </w:tc>
        <w:tc>
          <w:tcPr>
            <w:tcW w:w="527" w:type="pct"/>
            <w:tcBorders>
              <w:top w:val="nil"/>
              <w:left w:val="nil"/>
              <w:bottom w:val="single" w:sz="4" w:space="0" w:color="auto"/>
              <w:right w:val="single" w:sz="4" w:space="0" w:color="auto"/>
            </w:tcBorders>
            <w:shd w:val="clear" w:color="auto" w:fill="auto"/>
            <w:noWrap/>
            <w:vAlign w:val="center"/>
            <w:hideMark/>
          </w:tcPr>
          <w:p w:rsidR="006B523B" w:rsidRPr="00A90E44" w:rsidRDefault="00A36EAA" w:rsidP="006B523B">
            <w:pPr>
              <w:ind w:left="57" w:firstLine="0"/>
              <w:jc w:val="center"/>
            </w:pPr>
            <w:r>
              <w:rPr>
                <w:szCs w:val="20"/>
              </w:rPr>
              <w:t>5</w:t>
            </w:r>
            <w:r w:rsidR="00734330">
              <w:rPr>
                <w:szCs w:val="20"/>
              </w:rPr>
              <w:t>0</w:t>
            </w:r>
          </w:p>
        </w:tc>
        <w:tc>
          <w:tcPr>
            <w:tcW w:w="623"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150 000</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rPr>
                <w:szCs w:val="20"/>
              </w:rPr>
              <w:t>75%</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rPr>
                <w:szCs w:val="20"/>
              </w:rPr>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rsidRPr="00A90E44">
              <w:t>Связь</w:t>
            </w:r>
          </w:p>
        </w:tc>
        <w:tc>
          <w:tcPr>
            <w:tcW w:w="528"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rsidRPr="00A90E44">
              <w:t>6.8</w:t>
            </w:r>
          </w:p>
        </w:tc>
        <w:tc>
          <w:tcPr>
            <w:tcW w:w="2902" w:type="pct"/>
            <w:gridSpan w:val="4"/>
            <w:tcBorders>
              <w:top w:val="nil"/>
              <w:left w:val="nil"/>
              <w:bottom w:val="single" w:sz="4" w:space="0" w:color="auto"/>
              <w:right w:val="single" w:sz="8" w:space="0" w:color="auto"/>
            </w:tcBorders>
            <w:shd w:val="clear" w:color="auto" w:fill="auto"/>
            <w:noWrap/>
            <w:vAlign w:val="center"/>
          </w:tcPr>
          <w:p w:rsidR="006B523B" w:rsidRPr="00A90E44" w:rsidRDefault="006B523B" w:rsidP="006B523B">
            <w:pPr>
              <w:ind w:left="57" w:firstLine="0"/>
              <w:jc w:val="center"/>
            </w:pPr>
            <w:r w:rsidRPr="00A90E44">
              <w:t>Не подлежат установлению</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Энергетика</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6.7</w:t>
            </w:r>
          </w:p>
        </w:tc>
        <w:tc>
          <w:tcPr>
            <w:tcW w:w="1150" w:type="pct"/>
            <w:gridSpan w:val="2"/>
            <w:tcBorders>
              <w:top w:val="single" w:sz="4" w:space="0" w:color="auto"/>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Не подлежат установлению</w:t>
            </w:r>
          </w:p>
        </w:tc>
        <w:tc>
          <w:tcPr>
            <w:tcW w:w="1055" w:type="pct"/>
            <w:tcBorders>
              <w:top w:val="nil"/>
              <w:left w:val="nil"/>
              <w:bottom w:val="single" w:sz="4" w:space="0" w:color="auto"/>
              <w:right w:val="single" w:sz="4" w:space="0" w:color="auto"/>
            </w:tcBorders>
            <w:shd w:val="clear" w:color="auto" w:fill="auto"/>
            <w:noWrap/>
            <w:vAlign w:val="center"/>
            <w:hideMark/>
          </w:tcPr>
          <w:p w:rsidR="006B523B" w:rsidRPr="00A90E44" w:rsidRDefault="006B523B" w:rsidP="006B523B">
            <w:pPr>
              <w:ind w:left="57" w:firstLine="0"/>
              <w:jc w:val="center"/>
            </w:pPr>
            <w:r w:rsidRPr="00A90E44">
              <w:t>50%</w:t>
            </w:r>
          </w:p>
        </w:tc>
        <w:tc>
          <w:tcPr>
            <w:tcW w:w="697" w:type="pct"/>
            <w:tcBorders>
              <w:top w:val="nil"/>
              <w:left w:val="nil"/>
              <w:bottom w:val="single" w:sz="4" w:space="0" w:color="auto"/>
              <w:right w:val="single" w:sz="8" w:space="0" w:color="auto"/>
            </w:tcBorders>
            <w:shd w:val="clear" w:color="auto" w:fill="auto"/>
            <w:noWrap/>
            <w:vAlign w:val="center"/>
            <w:hideMark/>
          </w:tcPr>
          <w:p w:rsidR="006B523B" w:rsidRPr="00A90E44" w:rsidRDefault="006B523B" w:rsidP="006B523B">
            <w:pPr>
              <w:ind w:left="57" w:firstLine="0"/>
              <w:jc w:val="center"/>
            </w:pPr>
            <w:r w:rsidRPr="00A90E44">
              <w:t>3</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6B523B" w:rsidRPr="00406659" w:rsidRDefault="006B523B" w:rsidP="006B523B">
            <w:pPr>
              <w:ind w:left="57" w:firstLine="0"/>
              <w:jc w:val="center"/>
            </w:pPr>
            <w:r w:rsidRPr="00406659">
              <w:t>Автомобильный транспорт</w:t>
            </w:r>
          </w:p>
        </w:tc>
        <w:tc>
          <w:tcPr>
            <w:tcW w:w="528" w:type="pct"/>
            <w:tcBorders>
              <w:top w:val="nil"/>
              <w:left w:val="nil"/>
              <w:bottom w:val="single" w:sz="4" w:space="0" w:color="auto"/>
              <w:right w:val="single" w:sz="4" w:space="0" w:color="auto"/>
            </w:tcBorders>
            <w:shd w:val="clear" w:color="auto" w:fill="auto"/>
            <w:vAlign w:val="center"/>
          </w:tcPr>
          <w:p w:rsidR="006B523B" w:rsidRPr="00406659" w:rsidRDefault="006B523B" w:rsidP="006B523B">
            <w:pPr>
              <w:ind w:left="57" w:firstLine="0"/>
              <w:jc w:val="center"/>
            </w:pPr>
            <w:r w:rsidRPr="00406659">
              <w:t>7.2</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6B523B" w:rsidRPr="00406659" w:rsidRDefault="006B523B" w:rsidP="006B523B">
            <w:pPr>
              <w:ind w:left="57" w:firstLine="0"/>
              <w:jc w:val="center"/>
            </w:pPr>
            <w:r w:rsidRPr="00406659">
              <w:t>Не распространяется</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rsidRPr="00E85ABF">
              <w:t>Трубопроводный транспорт</w:t>
            </w:r>
          </w:p>
        </w:tc>
        <w:tc>
          <w:tcPr>
            <w:tcW w:w="528" w:type="pct"/>
            <w:tcBorders>
              <w:top w:val="nil"/>
              <w:left w:val="nil"/>
              <w:bottom w:val="single" w:sz="4" w:space="0" w:color="auto"/>
              <w:right w:val="single" w:sz="4" w:space="0" w:color="auto"/>
            </w:tcBorders>
            <w:shd w:val="clear" w:color="auto" w:fill="auto"/>
            <w:vAlign w:val="center"/>
          </w:tcPr>
          <w:p w:rsidR="006B523B" w:rsidRPr="00A90E44" w:rsidRDefault="006B523B" w:rsidP="006B523B">
            <w:pPr>
              <w:ind w:left="57" w:firstLine="0"/>
              <w:jc w:val="center"/>
            </w:pPr>
            <w:r>
              <w:t>7.5</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6B523B" w:rsidRPr="00A90E44" w:rsidRDefault="00454FB1" w:rsidP="006B523B">
            <w:pPr>
              <w:ind w:left="57" w:firstLine="0"/>
              <w:jc w:val="center"/>
            </w:pPr>
            <w:r w:rsidRPr="009977D9">
              <w:t>Не распространяется</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tcPr>
          <w:p w:rsidR="006B523B" w:rsidRPr="00463B7B" w:rsidRDefault="006B523B" w:rsidP="006B523B">
            <w:pPr>
              <w:pStyle w:val="ConsPlusNormal"/>
              <w:ind w:left="55" w:firstLine="0"/>
              <w:jc w:val="center"/>
              <w:rPr>
                <w:rFonts w:ascii="Times New Roman" w:hAnsi="Times New Roman" w:cs="Times New Roman"/>
                <w:sz w:val="24"/>
                <w:szCs w:val="24"/>
              </w:rPr>
            </w:pPr>
            <w:r w:rsidRPr="00463B7B">
              <w:rPr>
                <w:rFonts w:ascii="Times New Roman" w:hAnsi="Times New Roman" w:cs="Times New Roman"/>
                <w:sz w:val="24"/>
                <w:szCs w:val="24"/>
              </w:rPr>
              <w:t>Внеуличный транспорт</w:t>
            </w:r>
          </w:p>
        </w:tc>
        <w:tc>
          <w:tcPr>
            <w:tcW w:w="528" w:type="pct"/>
            <w:tcBorders>
              <w:top w:val="nil"/>
              <w:left w:val="nil"/>
              <w:bottom w:val="single" w:sz="4" w:space="0" w:color="auto"/>
              <w:right w:val="single" w:sz="4" w:space="0" w:color="auto"/>
            </w:tcBorders>
            <w:shd w:val="clear" w:color="auto" w:fill="auto"/>
            <w:vAlign w:val="center"/>
          </w:tcPr>
          <w:p w:rsidR="006B523B" w:rsidRDefault="006B523B" w:rsidP="006B523B">
            <w:pPr>
              <w:ind w:left="57" w:firstLine="0"/>
              <w:jc w:val="center"/>
            </w:pPr>
            <w:r>
              <w:t>7.6</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6B523B" w:rsidRPr="00A90E44" w:rsidRDefault="00454FB1" w:rsidP="006B523B">
            <w:pPr>
              <w:ind w:left="57" w:firstLine="0"/>
              <w:jc w:val="center"/>
            </w:pPr>
            <w:r w:rsidRPr="009977D9">
              <w:t>Не распространяется</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Обеспечение внутреннего правопорядка</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8.3</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6B523B" w:rsidRPr="00A90E44" w:rsidRDefault="006B523B" w:rsidP="006B523B">
            <w:pPr>
              <w:ind w:left="57" w:firstLine="0"/>
              <w:jc w:val="center"/>
            </w:pPr>
            <w:r w:rsidRPr="00A90E44">
              <w:t>Не подлежат установлению</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Историко-культурная деятельность</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9.3</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6B523B" w:rsidRPr="00A90E44" w:rsidRDefault="006B523B" w:rsidP="006B523B">
            <w:pPr>
              <w:ind w:left="57" w:firstLine="0"/>
              <w:jc w:val="center"/>
            </w:pPr>
            <w:r w:rsidRPr="00A90E44">
              <w:t>Не распространяется</w:t>
            </w:r>
          </w:p>
        </w:tc>
      </w:tr>
      <w:tr w:rsidR="006B523B" w:rsidRPr="00A90E44" w:rsidTr="006B523B">
        <w:tc>
          <w:tcPr>
            <w:tcW w:w="221" w:type="pct"/>
            <w:tcBorders>
              <w:top w:val="nil"/>
              <w:left w:val="single" w:sz="4" w:space="0" w:color="auto"/>
              <w:bottom w:val="single" w:sz="4" w:space="0" w:color="auto"/>
              <w:right w:val="single" w:sz="4" w:space="0" w:color="auto"/>
            </w:tcBorders>
            <w:shd w:val="clear" w:color="auto" w:fill="auto"/>
            <w:noWrap/>
            <w:vAlign w:val="center"/>
          </w:tcPr>
          <w:p w:rsidR="006B523B" w:rsidRPr="00A90E44" w:rsidRDefault="006B523B" w:rsidP="00291CA6">
            <w:pPr>
              <w:pStyle w:val="affffff0"/>
              <w:numPr>
                <w:ilvl w:val="0"/>
                <w:numId w:val="30"/>
              </w:numPr>
              <w:ind w:left="57" w:firstLine="0"/>
            </w:pPr>
          </w:p>
        </w:tc>
        <w:tc>
          <w:tcPr>
            <w:tcW w:w="1349"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Земельные участки (территории) общего пользования</w:t>
            </w:r>
          </w:p>
        </w:tc>
        <w:tc>
          <w:tcPr>
            <w:tcW w:w="528" w:type="pct"/>
            <w:tcBorders>
              <w:top w:val="nil"/>
              <w:left w:val="nil"/>
              <w:bottom w:val="single" w:sz="4" w:space="0" w:color="auto"/>
              <w:right w:val="single" w:sz="4" w:space="0" w:color="auto"/>
            </w:tcBorders>
            <w:shd w:val="clear" w:color="auto" w:fill="auto"/>
            <w:vAlign w:val="center"/>
            <w:hideMark/>
          </w:tcPr>
          <w:p w:rsidR="006B523B" w:rsidRPr="00A90E44" w:rsidRDefault="006B523B" w:rsidP="006B523B">
            <w:pPr>
              <w:ind w:left="57" w:firstLine="0"/>
              <w:jc w:val="center"/>
            </w:pPr>
            <w:r w:rsidRPr="00A90E44">
              <w:t>12.0</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6B523B" w:rsidRPr="00A90E44" w:rsidRDefault="006B523B" w:rsidP="006B523B">
            <w:pPr>
              <w:ind w:left="57" w:firstLine="0"/>
              <w:jc w:val="center"/>
            </w:pPr>
            <w:r w:rsidRPr="00A90E44">
              <w:t>Не распространяется</w:t>
            </w:r>
          </w:p>
        </w:tc>
      </w:tr>
      <w:tr w:rsidR="002F456A" w:rsidRPr="00A90E44" w:rsidTr="006B523B">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0"/>
              </w:numPr>
              <w:ind w:left="57" w:firstLine="0"/>
            </w:pP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6B523B">
            <w:pPr>
              <w:ind w:left="57" w:firstLine="0"/>
              <w:jc w:val="center"/>
            </w:pPr>
            <w:r w:rsidRPr="00A90E44">
              <w:t>Улично-дорожная сеть</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6B523B">
            <w:pPr>
              <w:ind w:left="57" w:firstLine="0"/>
              <w:jc w:val="center"/>
            </w:pPr>
            <w:r w:rsidRPr="00A90E44">
              <w:t>12.0.1</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2F456A">
            <w:pPr>
              <w:ind w:left="57" w:firstLine="0"/>
              <w:jc w:val="center"/>
            </w:pPr>
            <w:r w:rsidRPr="00A90E44">
              <w:t>Не подлежат установлению</w:t>
            </w:r>
          </w:p>
        </w:tc>
      </w:tr>
      <w:tr w:rsidR="002F456A" w:rsidRPr="00A90E44" w:rsidTr="002F456A">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0"/>
              </w:numPr>
              <w:ind w:left="57" w:firstLine="0"/>
            </w:pP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6B523B">
            <w:pPr>
              <w:ind w:left="57" w:firstLine="0"/>
              <w:jc w:val="center"/>
            </w:pPr>
            <w:r w:rsidRPr="00A90E44">
              <w:t>Благоустройство территории</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6B523B">
            <w:pPr>
              <w:ind w:left="57" w:firstLine="0"/>
              <w:jc w:val="center"/>
            </w:pPr>
            <w:r w:rsidRPr="00A90E44">
              <w:t>12.0.2</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6B523B">
            <w:pPr>
              <w:ind w:left="57" w:firstLine="0"/>
              <w:jc w:val="center"/>
            </w:pPr>
            <w:r w:rsidRPr="00A90E44">
              <w:t>Не подлежат установлению</w:t>
            </w:r>
          </w:p>
        </w:tc>
      </w:tr>
    </w:tbl>
    <w:p w:rsidR="00EA37D0" w:rsidRDefault="00EA37D0" w:rsidP="00EA37D0">
      <w:pPr>
        <w:widowControl w:val="0"/>
        <w:autoSpaceDE w:val="0"/>
        <w:autoSpaceDN w:val="0"/>
        <w:adjustRightInd w:val="0"/>
        <w:ind w:left="284" w:firstLine="283"/>
      </w:pPr>
      <w:r>
        <w:t xml:space="preserve">* Минимальный размер земельного участка не распространяется на земельные участки, формируемые под существующими многоквартирными жилыми домами, </w:t>
      </w:r>
      <w:r w:rsidR="000E25EB">
        <w:t>а определяется проектом межевания территории или схемой расположения земельного участка на кадастровой плане территории, оформляемой с учетом изменений законодательства с 01.09.2022</w:t>
      </w:r>
      <w:r w:rsidR="00DA5A34">
        <w:t>;</w:t>
      </w:r>
    </w:p>
    <w:p w:rsidR="00DA5A34" w:rsidRPr="0022740B" w:rsidRDefault="00DA5A34" w:rsidP="0022740B">
      <w:pPr>
        <w:widowControl w:val="0"/>
        <w:autoSpaceDE w:val="0"/>
        <w:autoSpaceDN w:val="0"/>
        <w:adjustRightInd w:val="0"/>
        <w:ind w:left="284" w:firstLine="283"/>
      </w:pPr>
      <w:r w:rsidRPr="0022740B">
        <w:t>** - Существующи</w:t>
      </w:r>
      <w:r>
        <w:t>е</w:t>
      </w:r>
      <w:r w:rsidRPr="0022740B">
        <w:t xml:space="preserve"> </w:t>
      </w:r>
      <w:r>
        <w:t>о</w:t>
      </w:r>
      <w:r w:rsidRPr="0022740B">
        <w:t>бъект</w:t>
      </w:r>
      <w:r>
        <w:t>ы</w:t>
      </w:r>
      <w:r w:rsidRPr="0022740B">
        <w:t xml:space="preserve"> </w:t>
      </w:r>
      <w:r>
        <w:t>г</w:t>
      </w:r>
      <w:r w:rsidRPr="0022740B">
        <w:t>а</w:t>
      </w:r>
      <w:r>
        <w:t>р</w:t>
      </w:r>
      <w:r w:rsidRPr="0022740B">
        <w:t>ажно</w:t>
      </w:r>
      <w:r>
        <w:t>го</w:t>
      </w:r>
      <w:r w:rsidRPr="0022740B">
        <w:t xml:space="preserve"> назначения</w:t>
      </w:r>
      <w:r>
        <w:t>,</w:t>
      </w:r>
      <w:r w:rsidRPr="0022740B">
        <w:t xml:space="preserve"> п</w:t>
      </w:r>
      <w:r>
        <w:t>р</w:t>
      </w:r>
      <w:r w:rsidRPr="0022740B">
        <w:t>едназначенн</w:t>
      </w:r>
      <w:r>
        <w:t>ые</w:t>
      </w:r>
      <w:r w:rsidRPr="0022740B">
        <w:t xml:space="preserve"> д</w:t>
      </w:r>
      <w:r>
        <w:t>ля</w:t>
      </w:r>
      <w:r w:rsidRPr="0022740B">
        <w:t xml:space="preserve"> </w:t>
      </w:r>
      <w:r>
        <w:t>хр</w:t>
      </w:r>
      <w:r w:rsidRPr="0022740B">
        <w:t xml:space="preserve">анения </w:t>
      </w:r>
      <w:r>
        <w:t>л</w:t>
      </w:r>
      <w:r w:rsidRPr="0022740B">
        <w:t>ично</w:t>
      </w:r>
      <w:r>
        <w:t>го</w:t>
      </w:r>
      <w:r w:rsidRPr="0022740B">
        <w:t xml:space="preserve"> автот</w:t>
      </w:r>
      <w:r>
        <w:t>р</w:t>
      </w:r>
      <w:r w:rsidRPr="0022740B">
        <w:t>анспо</w:t>
      </w:r>
      <w:r>
        <w:t>р</w:t>
      </w:r>
      <w:r w:rsidRPr="0022740B">
        <w:t>т</w:t>
      </w:r>
      <w:r>
        <w:t>а г</w:t>
      </w:r>
      <w:r w:rsidRPr="0022740B">
        <w:t>раждан</w:t>
      </w:r>
      <w:r>
        <w:t xml:space="preserve">, </w:t>
      </w:r>
      <w:r w:rsidRPr="0022740B">
        <w:t>имеющи</w:t>
      </w:r>
      <w:r>
        <w:t xml:space="preserve">е </w:t>
      </w:r>
      <w:r w:rsidRPr="0022740B">
        <w:t>одн</w:t>
      </w:r>
      <w:r>
        <w:t>у</w:t>
      </w:r>
      <w:r w:rsidRPr="0022740B">
        <w:t xml:space="preserve"> и</w:t>
      </w:r>
      <w:r>
        <w:t>ли</w:t>
      </w:r>
      <w:r w:rsidRPr="0022740B">
        <w:t xml:space="preserve"> бо</w:t>
      </w:r>
      <w:r>
        <w:t>л</w:t>
      </w:r>
      <w:r w:rsidRPr="0022740B">
        <w:t>е</w:t>
      </w:r>
      <w:r>
        <w:t xml:space="preserve">е </w:t>
      </w:r>
      <w:r w:rsidRPr="0022740B">
        <w:t>общи</w:t>
      </w:r>
      <w:r>
        <w:t>х</w:t>
      </w:r>
      <w:r w:rsidRPr="0022740B">
        <w:t xml:space="preserve"> сте</w:t>
      </w:r>
      <w:r>
        <w:t>н</w:t>
      </w:r>
      <w:r w:rsidRPr="0022740B">
        <w:t xml:space="preserve"> </w:t>
      </w:r>
      <w:r>
        <w:t xml:space="preserve">с </w:t>
      </w:r>
      <w:r w:rsidRPr="0022740B">
        <w:t>д</w:t>
      </w:r>
      <w:r>
        <w:t>р</w:t>
      </w:r>
      <w:r w:rsidRPr="0022740B">
        <w:t>у</w:t>
      </w:r>
      <w:r>
        <w:t>г</w:t>
      </w:r>
      <w:r w:rsidRPr="0022740B">
        <w:t>им</w:t>
      </w:r>
      <w:r>
        <w:t>и</w:t>
      </w:r>
      <w:r w:rsidRPr="0022740B">
        <w:t xml:space="preserve"> объектам</w:t>
      </w:r>
      <w:r>
        <w:t>и г</w:t>
      </w:r>
      <w:r w:rsidRPr="0022740B">
        <w:t>аражно</w:t>
      </w:r>
      <w:r>
        <w:t>го</w:t>
      </w:r>
      <w:r w:rsidRPr="0022740B">
        <w:t xml:space="preserve"> назначения</w:t>
      </w:r>
      <w:r>
        <w:t xml:space="preserve">, </w:t>
      </w:r>
      <w:r w:rsidRPr="0022740B">
        <w:t>п</w:t>
      </w:r>
      <w:r>
        <w:t>р</w:t>
      </w:r>
      <w:r w:rsidRPr="0022740B">
        <w:t>едназначенн</w:t>
      </w:r>
      <w:r>
        <w:t>ы</w:t>
      </w:r>
      <w:r w:rsidRPr="0022740B">
        <w:t>м</w:t>
      </w:r>
      <w:r>
        <w:t>и</w:t>
      </w:r>
      <w:r w:rsidRPr="0022740B">
        <w:t xml:space="preserve"> д</w:t>
      </w:r>
      <w:r>
        <w:t>ля</w:t>
      </w:r>
      <w:r w:rsidRPr="0022740B">
        <w:t xml:space="preserve"> </w:t>
      </w:r>
      <w:r>
        <w:t>х</w:t>
      </w:r>
      <w:r w:rsidRPr="0022740B">
        <w:t>ранени</w:t>
      </w:r>
      <w:r>
        <w:t>я</w:t>
      </w:r>
      <w:r w:rsidRPr="0022740B">
        <w:t xml:space="preserve"> </w:t>
      </w:r>
      <w:r>
        <w:t>л</w:t>
      </w:r>
      <w:r w:rsidRPr="0022740B">
        <w:t>ично</w:t>
      </w:r>
      <w:r>
        <w:t>го</w:t>
      </w:r>
      <w:r w:rsidRPr="0022740B">
        <w:t xml:space="preserve"> автот</w:t>
      </w:r>
      <w:r>
        <w:t>р</w:t>
      </w:r>
      <w:r w:rsidRPr="0022740B">
        <w:t>анспо</w:t>
      </w:r>
      <w:r>
        <w:t>р</w:t>
      </w:r>
      <w:r w:rsidRPr="0022740B">
        <w:t>т</w:t>
      </w:r>
      <w:r>
        <w:t>а г</w:t>
      </w:r>
      <w:r w:rsidRPr="0022740B">
        <w:t>раждан</w:t>
      </w:r>
      <w:r w:rsidR="0022740B" w:rsidRPr="0022740B">
        <w:t>;</w:t>
      </w:r>
    </w:p>
    <w:p w:rsidR="0022740B" w:rsidRDefault="0022740B" w:rsidP="00DA5A34"/>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AC4E8C" w:rsidP="0061446D">
      <w:pPr>
        <w:pStyle w:val="affffff0"/>
        <w:numPr>
          <w:ilvl w:val="0"/>
          <w:numId w:val="20"/>
        </w:numPr>
        <w:jc w:val="left"/>
      </w:pPr>
      <w:r w:rsidRPr="00A90E44">
        <w:t>Предоставление коммунальных услуг</w:t>
      </w:r>
      <w:r w:rsidR="00BD0C43" w:rsidRPr="00A90E44">
        <w:t xml:space="preserve"> – 3</w:t>
      </w:r>
      <w:r w:rsidR="003C6D8A" w:rsidRPr="00A90E44">
        <w:t>.</w:t>
      </w:r>
      <w:r w:rsidR="00BD0C43" w:rsidRPr="00A90E44">
        <w:t>1</w:t>
      </w:r>
      <w:r w:rsidRPr="00A90E44">
        <w:t>.1</w:t>
      </w:r>
    </w:p>
    <w:p w:rsidR="003C6D8A" w:rsidRPr="00A90E44" w:rsidRDefault="00BD0C43" w:rsidP="0061446D">
      <w:pPr>
        <w:pStyle w:val="affffff0"/>
        <w:numPr>
          <w:ilvl w:val="0"/>
          <w:numId w:val="20"/>
        </w:numPr>
        <w:jc w:val="left"/>
      </w:pPr>
      <w:r w:rsidRPr="00A90E44">
        <w:t xml:space="preserve">Связь </w:t>
      </w:r>
      <w:r w:rsidR="003C6D8A" w:rsidRPr="00A90E44">
        <w:t xml:space="preserve">– </w:t>
      </w:r>
      <w:r w:rsidRPr="00A90E44">
        <w:t>6</w:t>
      </w:r>
      <w:r w:rsidR="003C6D8A" w:rsidRPr="00A90E44">
        <w:t>.</w:t>
      </w:r>
      <w:r w:rsidRPr="00A90E44">
        <w:t>8</w:t>
      </w:r>
    </w:p>
    <w:p w:rsidR="00227A7F" w:rsidRPr="00A90E44" w:rsidRDefault="00227A7F" w:rsidP="0061446D">
      <w:pPr>
        <w:pStyle w:val="affffff0"/>
        <w:numPr>
          <w:ilvl w:val="0"/>
          <w:numId w:val="20"/>
        </w:numPr>
        <w:jc w:val="left"/>
      </w:pPr>
      <w:r w:rsidRPr="00A90E44">
        <w:t>Обеспечение внутреннего правопорядка – 8.3</w:t>
      </w:r>
    </w:p>
    <w:p w:rsidR="003C6D8A" w:rsidRDefault="003C6D8A" w:rsidP="003C6D8A">
      <w:pPr>
        <w:jc w:val="center"/>
      </w:pPr>
      <w:r w:rsidRPr="00A90E44">
        <w:t>Условно разрешенные виды использования</w:t>
      </w:r>
    </w:p>
    <w:p w:rsidR="00545DA0" w:rsidRPr="00A90E44" w:rsidRDefault="00545DA0" w:rsidP="003C6D8A">
      <w:pPr>
        <w:jc w:val="center"/>
        <w:rPr>
          <w:shd w:val="clear" w:color="auto" w:fill="FFFFFF"/>
        </w:rPr>
      </w:pPr>
    </w:p>
    <w:tbl>
      <w:tblPr>
        <w:tblW w:w="5118" w:type="pct"/>
        <w:tblLayout w:type="fixed"/>
        <w:tblLook w:val="04A0" w:firstRow="1" w:lastRow="0" w:firstColumn="1" w:lastColumn="0" w:noHBand="0" w:noVBand="1"/>
      </w:tblPr>
      <w:tblGrid>
        <w:gridCol w:w="673"/>
        <w:gridCol w:w="4395"/>
        <w:gridCol w:w="1559"/>
        <w:gridCol w:w="1280"/>
        <w:gridCol w:w="1843"/>
        <w:gridCol w:w="3121"/>
        <w:gridCol w:w="2264"/>
      </w:tblGrid>
      <w:tr w:rsidR="00C9268D" w:rsidRPr="00A90E44" w:rsidTr="00047DCD">
        <w:trPr>
          <w:tblHeader/>
        </w:trPr>
        <w:tc>
          <w:tcPr>
            <w:tcW w:w="22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45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rPr>
              <w:t>Наименование ВРИ</w:t>
            </w:r>
          </w:p>
        </w:tc>
        <w:tc>
          <w:tcPr>
            <w:tcW w:w="51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rPr>
              <w:t>Код (числовое обозначение ВРИ)</w:t>
            </w:r>
          </w:p>
        </w:tc>
        <w:tc>
          <w:tcPr>
            <w:tcW w:w="1031"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rPr>
              <w:t>Предельные размеры земельных участков (кв. м)</w:t>
            </w:r>
          </w:p>
        </w:tc>
        <w:tc>
          <w:tcPr>
            <w:tcW w:w="103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4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rPr>
              <w:t>Минимальные отступы от границ земельного участка (м)</w:t>
            </w:r>
          </w:p>
        </w:tc>
      </w:tr>
      <w:tr w:rsidR="00C9268D" w:rsidRPr="00A90E44" w:rsidTr="00C9268D">
        <w:trPr>
          <w:tblHeader/>
        </w:trPr>
        <w:tc>
          <w:tcPr>
            <w:tcW w:w="22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45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511CAB">
            <w:pPr>
              <w:ind w:firstLine="0"/>
              <w:jc w:val="center"/>
              <w:rPr>
                <w:color w:val="000000"/>
              </w:rPr>
            </w:pPr>
          </w:p>
        </w:tc>
        <w:tc>
          <w:tcPr>
            <w:tcW w:w="51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511CAB">
            <w:pPr>
              <w:ind w:firstLine="0"/>
              <w:jc w:val="center"/>
              <w:rPr>
                <w:color w:val="000000"/>
              </w:rPr>
            </w:pPr>
          </w:p>
        </w:tc>
        <w:tc>
          <w:tcPr>
            <w:tcW w:w="422"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lang w:val="en-US"/>
              </w:rPr>
              <w:t>min</w:t>
            </w:r>
          </w:p>
        </w:tc>
        <w:tc>
          <w:tcPr>
            <w:tcW w:w="609"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511CAB">
            <w:pPr>
              <w:ind w:firstLine="0"/>
              <w:jc w:val="center"/>
              <w:rPr>
                <w:color w:val="000000"/>
              </w:rPr>
            </w:pPr>
            <w:r w:rsidRPr="00A90E44">
              <w:rPr>
                <w:color w:val="000000"/>
                <w:lang w:val="en-US"/>
              </w:rPr>
              <w:t>max</w:t>
            </w:r>
          </w:p>
        </w:tc>
        <w:tc>
          <w:tcPr>
            <w:tcW w:w="1031"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511CAB">
            <w:pPr>
              <w:ind w:firstLine="0"/>
              <w:jc w:val="center"/>
              <w:rPr>
                <w:color w:val="000000"/>
              </w:rPr>
            </w:pPr>
          </w:p>
        </w:tc>
        <w:tc>
          <w:tcPr>
            <w:tcW w:w="749"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511CAB">
            <w:pPr>
              <w:ind w:firstLine="0"/>
              <w:jc w:val="center"/>
              <w:rPr>
                <w:color w:val="000000"/>
              </w:rPr>
            </w:pPr>
          </w:p>
        </w:tc>
      </w:tr>
      <w:tr w:rsidR="00C9268D" w:rsidRPr="00A90E44" w:rsidTr="00C9268D">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0E14E6" w:rsidRPr="00511CAB" w:rsidRDefault="000E14E6" w:rsidP="00291CA6">
            <w:pPr>
              <w:pStyle w:val="affffff0"/>
              <w:numPr>
                <w:ilvl w:val="0"/>
                <w:numId w:val="41"/>
              </w:numPr>
              <w:ind w:left="170" w:firstLine="0"/>
              <w:rPr>
                <w:color w:val="000000"/>
              </w:rPr>
            </w:pPr>
          </w:p>
        </w:tc>
        <w:tc>
          <w:tcPr>
            <w:tcW w:w="1452" w:type="pct"/>
            <w:tcBorders>
              <w:top w:val="nil"/>
              <w:left w:val="nil"/>
              <w:bottom w:val="single" w:sz="4" w:space="0" w:color="auto"/>
              <w:right w:val="single" w:sz="4" w:space="0" w:color="auto"/>
            </w:tcBorders>
            <w:shd w:val="clear" w:color="auto" w:fill="auto"/>
            <w:vAlign w:val="center"/>
            <w:hideMark/>
          </w:tcPr>
          <w:p w:rsidR="000E14E6" w:rsidRPr="00A90E44" w:rsidRDefault="000E14E6" w:rsidP="00511CAB">
            <w:pPr>
              <w:ind w:firstLine="0"/>
              <w:jc w:val="center"/>
            </w:pPr>
            <w:r w:rsidRPr="00A90E44">
              <w:t>Общежития</w:t>
            </w:r>
          </w:p>
        </w:tc>
        <w:tc>
          <w:tcPr>
            <w:tcW w:w="515" w:type="pct"/>
            <w:tcBorders>
              <w:top w:val="nil"/>
              <w:left w:val="nil"/>
              <w:bottom w:val="single" w:sz="4" w:space="0" w:color="auto"/>
              <w:right w:val="single" w:sz="4" w:space="0" w:color="auto"/>
            </w:tcBorders>
            <w:shd w:val="clear" w:color="auto" w:fill="auto"/>
            <w:vAlign w:val="center"/>
            <w:hideMark/>
          </w:tcPr>
          <w:p w:rsidR="000E14E6" w:rsidRPr="00A90E44" w:rsidRDefault="000E14E6" w:rsidP="00511CAB">
            <w:pPr>
              <w:ind w:firstLine="0"/>
              <w:jc w:val="center"/>
            </w:pPr>
            <w:r w:rsidRPr="00A90E44">
              <w:t>3.2.4</w:t>
            </w:r>
          </w:p>
        </w:tc>
        <w:tc>
          <w:tcPr>
            <w:tcW w:w="422" w:type="pct"/>
            <w:tcBorders>
              <w:top w:val="nil"/>
              <w:left w:val="nil"/>
              <w:bottom w:val="single" w:sz="4" w:space="0" w:color="auto"/>
              <w:right w:val="single" w:sz="4" w:space="0" w:color="auto"/>
            </w:tcBorders>
            <w:shd w:val="clear" w:color="auto" w:fill="auto"/>
            <w:noWrap/>
            <w:vAlign w:val="center"/>
            <w:hideMark/>
          </w:tcPr>
          <w:p w:rsidR="000E14E6" w:rsidRPr="00A90E44" w:rsidRDefault="000E14E6" w:rsidP="00511CAB">
            <w:pPr>
              <w:ind w:firstLine="0"/>
              <w:jc w:val="center"/>
              <w:rPr>
                <w:szCs w:val="20"/>
              </w:rPr>
            </w:pPr>
            <w:r w:rsidRPr="00A90E44">
              <w:rPr>
                <w:szCs w:val="20"/>
              </w:rPr>
              <w:t>1 000</w:t>
            </w:r>
          </w:p>
        </w:tc>
        <w:tc>
          <w:tcPr>
            <w:tcW w:w="609" w:type="pct"/>
            <w:tcBorders>
              <w:top w:val="nil"/>
              <w:left w:val="nil"/>
              <w:bottom w:val="single" w:sz="4" w:space="0" w:color="auto"/>
              <w:right w:val="single" w:sz="4" w:space="0" w:color="auto"/>
            </w:tcBorders>
            <w:shd w:val="clear" w:color="auto" w:fill="auto"/>
            <w:noWrap/>
            <w:vAlign w:val="center"/>
            <w:hideMark/>
          </w:tcPr>
          <w:p w:rsidR="000E14E6" w:rsidRPr="00A90E44" w:rsidRDefault="000E14E6" w:rsidP="00511CAB">
            <w:pPr>
              <w:ind w:firstLine="0"/>
              <w:jc w:val="center"/>
              <w:rPr>
                <w:szCs w:val="20"/>
              </w:rPr>
            </w:pPr>
            <w:r w:rsidRPr="00A90E44">
              <w:rPr>
                <w:szCs w:val="20"/>
              </w:rPr>
              <w:t>100 000</w:t>
            </w:r>
          </w:p>
        </w:tc>
        <w:tc>
          <w:tcPr>
            <w:tcW w:w="1031" w:type="pct"/>
            <w:tcBorders>
              <w:top w:val="nil"/>
              <w:left w:val="nil"/>
              <w:bottom w:val="single" w:sz="4" w:space="0" w:color="auto"/>
              <w:right w:val="single" w:sz="4" w:space="0" w:color="auto"/>
            </w:tcBorders>
            <w:shd w:val="clear" w:color="auto" w:fill="auto"/>
            <w:noWrap/>
            <w:vAlign w:val="center"/>
            <w:hideMark/>
          </w:tcPr>
          <w:p w:rsidR="000E14E6" w:rsidRPr="00A90E44" w:rsidRDefault="00C9268D" w:rsidP="00511CAB">
            <w:pPr>
              <w:ind w:firstLine="0"/>
              <w:jc w:val="center"/>
              <w:rPr>
                <w:szCs w:val="20"/>
              </w:rPr>
            </w:pPr>
            <w:r>
              <w:rPr>
                <w:szCs w:val="20"/>
              </w:rPr>
              <w:t>60%</w:t>
            </w:r>
          </w:p>
        </w:tc>
        <w:tc>
          <w:tcPr>
            <w:tcW w:w="749" w:type="pct"/>
            <w:tcBorders>
              <w:top w:val="nil"/>
              <w:left w:val="nil"/>
              <w:bottom w:val="single" w:sz="4" w:space="0" w:color="auto"/>
              <w:right w:val="single" w:sz="8" w:space="0" w:color="auto"/>
            </w:tcBorders>
            <w:shd w:val="clear" w:color="auto" w:fill="auto"/>
            <w:noWrap/>
            <w:vAlign w:val="center"/>
            <w:hideMark/>
          </w:tcPr>
          <w:p w:rsidR="000E14E6" w:rsidRPr="00A90E44" w:rsidRDefault="000E14E6" w:rsidP="00511CAB">
            <w:pPr>
              <w:ind w:firstLine="0"/>
              <w:jc w:val="center"/>
              <w:rPr>
                <w:szCs w:val="20"/>
              </w:rPr>
            </w:pPr>
            <w:r w:rsidRPr="00A90E44">
              <w:rPr>
                <w:szCs w:val="20"/>
              </w:rPr>
              <w:t>3</w:t>
            </w:r>
          </w:p>
        </w:tc>
      </w:tr>
      <w:tr w:rsidR="003E3279" w:rsidRPr="00A90E44" w:rsidTr="003E3279">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E3279" w:rsidRPr="00511CAB" w:rsidRDefault="003E3279" w:rsidP="00291CA6">
            <w:pPr>
              <w:pStyle w:val="affffff0"/>
              <w:numPr>
                <w:ilvl w:val="0"/>
                <w:numId w:val="41"/>
              </w:numPr>
              <w:ind w:left="170" w:firstLine="0"/>
              <w:rPr>
                <w:color w:val="000000"/>
              </w:rPr>
            </w:pPr>
          </w:p>
        </w:tc>
        <w:tc>
          <w:tcPr>
            <w:tcW w:w="1452"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511CAB">
            <w:pPr>
              <w:ind w:firstLine="0"/>
              <w:jc w:val="center"/>
              <w:rPr>
                <w:color w:val="000000"/>
              </w:rPr>
            </w:pPr>
            <w:r w:rsidRPr="00A90E44">
              <w:rPr>
                <w:color w:val="000000"/>
              </w:rPr>
              <w:t>Среднее и высшее профессиональное образование</w:t>
            </w:r>
          </w:p>
        </w:tc>
        <w:tc>
          <w:tcPr>
            <w:tcW w:w="515"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511CAB">
            <w:pPr>
              <w:ind w:firstLine="0"/>
              <w:jc w:val="center"/>
              <w:rPr>
                <w:color w:val="000000"/>
              </w:rPr>
            </w:pPr>
            <w:r w:rsidRPr="00A90E44">
              <w:rPr>
                <w:color w:val="000000"/>
              </w:rPr>
              <w:t>3.5.2</w:t>
            </w:r>
          </w:p>
        </w:tc>
        <w:tc>
          <w:tcPr>
            <w:tcW w:w="423"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511CAB">
            <w:pPr>
              <w:ind w:firstLine="0"/>
              <w:jc w:val="center"/>
              <w:rPr>
                <w:color w:val="000000"/>
              </w:rPr>
            </w:pPr>
            <w:r>
              <w:rPr>
                <w:color w:val="000000"/>
              </w:rPr>
              <w:t>3 000</w:t>
            </w:r>
          </w:p>
        </w:tc>
        <w:tc>
          <w:tcPr>
            <w:tcW w:w="609" w:type="pct"/>
            <w:tcBorders>
              <w:top w:val="nil"/>
              <w:left w:val="nil"/>
              <w:bottom w:val="single" w:sz="4" w:space="0" w:color="auto"/>
              <w:right w:val="single" w:sz="4" w:space="0" w:color="auto"/>
            </w:tcBorders>
            <w:shd w:val="clear" w:color="auto" w:fill="auto"/>
            <w:vAlign w:val="center"/>
          </w:tcPr>
          <w:p w:rsidR="003E3279" w:rsidRPr="00A90E44" w:rsidRDefault="00511CAB" w:rsidP="00511CAB">
            <w:pPr>
              <w:ind w:firstLine="0"/>
              <w:jc w:val="center"/>
              <w:rPr>
                <w:color w:val="000000"/>
              </w:rPr>
            </w:pPr>
            <w:r>
              <w:rPr>
                <w:color w:val="000000"/>
              </w:rPr>
              <w:t>Не подлежат установлению</w:t>
            </w:r>
          </w:p>
        </w:tc>
        <w:tc>
          <w:tcPr>
            <w:tcW w:w="1031"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511CAB">
            <w:pPr>
              <w:ind w:firstLine="0"/>
              <w:jc w:val="center"/>
              <w:rPr>
                <w:color w:val="000000"/>
              </w:rPr>
            </w:pPr>
            <w:r w:rsidRPr="00A90E44">
              <w:rPr>
                <w:color w:val="000000"/>
              </w:rPr>
              <w:t>60%</w:t>
            </w:r>
          </w:p>
        </w:tc>
        <w:tc>
          <w:tcPr>
            <w:tcW w:w="749" w:type="pct"/>
            <w:tcBorders>
              <w:top w:val="nil"/>
              <w:left w:val="nil"/>
              <w:bottom w:val="single" w:sz="4" w:space="0" w:color="auto"/>
              <w:right w:val="single" w:sz="8" w:space="0" w:color="auto"/>
            </w:tcBorders>
            <w:shd w:val="clear" w:color="auto" w:fill="auto"/>
            <w:noWrap/>
            <w:vAlign w:val="center"/>
            <w:hideMark/>
          </w:tcPr>
          <w:p w:rsidR="003E3279" w:rsidRPr="00A90E44" w:rsidRDefault="003E3279" w:rsidP="00511CAB">
            <w:pPr>
              <w:ind w:firstLine="0"/>
              <w:jc w:val="center"/>
              <w:rPr>
                <w:color w:val="000000"/>
              </w:rPr>
            </w:pPr>
            <w:r w:rsidRPr="00A90E44">
              <w:rPr>
                <w:color w:val="000000"/>
              </w:rPr>
              <w:t>3</w:t>
            </w:r>
          </w:p>
        </w:tc>
      </w:tr>
      <w:tr w:rsidR="00C9268D" w:rsidRPr="00A90E44" w:rsidTr="00C9268D">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476C85" w:rsidRPr="00511CAB" w:rsidRDefault="00476C85" w:rsidP="00291CA6">
            <w:pPr>
              <w:pStyle w:val="affffff0"/>
              <w:numPr>
                <w:ilvl w:val="0"/>
                <w:numId w:val="41"/>
              </w:numPr>
              <w:ind w:left="170" w:firstLine="0"/>
              <w:rPr>
                <w:color w:val="000000"/>
              </w:rPr>
            </w:pPr>
          </w:p>
        </w:tc>
        <w:tc>
          <w:tcPr>
            <w:tcW w:w="1452"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11CAB">
            <w:pPr>
              <w:ind w:firstLine="0"/>
              <w:jc w:val="center"/>
              <w:rPr>
                <w:color w:val="000000"/>
              </w:rPr>
            </w:pPr>
            <w:r w:rsidRPr="00A90E44">
              <w:rPr>
                <w:color w:val="000000"/>
              </w:rPr>
              <w:t>Обеспечение научной деятельности</w:t>
            </w:r>
          </w:p>
        </w:tc>
        <w:tc>
          <w:tcPr>
            <w:tcW w:w="51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11CAB">
            <w:pPr>
              <w:ind w:firstLine="0"/>
              <w:jc w:val="center"/>
              <w:rPr>
                <w:color w:val="000000"/>
              </w:rPr>
            </w:pPr>
            <w:r w:rsidRPr="00A90E44">
              <w:rPr>
                <w:color w:val="000000"/>
              </w:rPr>
              <w:t>3.9</w:t>
            </w:r>
          </w:p>
        </w:tc>
        <w:tc>
          <w:tcPr>
            <w:tcW w:w="422"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1 000</w:t>
            </w:r>
          </w:p>
        </w:tc>
        <w:tc>
          <w:tcPr>
            <w:tcW w:w="609"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1 000 000</w:t>
            </w:r>
          </w:p>
        </w:tc>
        <w:tc>
          <w:tcPr>
            <w:tcW w:w="103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60%</w:t>
            </w:r>
          </w:p>
        </w:tc>
        <w:tc>
          <w:tcPr>
            <w:tcW w:w="749"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3</w:t>
            </w:r>
          </w:p>
        </w:tc>
      </w:tr>
      <w:tr w:rsidR="00C9268D" w:rsidRPr="00A90E44" w:rsidTr="00C9268D">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476C85" w:rsidRPr="00511CAB" w:rsidRDefault="00476C85" w:rsidP="00291CA6">
            <w:pPr>
              <w:pStyle w:val="affffff0"/>
              <w:numPr>
                <w:ilvl w:val="0"/>
                <w:numId w:val="41"/>
              </w:numPr>
              <w:ind w:left="170" w:firstLine="0"/>
              <w:rPr>
                <w:color w:val="000000"/>
              </w:rPr>
            </w:pPr>
          </w:p>
        </w:tc>
        <w:tc>
          <w:tcPr>
            <w:tcW w:w="1452" w:type="pct"/>
            <w:tcBorders>
              <w:top w:val="nil"/>
              <w:left w:val="nil"/>
              <w:bottom w:val="single" w:sz="4" w:space="0" w:color="auto"/>
              <w:right w:val="single" w:sz="4" w:space="0" w:color="auto"/>
            </w:tcBorders>
            <w:shd w:val="clear" w:color="auto" w:fill="auto"/>
            <w:vAlign w:val="center"/>
            <w:hideMark/>
          </w:tcPr>
          <w:p w:rsidR="00476C85" w:rsidRPr="00A90E44" w:rsidRDefault="00151A4E" w:rsidP="00511CAB">
            <w:pPr>
              <w:ind w:firstLine="0"/>
              <w:jc w:val="center"/>
              <w:rPr>
                <w:color w:val="000000"/>
              </w:rPr>
            </w:pPr>
            <w:r w:rsidRPr="00B3641C">
              <w:t>Объекты торговли (торговые центры, торгово-развлекательные центры (комплексы)</w:t>
            </w:r>
          </w:p>
        </w:tc>
        <w:tc>
          <w:tcPr>
            <w:tcW w:w="51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11CAB">
            <w:pPr>
              <w:ind w:firstLine="0"/>
              <w:jc w:val="center"/>
              <w:rPr>
                <w:color w:val="000000"/>
              </w:rPr>
            </w:pPr>
            <w:r w:rsidRPr="00A90E44">
              <w:rPr>
                <w:color w:val="000000"/>
              </w:rPr>
              <w:t>4.2</w:t>
            </w:r>
          </w:p>
        </w:tc>
        <w:tc>
          <w:tcPr>
            <w:tcW w:w="422" w:type="pct"/>
            <w:tcBorders>
              <w:top w:val="nil"/>
              <w:left w:val="nil"/>
              <w:bottom w:val="single" w:sz="4" w:space="0" w:color="auto"/>
              <w:right w:val="single" w:sz="4" w:space="0" w:color="auto"/>
            </w:tcBorders>
            <w:shd w:val="clear" w:color="auto" w:fill="auto"/>
            <w:noWrap/>
            <w:vAlign w:val="center"/>
            <w:hideMark/>
          </w:tcPr>
          <w:p w:rsidR="00476C85" w:rsidRPr="00A90E44" w:rsidRDefault="00BC2B43" w:rsidP="00511CAB">
            <w:pPr>
              <w:ind w:firstLine="0"/>
              <w:jc w:val="center"/>
              <w:rPr>
                <w:color w:val="000000"/>
              </w:rPr>
            </w:pPr>
            <w:r>
              <w:rPr>
                <w:color w:val="000000"/>
              </w:rPr>
              <w:t>800</w:t>
            </w:r>
          </w:p>
        </w:tc>
        <w:tc>
          <w:tcPr>
            <w:tcW w:w="609" w:type="pct"/>
            <w:tcBorders>
              <w:top w:val="nil"/>
              <w:left w:val="nil"/>
              <w:bottom w:val="single" w:sz="4" w:space="0" w:color="auto"/>
              <w:right w:val="single" w:sz="4" w:space="0" w:color="auto"/>
            </w:tcBorders>
            <w:shd w:val="clear" w:color="auto" w:fill="auto"/>
            <w:noWrap/>
            <w:vAlign w:val="center"/>
            <w:hideMark/>
          </w:tcPr>
          <w:p w:rsidR="00476C85" w:rsidRPr="00A90E44" w:rsidRDefault="00511CAB" w:rsidP="00511CAB">
            <w:pPr>
              <w:ind w:firstLine="0"/>
              <w:jc w:val="center"/>
              <w:rPr>
                <w:color w:val="000000"/>
              </w:rPr>
            </w:pPr>
            <w:r>
              <w:t>Не подлежат установлению</w:t>
            </w:r>
          </w:p>
        </w:tc>
        <w:tc>
          <w:tcPr>
            <w:tcW w:w="103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50%</w:t>
            </w:r>
          </w:p>
        </w:tc>
        <w:tc>
          <w:tcPr>
            <w:tcW w:w="749"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11CAB">
            <w:pPr>
              <w:ind w:firstLine="0"/>
              <w:jc w:val="center"/>
              <w:rPr>
                <w:color w:val="000000"/>
              </w:rPr>
            </w:pPr>
            <w:r w:rsidRPr="00A90E44">
              <w:rPr>
                <w:color w:val="000000"/>
              </w:rPr>
              <w:t>3</w:t>
            </w:r>
          </w:p>
        </w:tc>
      </w:tr>
    </w:tbl>
    <w:p w:rsidR="00545DA0" w:rsidRDefault="00545DA0" w:rsidP="00545DA0"/>
    <w:p w:rsidR="003C6D8A" w:rsidRPr="00A90E44" w:rsidRDefault="003C6D8A" w:rsidP="00545DA0">
      <w:pPr>
        <w:rPr>
          <w:b/>
        </w:rPr>
      </w:pPr>
      <w:r w:rsidRPr="00A90E4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90E44">
        <w:rPr>
          <w:lang w:val="en-US"/>
        </w:rPr>
        <w:t>V</w:t>
      </w:r>
      <w:r w:rsidRPr="00A90E44">
        <w:t>.</w:t>
      </w:r>
    </w:p>
    <w:p w:rsidR="00BC2B43" w:rsidRDefault="003C6D8A" w:rsidP="00901F9D">
      <w:r w:rsidRPr="00A90E4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D6D13" w:rsidRDefault="00CD6D13" w:rsidP="00901F9D">
      <w:r>
        <w:br w:type="page"/>
      </w:r>
    </w:p>
    <w:p w:rsidR="00E85ABF" w:rsidRPr="00A90E44" w:rsidRDefault="00E85ABF" w:rsidP="00E85ABF">
      <w:pPr>
        <w:ind w:firstLine="0"/>
        <w:jc w:val="center"/>
      </w:pPr>
      <w:r w:rsidRPr="00A90E44">
        <w:t>Ж-1</w:t>
      </w:r>
      <w:r>
        <w:t>-1</w:t>
      </w:r>
      <w:r w:rsidRPr="00A90E44">
        <w:t xml:space="preserve"> – ЗОНА МНОГОКВАРТИРНОЙ ЖИЛОЙ ЗАСТРОЙКИ</w:t>
      </w:r>
    </w:p>
    <w:p w:rsidR="00E85ABF" w:rsidRPr="00A90E44" w:rsidRDefault="00E85ABF" w:rsidP="00E85ABF">
      <w:pPr>
        <w:ind w:firstLine="708"/>
      </w:pPr>
    </w:p>
    <w:p w:rsidR="00E85ABF" w:rsidRPr="00A90E44" w:rsidRDefault="00E85ABF" w:rsidP="00545DA0">
      <w:r w:rsidRPr="00A90E44">
        <w:t>Зона многоквартирной жилой застройки Ж-1</w:t>
      </w:r>
      <w:r>
        <w:t>-1</w:t>
      </w:r>
      <w:r w:rsidRPr="00A90E44">
        <w:t xml:space="preserve"> установлена</w:t>
      </w:r>
      <w:r>
        <w:t xml:space="preserve"> с целью реализации масштабного инвестиционного проекта</w:t>
      </w:r>
      <w:r w:rsidRPr="00A90E44">
        <w:t xml:space="preserve"> для обеспечения условий формирования жилых районов из многоквартирных жилых домов.</w:t>
      </w:r>
    </w:p>
    <w:p w:rsidR="00E85ABF" w:rsidRPr="00A90E44" w:rsidRDefault="00E85ABF" w:rsidP="00545DA0">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E85ABF" w:rsidRPr="00A90E44" w:rsidRDefault="00E85ABF" w:rsidP="00E85ABF">
      <w:pPr>
        <w:ind w:firstLine="708"/>
      </w:pPr>
    </w:p>
    <w:p w:rsidR="00E85ABF" w:rsidRPr="00A90E44" w:rsidRDefault="00E85ABF" w:rsidP="00E85ABF">
      <w:pPr>
        <w:ind w:firstLine="708"/>
        <w:jc w:val="center"/>
      </w:pPr>
      <w:r w:rsidRPr="00A90E44">
        <w:t>Основные виды разрешенного использования</w:t>
      </w:r>
    </w:p>
    <w:p w:rsidR="00E85ABF" w:rsidRPr="00A90E44" w:rsidRDefault="00E85ABF" w:rsidP="00E85ABF">
      <w:pPr>
        <w:ind w:firstLine="708"/>
      </w:pPr>
    </w:p>
    <w:tbl>
      <w:tblPr>
        <w:tblW w:w="5118" w:type="pct"/>
        <w:tblLayout w:type="fixed"/>
        <w:tblLook w:val="04A0" w:firstRow="1" w:lastRow="0" w:firstColumn="1" w:lastColumn="0" w:noHBand="0" w:noVBand="1"/>
      </w:tblPr>
      <w:tblGrid>
        <w:gridCol w:w="674"/>
        <w:gridCol w:w="4253"/>
        <w:gridCol w:w="1559"/>
        <w:gridCol w:w="1417"/>
        <w:gridCol w:w="1853"/>
        <w:gridCol w:w="3118"/>
        <w:gridCol w:w="2261"/>
      </w:tblGrid>
      <w:tr w:rsidR="00C9268D" w:rsidRPr="00A90E44" w:rsidTr="00511CAB">
        <w:trPr>
          <w:tblHeader/>
        </w:trPr>
        <w:tc>
          <w:tcPr>
            <w:tcW w:w="22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85ABF" w:rsidRPr="00A90E44" w:rsidRDefault="00E85ABF" w:rsidP="009B072D">
            <w:pPr>
              <w:ind w:left="57" w:firstLine="0"/>
            </w:pPr>
            <w:r w:rsidRPr="00A90E44">
              <w:t>№ п/п</w:t>
            </w:r>
          </w:p>
        </w:tc>
        <w:tc>
          <w:tcPr>
            <w:tcW w:w="140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ABF" w:rsidRPr="00A90E44" w:rsidRDefault="00E85ABF" w:rsidP="00511CAB">
            <w:pPr>
              <w:ind w:left="57" w:firstLine="0"/>
              <w:jc w:val="center"/>
            </w:pPr>
            <w:r w:rsidRPr="00A90E44">
              <w:t>Наименование ВРИ</w:t>
            </w:r>
          </w:p>
        </w:tc>
        <w:tc>
          <w:tcPr>
            <w:tcW w:w="51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ABF" w:rsidRPr="00A90E44" w:rsidRDefault="00E85ABF" w:rsidP="00511CAB">
            <w:pPr>
              <w:ind w:left="57" w:firstLine="0"/>
              <w:jc w:val="center"/>
            </w:pPr>
            <w:r w:rsidRPr="00A90E44">
              <w:t>Код (числовое обозначение ВРИ)</w:t>
            </w:r>
          </w:p>
        </w:tc>
        <w:tc>
          <w:tcPr>
            <w:tcW w:w="1080" w:type="pct"/>
            <w:gridSpan w:val="2"/>
            <w:tcBorders>
              <w:top w:val="single" w:sz="8" w:space="0" w:color="auto"/>
              <w:left w:val="nil"/>
              <w:bottom w:val="single" w:sz="4"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Предельные размеры земельных участков (кв. м)</w:t>
            </w:r>
          </w:p>
        </w:tc>
        <w:tc>
          <w:tcPr>
            <w:tcW w:w="103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ABF" w:rsidRPr="00A90E44" w:rsidRDefault="00E85ABF" w:rsidP="00511CAB">
            <w:pPr>
              <w:ind w:left="57" w:firstLine="0"/>
              <w:jc w:val="center"/>
            </w:pPr>
            <w:r w:rsidRPr="00A90E44">
              <w:t>Максимальный процент застройки, в том числе в зависимости от количества надземных этажей</w:t>
            </w:r>
          </w:p>
        </w:tc>
        <w:tc>
          <w:tcPr>
            <w:tcW w:w="74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85ABF" w:rsidRPr="00A90E44" w:rsidRDefault="00E85ABF" w:rsidP="00511CAB">
            <w:pPr>
              <w:ind w:left="57" w:firstLine="0"/>
              <w:jc w:val="center"/>
            </w:pPr>
            <w:r w:rsidRPr="00A90E44">
              <w:t>Минимальные отступы от границ земельного участка (м)</w:t>
            </w:r>
          </w:p>
        </w:tc>
      </w:tr>
      <w:tr w:rsidR="00C9268D" w:rsidRPr="00A90E44" w:rsidTr="002F456A">
        <w:trPr>
          <w:tblHeader/>
        </w:trPr>
        <w:tc>
          <w:tcPr>
            <w:tcW w:w="223" w:type="pct"/>
            <w:vMerge/>
            <w:tcBorders>
              <w:top w:val="single" w:sz="8" w:space="0" w:color="auto"/>
              <w:left w:val="single" w:sz="4" w:space="0" w:color="auto"/>
              <w:bottom w:val="single" w:sz="8" w:space="0" w:color="000000"/>
              <w:right w:val="single" w:sz="4" w:space="0" w:color="auto"/>
            </w:tcBorders>
            <w:vAlign w:val="center"/>
            <w:hideMark/>
          </w:tcPr>
          <w:p w:rsidR="00E85ABF" w:rsidRPr="00A90E44" w:rsidRDefault="00E85ABF" w:rsidP="009B072D">
            <w:pPr>
              <w:ind w:left="57" w:firstLine="0"/>
            </w:pPr>
          </w:p>
        </w:tc>
        <w:tc>
          <w:tcPr>
            <w:tcW w:w="1405" w:type="pct"/>
            <w:vMerge/>
            <w:tcBorders>
              <w:top w:val="single" w:sz="8" w:space="0" w:color="auto"/>
              <w:left w:val="single" w:sz="4" w:space="0" w:color="auto"/>
              <w:bottom w:val="single" w:sz="8" w:space="0" w:color="000000"/>
              <w:right w:val="single" w:sz="4" w:space="0" w:color="auto"/>
            </w:tcBorders>
            <w:vAlign w:val="center"/>
            <w:hideMark/>
          </w:tcPr>
          <w:p w:rsidR="00E85ABF" w:rsidRPr="00A90E44" w:rsidRDefault="00E85ABF" w:rsidP="00511CAB">
            <w:pPr>
              <w:ind w:left="57" w:firstLine="0"/>
              <w:jc w:val="center"/>
            </w:pPr>
          </w:p>
        </w:tc>
        <w:tc>
          <w:tcPr>
            <w:tcW w:w="515" w:type="pct"/>
            <w:vMerge/>
            <w:tcBorders>
              <w:top w:val="single" w:sz="8" w:space="0" w:color="auto"/>
              <w:left w:val="single" w:sz="4" w:space="0" w:color="auto"/>
              <w:bottom w:val="single" w:sz="8" w:space="0" w:color="000000"/>
              <w:right w:val="single" w:sz="4" w:space="0" w:color="auto"/>
            </w:tcBorders>
            <w:vAlign w:val="center"/>
            <w:hideMark/>
          </w:tcPr>
          <w:p w:rsidR="00E85ABF" w:rsidRPr="00A90E44" w:rsidRDefault="00E85ABF" w:rsidP="00511CAB">
            <w:pPr>
              <w:ind w:left="57" w:firstLine="0"/>
              <w:jc w:val="center"/>
            </w:pPr>
          </w:p>
        </w:tc>
        <w:tc>
          <w:tcPr>
            <w:tcW w:w="468" w:type="pct"/>
            <w:tcBorders>
              <w:top w:val="nil"/>
              <w:left w:val="nil"/>
              <w:bottom w:val="single" w:sz="8"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min</w:t>
            </w:r>
          </w:p>
        </w:tc>
        <w:tc>
          <w:tcPr>
            <w:tcW w:w="612" w:type="pct"/>
            <w:tcBorders>
              <w:top w:val="nil"/>
              <w:left w:val="nil"/>
              <w:bottom w:val="single" w:sz="8"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max</w:t>
            </w:r>
          </w:p>
        </w:tc>
        <w:tc>
          <w:tcPr>
            <w:tcW w:w="1030" w:type="pct"/>
            <w:vMerge/>
            <w:tcBorders>
              <w:top w:val="single" w:sz="8" w:space="0" w:color="auto"/>
              <w:left w:val="single" w:sz="4" w:space="0" w:color="auto"/>
              <w:bottom w:val="single" w:sz="8" w:space="0" w:color="000000"/>
              <w:right w:val="single" w:sz="4" w:space="0" w:color="auto"/>
            </w:tcBorders>
            <w:vAlign w:val="center"/>
            <w:hideMark/>
          </w:tcPr>
          <w:p w:rsidR="00E85ABF" w:rsidRPr="00A90E44" w:rsidRDefault="00E85ABF" w:rsidP="00511CAB">
            <w:pPr>
              <w:ind w:left="57" w:firstLine="0"/>
              <w:jc w:val="center"/>
            </w:pPr>
          </w:p>
        </w:tc>
        <w:tc>
          <w:tcPr>
            <w:tcW w:w="747" w:type="pct"/>
            <w:vMerge/>
            <w:tcBorders>
              <w:top w:val="single" w:sz="8" w:space="0" w:color="auto"/>
              <w:left w:val="single" w:sz="4" w:space="0" w:color="auto"/>
              <w:bottom w:val="single" w:sz="8" w:space="0" w:color="000000"/>
              <w:right w:val="single" w:sz="8" w:space="0" w:color="auto"/>
            </w:tcBorders>
            <w:vAlign w:val="center"/>
            <w:hideMark/>
          </w:tcPr>
          <w:p w:rsidR="00E85ABF" w:rsidRPr="00A90E44" w:rsidRDefault="00E85ABF" w:rsidP="00511CAB">
            <w:pPr>
              <w:ind w:left="57" w:firstLine="0"/>
              <w:jc w:val="center"/>
            </w:pPr>
          </w:p>
        </w:tc>
      </w:tr>
      <w:tr w:rsidR="00C9268D"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E85ABF" w:rsidRPr="00A90E44" w:rsidRDefault="00E85ABF"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 xml:space="preserve">Многоэтажная жилая застройка (высотная </w:t>
            </w:r>
            <w:r w:rsidR="009B072D" w:rsidRPr="00A90E44">
              <w:t>застройка)</w:t>
            </w:r>
          </w:p>
        </w:tc>
        <w:tc>
          <w:tcPr>
            <w:tcW w:w="515" w:type="pct"/>
            <w:tcBorders>
              <w:top w:val="nil"/>
              <w:left w:val="nil"/>
              <w:bottom w:val="single" w:sz="4"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2.6</w:t>
            </w:r>
            <w:r w:rsidR="00454FB1">
              <w:t>*</w:t>
            </w:r>
          </w:p>
        </w:tc>
        <w:tc>
          <w:tcPr>
            <w:tcW w:w="468" w:type="pct"/>
            <w:tcBorders>
              <w:top w:val="nil"/>
              <w:left w:val="nil"/>
              <w:bottom w:val="single" w:sz="4" w:space="0" w:color="auto"/>
              <w:right w:val="single" w:sz="4" w:space="0" w:color="auto"/>
            </w:tcBorders>
            <w:shd w:val="clear" w:color="auto" w:fill="auto"/>
            <w:noWrap/>
            <w:vAlign w:val="center"/>
            <w:hideMark/>
          </w:tcPr>
          <w:p w:rsidR="00E85ABF" w:rsidRPr="00A90E44" w:rsidRDefault="00E85ABF" w:rsidP="00511CAB">
            <w:pPr>
              <w:ind w:left="57" w:firstLine="0"/>
              <w:jc w:val="center"/>
            </w:pPr>
            <w:r>
              <w:t>2 000</w:t>
            </w:r>
          </w:p>
        </w:tc>
        <w:tc>
          <w:tcPr>
            <w:tcW w:w="612" w:type="pct"/>
            <w:tcBorders>
              <w:top w:val="nil"/>
              <w:left w:val="nil"/>
              <w:bottom w:val="single" w:sz="4" w:space="0" w:color="auto"/>
              <w:right w:val="single" w:sz="4" w:space="0" w:color="auto"/>
            </w:tcBorders>
            <w:shd w:val="clear" w:color="auto" w:fill="auto"/>
            <w:noWrap/>
            <w:vAlign w:val="center"/>
            <w:hideMark/>
          </w:tcPr>
          <w:p w:rsidR="00E85ABF" w:rsidRPr="00A90E44" w:rsidRDefault="00E85ABF" w:rsidP="00511CAB">
            <w:pPr>
              <w:ind w:left="57" w:firstLine="0"/>
              <w:jc w:val="center"/>
            </w:pPr>
            <w:r w:rsidRPr="00A90E44">
              <w:t>1 000 000</w:t>
            </w:r>
          </w:p>
        </w:tc>
        <w:tc>
          <w:tcPr>
            <w:tcW w:w="1030" w:type="pct"/>
            <w:tcBorders>
              <w:top w:val="nil"/>
              <w:left w:val="nil"/>
              <w:bottom w:val="single" w:sz="4" w:space="0" w:color="auto"/>
              <w:right w:val="single" w:sz="4" w:space="0" w:color="auto"/>
            </w:tcBorders>
            <w:shd w:val="clear" w:color="auto" w:fill="auto"/>
            <w:vAlign w:val="center"/>
            <w:hideMark/>
          </w:tcPr>
          <w:p w:rsidR="00E85ABF" w:rsidRPr="00A90E44" w:rsidRDefault="00E85ABF" w:rsidP="00511CAB">
            <w:pPr>
              <w:ind w:left="57" w:firstLine="0"/>
              <w:jc w:val="center"/>
            </w:pPr>
            <w:r w:rsidRPr="00A90E44">
              <w:t xml:space="preserve">17 и более - </w:t>
            </w:r>
            <w:r>
              <w:t>2</w:t>
            </w:r>
            <w:r w:rsidRPr="00A90E44">
              <w:t>1,0%</w:t>
            </w:r>
          </w:p>
        </w:tc>
        <w:tc>
          <w:tcPr>
            <w:tcW w:w="747" w:type="pct"/>
            <w:tcBorders>
              <w:top w:val="nil"/>
              <w:left w:val="nil"/>
              <w:bottom w:val="single" w:sz="4" w:space="0" w:color="auto"/>
              <w:right w:val="single" w:sz="8" w:space="0" w:color="auto"/>
            </w:tcBorders>
            <w:shd w:val="clear" w:color="auto" w:fill="auto"/>
            <w:noWrap/>
            <w:vAlign w:val="center"/>
            <w:hideMark/>
          </w:tcPr>
          <w:p w:rsidR="00E85ABF" w:rsidRPr="00A90E44" w:rsidRDefault="00511CAB" w:rsidP="00511CAB">
            <w:pPr>
              <w:ind w:left="57" w:firstLine="0"/>
              <w:jc w:val="center"/>
            </w:pPr>
            <w:r>
              <w:t>Не подлежат установлению</w:t>
            </w:r>
          </w:p>
        </w:tc>
      </w:tr>
      <w:tr w:rsidR="00DA5A34"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A34" w:rsidRPr="00A90E44" w:rsidRDefault="00DA5A34"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DA5A34" w:rsidRDefault="00DA5A34">
            <w:pPr>
              <w:pStyle w:val="TableParagraph"/>
              <w:ind w:left="9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7"/>
                <w:sz w:val="24"/>
                <w:szCs w:val="24"/>
              </w:rPr>
              <w:t>е</w:t>
            </w:r>
            <w:r>
              <w:rPr>
                <w:rFonts w:ascii="Times New Roman" w:eastAsia="Times New Roman" w:hAnsi="Times New Roman" w:cs="Times New Roman"/>
                <w:spacing w:val="1"/>
                <w:sz w:val="24"/>
                <w:szCs w:val="24"/>
              </w:rPr>
              <w:t xml:space="preserve">ние </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та</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p>
        </w:tc>
        <w:tc>
          <w:tcPr>
            <w:tcW w:w="468"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30"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747" w:type="pct"/>
            <w:tcBorders>
              <w:top w:val="nil"/>
              <w:left w:val="nil"/>
              <w:bottom w:val="single" w:sz="4" w:space="0" w:color="auto"/>
              <w:right w:val="single" w:sz="8"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DA5A34"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A34" w:rsidRPr="00A90E44" w:rsidRDefault="00DA5A34"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DA5A34" w:rsidRDefault="00DA5A34">
            <w:pPr>
              <w:pStyle w:val="TableParagraph"/>
              <w:ind w:left="98"/>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Размещение гаражей для собственных нужд</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lang w:val="ru-RU"/>
              </w:rPr>
              <w:t>2</w:t>
            </w:r>
          </w:p>
        </w:tc>
        <w:tc>
          <w:tcPr>
            <w:tcW w:w="468"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30"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747" w:type="pct"/>
            <w:tcBorders>
              <w:top w:val="nil"/>
              <w:left w:val="nil"/>
              <w:bottom w:val="single" w:sz="4" w:space="0" w:color="auto"/>
              <w:right w:val="single" w:sz="8"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511CAB"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Коммунальное обслуживание</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3.1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30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t>Не подлежат установлению</w:t>
            </w:r>
          </w:p>
        </w:tc>
      </w:tr>
      <w:tr w:rsidR="00511CAB"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Предоставление коммунальных услуг</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3.1.1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30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t>Не подлежат установлению</w:t>
            </w:r>
          </w:p>
        </w:tc>
      </w:tr>
      <w:tr w:rsidR="00511CAB"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Административные здания организаций, обеспечивающих предоставление коммунальных услуг</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3.1.2</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t>200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rPr>
          <w:trHeight w:val="430"/>
        </w:trPr>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Дома социального обслуживания</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3.2.1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500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Оказание социальной помощи населению</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3.2.2</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500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rPr>
          <w:trHeight w:val="415"/>
        </w:trPr>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Оказание услуг связи</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3.2.3</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Pr>
                <w:szCs w:val="20"/>
              </w:rPr>
              <w:t>200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Бытовое обслуживание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3.3</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200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15 000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Амбулаторно-поликлиническое обслуживание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3.4.1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t>500</w:t>
            </w:r>
          </w:p>
        </w:tc>
        <w:tc>
          <w:tcPr>
            <w:tcW w:w="612"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Pr>
                <w:color w:val="000000"/>
              </w:rPr>
              <w:t>Не подлежат установлению</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sidRPr="00404630">
              <w:t>Стационарное медицинское обслуживание</w:t>
            </w:r>
          </w:p>
        </w:tc>
        <w:tc>
          <w:tcPr>
            <w:tcW w:w="51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t>3.4.2</w:t>
            </w:r>
          </w:p>
        </w:tc>
        <w:tc>
          <w:tcPr>
            <w:tcW w:w="468" w:type="pct"/>
            <w:tcBorders>
              <w:top w:val="nil"/>
              <w:left w:val="nil"/>
              <w:bottom w:val="single" w:sz="4" w:space="0" w:color="auto"/>
              <w:right w:val="single" w:sz="4" w:space="0" w:color="auto"/>
            </w:tcBorders>
            <w:shd w:val="clear" w:color="auto" w:fill="auto"/>
            <w:noWrap/>
            <w:vAlign w:val="center"/>
          </w:tcPr>
          <w:p w:rsidR="00511CAB" w:rsidRPr="00A90E44" w:rsidRDefault="00511CAB" w:rsidP="00511CAB">
            <w:pPr>
              <w:ind w:left="57" w:firstLine="0"/>
              <w:jc w:val="center"/>
            </w:pPr>
            <w:r>
              <w:t>500</w:t>
            </w:r>
          </w:p>
        </w:tc>
        <w:tc>
          <w:tcPr>
            <w:tcW w:w="612"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Pr>
                <w:color w:val="000000"/>
              </w:rPr>
              <w:t>Не подлежат установлению</w:t>
            </w:r>
          </w:p>
        </w:tc>
        <w:tc>
          <w:tcPr>
            <w:tcW w:w="1030" w:type="pct"/>
            <w:tcBorders>
              <w:top w:val="nil"/>
              <w:left w:val="nil"/>
              <w:bottom w:val="single" w:sz="4" w:space="0" w:color="auto"/>
              <w:right w:val="single" w:sz="4" w:space="0" w:color="auto"/>
            </w:tcBorders>
            <w:shd w:val="clear" w:color="auto" w:fill="auto"/>
            <w:noWrap/>
            <w:vAlign w:val="center"/>
          </w:tcPr>
          <w:p w:rsidR="00511CAB" w:rsidRPr="00A90E44" w:rsidRDefault="00511CAB" w:rsidP="00511CAB">
            <w:pPr>
              <w:ind w:left="57" w:firstLine="0"/>
              <w:jc w:val="center"/>
            </w:pPr>
            <w:r>
              <w:t>50%</w:t>
            </w:r>
          </w:p>
        </w:tc>
        <w:tc>
          <w:tcPr>
            <w:tcW w:w="747" w:type="pct"/>
            <w:tcBorders>
              <w:top w:val="nil"/>
              <w:left w:val="nil"/>
              <w:bottom w:val="single" w:sz="4" w:space="0" w:color="auto"/>
              <w:right w:val="single" w:sz="8" w:space="0" w:color="auto"/>
            </w:tcBorders>
            <w:shd w:val="clear" w:color="auto" w:fill="auto"/>
            <w:noWrap/>
            <w:vAlign w:val="center"/>
          </w:tcPr>
          <w:p w:rsidR="00511CAB" w:rsidRPr="00A90E44" w:rsidRDefault="00511CAB" w:rsidP="00511CAB">
            <w:pPr>
              <w:ind w:left="57" w:firstLine="0"/>
              <w:jc w:val="center"/>
            </w:pPr>
            <w:r>
              <w:t>3</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Дошкольное, начальное и среднее общее образование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3.5.1</w:t>
            </w:r>
          </w:p>
        </w:tc>
        <w:tc>
          <w:tcPr>
            <w:tcW w:w="2110" w:type="pct"/>
            <w:gridSpan w:val="3"/>
            <w:tcBorders>
              <w:top w:val="single" w:sz="4" w:space="0" w:color="auto"/>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Не подлежат установлению</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Объекты культурно-досуговой деятельности</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3.6.1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800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50%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Общественное управление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3.8</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Pr>
                <w:szCs w:val="20"/>
              </w:rPr>
              <w:t>500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Государственное управление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3.8.1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t>500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Рынки</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4.3</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734330" w:rsidP="00511CAB">
            <w:pPr>
              <w:ind w:left="57" w:firstLine="0"/>
              <w:jc w:val="center"/>
            </w:pPr>
            <w:r>
              <w:t>500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Магазины</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4.4</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734330" w:rsidP="00511CAB">
            <w:pPr>
              <w:ind w:left="57" w:firstLine="0"/>
              <w:jc w:val="center"/>
            </w:pPr>
            <w:r>
              <w:t>300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sidRPr="00E85ABF">
              <w:t>Банковская и страховая деятельность</w:t>
            </w:r>
          </w:p>
        </w:tc>
        <w:tc>
          <w:tcPr>
            <w:tcW w:w="51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t>4.5</w:t>
            </w:r>
          </w:p>
        </w:tc>
        <w:tc>
          <w:tcPr>
            <w:tcW w:w="468" w:type="pct"/>
            <w:tcBorders>
              <w:top w:val="nil"/>
              <w:left w:val="nil"/>
              <w:bottom w:val="single" w:sz="4" w:space="0" w:color="auto"/>
              <w:right w:val="single" w:sz="4" w:space="0" w:color="auto"/>
            </w:tcBorders>
            <w:shd w:val="clear" w:color="auto" w:fill="auto"/>
            <w:noWrap/>
            <w:vAlign w:val="center"/>
          </w:tcPr>
          <w:p w:rsidR="00511CAB" w:rsidRPr="00A90E44" w:rsidRDefault="00511CAB" w:rsidP="00511CAB">
            <w:pPr>
              <w:ind w:left="57" w:firstLine="0"/>
              <w:jc w:val="center"/>
            </w:pPr>
            <w:r>
              <w:t>500</w:t>
            </w:r>
          </w:p>
        </w:tc>
        <w:tc>
          <w:tcPr>
            <w:tcW w:w="612" w:type="pct"/>
            <w:tcBorders>
              <w:top w:val="nil"/>
              <w:left w:val="nil"/>
              <w:bottom w:val="single" w:sz="4" w:space="0" w:color="auto"/>
              <w:right w:val="single" w:sz="4" w:space="0" w:color="auto"/>
            </w:tcBorders>
            <w:shd w:val="clear" w:color="auto" w:fill="auto"/>
            <w:noWrap/>
            <w:vAlign w:val="center"/>
          </w:tcPr>
          <w:p w:rsidR="00511CAB" w:rsidRPr="00A90E44" w:rsidRDefault="00511CAB" w:rsidP="00511CAB">
            <w:pPr>
              <w:ind w:left="57" w:firstLine="0"/>
              <w:jc w:val="center"/>
            </w:pPr>
            <w:r>
              <w:t>150 000</w:t>
            </w:r>
          </w:p>
        </w:tc>
        <w:tc>
          <w:tcPr>
            <w:tcW w:w="1030" w:type="pct"/>
            <w:tcBorders>
              <w:top w:val="nil"/>
              <w:left w:val="nil"/>
              <w:bottom w:val="single" w:sz="4" w:space="0" w:color="auto"/>
              <w:right w:val="single" w:sz="4" w:space="0" w:color="auto"/>
            </w:tcBorders>
            <w:shd w:val="clear" w:color="auto" w:fill="auto"/>
            <w:noWrap/>
            <w:vAlign w:val="center"/>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tcPr>
          <w:p w:rsidR="00511CAB" w:rsidRPr="00A90E44" w:rsidRDefault="002F456A" w:rsidP="00511CAB">
            <w:pPr>
              <w:ind w:left="57" w:firstLine="0"/>
              <w:jc w:val="center"/>
            </w:pPr>
            <w: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Общественное питание</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4.6</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B06A36" w:rsidP="00511CAB">
            <w:pPr>
              <w:ind w:left="57" w:firstLine="0"/>
              <w:jc w:val="center"/>
            </w:pPr>
            <w:r>
              <w:t>50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60%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Служебные гаражи</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4.9</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A36EAA" w:rsidP="00511CAB">
            <w:pPr>
              <w:ind w:left="57" w:firstLine="0"/>
              <w:jc w:val="center"/>
            </w:pPr>
            <w:r>
              <w:t>3</w:t>
            </w:r>
            <w:r w:rsidR="00734330">
              <w:t>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100 000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F31419"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F31419" w:rsidRPr="00A90E44" w:rsidRDefault="00F31419" w:rsidP="00F31419">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pPr>
            <w:r w:rsidRPr="00F31419">
              <w:t>Стоянка транспортных средств</w:t>
            </w:r>
          </w:p>
        </w:tc>
        <w:tc>
          <w:tcPr>
            <w:tcW w:w="515"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pPr>
            <w:r>
              <w:t>4.9.2</w:t>
            </w:r>
          </w:p>
        </w:tc>
        <w:tc>
          <w:tcPr>
            <w:tcW w:w="468" w:type="pct"/>
            <w:tcBorders>
              <w:top w:val="nil"/>
              <w:left w:val="nil"/>
              <w:bottom w:val="single" w:sz="4" w:space="0" w:color="auto"/>
              <w:right w:val="single" w:sz="4" w:space="0" w:color="auto"/>
            </w:tcBorders>
            <w:shd w:val="clear" w:color="auto" w:fill="auto"/>
            <w:noWrap/>
            <w:vAlign w:val="center"/>
          </w:tcPr>
          <w:p w:rsidR="00F31419" w:rsidRDefault="00F31419" w:rsidP="00F31419">
            <w:pPr>
              <w:ind w:left="57" w:firstLine="0"/>
              <w:jc w:val="center"/>
            </w:pPr>
            <w:r>
              <w:t>200</w:t>
            </w:r>
          </w:p>
        </w:tc>
        <w:tc>
          <w:tcPr>
            <w:tcW w:w="612"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pPr>
            <w:r w:rsidRPr="00A90E44">
              <w:t>100 000</w:t>
            </w:r>
          </w:p>
        </w:tc>
        <w:tc>
          <w:tcPr>
            <w:tcW w:w="103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pPr>
            <w:r w:rsidRPr="00A90E44">
              <w:t>75%</w:t>
            </w:r>
          </w:p>
        </w:tc>
        <w:tc>
          <w:tcPr>
            <w:tcW w:w="747" w:type="pct"/>
            <w:tcBorders>
              <w:top w:val="nil"/>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pPr>
            <w:r w:rsidRPr="00A90E44">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Спорт</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5.1</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200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Обеспечение занятий спортом в помещениях</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5.1.2</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200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RPr="00A90E44" w:rsidTr="002F456A">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Площадки для занятий спортом</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rPr>
                <w:szCs w:val="20"/>
              </w:rPr>
              <w:t>5.1.3</w:t>
            </w:r>
          </w:p>
        </w:tc>
        <w:tc>
          <w:tcPr>
            <w:tcW w:w="468"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100</w:t>
            </w:r>
          </w:p>
        </w:tc>
        <w:tc>
          <w:tcPr>
            <w:tcW w:w="612"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150 000</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rPr>
                <w:szCs w:val="20"/>
              </w:rPr>
              <w:t>75%</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rPr>
                <w:szCs w:val="20"/>
              </w:rPr>
              <w:t>3</w:t>
            </w:r>
          </w:p>
        </w:tc>
      </w:tr>
      <w:tr w:rsidR="00511CAB"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sidRPr="00A90E44">
              <w:t>Связь</w:t>
            </w:r>
          </w:p>
        </w:tc>
        <w:tc>
          <w:tcPr>
            <w:tcW w:w="51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sidRPr="00A90E44">
              <w:t>6.8</w:t>
            </w:r>
          </w:p>
        </w:tc>
        <w:tc>
          <w:tcPr>
            <w:tcW w:w="2857" w:type="pct"/>
            <w:gridSpan w:val="4"/>
            <w:tcBorders>
              <w:top w:val="nil"/>
              <w:left w:val="nil"/>
              <w:bottom w:val="single" w:sz="4" w:space="0" w:color="auto"/>
              <w:right w:val="single" w:sz="8" w:space="0" w:color="auto"/>
            </w:tcBorders>
            <w:shd w:val="clear" w:color="auto" w:fill="auto"/>
            <w:noWrap/>
            <w:vAlign w:val="center"/>
          </w:tcPr>
          <w:p w:rsidR="00511CAB" w:rsidRPr="00A90E44" w:rsidRDefault="00511CAB" w:rsidP="00511CAB">
            <w:pPr>
              <w:ind w:left="57" w:firstLine="0"/>
              <w:jc w:val="center"/>
            </w:pPr>
            <w:r>
              <w:t>Не подлежат установлению</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Энергетика</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6.7</w:t>
            </w:r>
          </w:p>
        </w:tc>
        <w:tc>
          <w:tcPr>
            <w:tcW w:w="1080" w:type="pct"/>
            <w:gridSpan w:val="2"/>
            <w:tcBorders>
              <w:top w:val="single" w:sz="4" w:space="0" w:color="auto"/>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Не подлежат установлению</w:t>
            </w:r>
          </w:p>
        </w:tc>
        <w:tc>
          <w:tcPr>
            <w:tcW w:w="1030" w:type="pct"/>
            <w:tcBorders>
              <w:top w:val="nil"/>
              <w:left w:val="nil"/>
              <w:bottom w:val="single" w:sz="4" w:space="0" w:color="auto"/>
              <w:right w:val="single" w:sz="4" w:space="0" w:color="auto"/>
            </w:tcBorders>
            <w:shd w:val="clear" w:color="auto" w:fill="auto"/>
            <w:noWrap/>
            <w:vAlign w:val="center"/>
            <w:hideMark/>
          </w:tcPr>
          <w:p w:rsidR="00511CAB" w:rsidRPr="00A90E44" w:rsidRDefault="00511CAB" w:rsidP="00511CAB">
            <w:pPr>
              <w:ind w:left="57" w:firstLine="0"/>
              <w:jc w:val="center"/>
            </w:pPr>
            <w:r w:rsidRPr="00A90E44">
              <w:t>50%</w:t>
            </w:r>
          </w:p>
        </w:tc>
        <w:tc>
          <w:tcPr>
            <w:tcW w:w="747" w:type="pct"/>
            <w:tcBorders>
              <w:top w:val="nil"/>
              <w:left w:val="nil"/>
              <w:bottom w:val="single" w:sz="4" w:space="0" w:color="auto"/>
              <w:right w:val="single" w:sz="8" w:space="0" w:color="auto"/>
            </w:tcBorders>
            <w:shd w:val="clear" w:color="auto" w:fill="auto"/>
            <w:noWrap/>
            <w:vAlign w:val="center"/>
            <w:hideMark/>
          </w:tcPr>
          <w:p w:rsidR="00511CAB" w:rsidRPr="00A90E44" w:rsidRDefault="00511CAB" w:rsidP="00511CAB">
            <w:pPr>
              <w:ind w:left="57" w:firstLine="0"/>
              <w:jc w:val="center"/>
            </w:pPr>
            <w:r w:rsidRPr="00A90E44">
              <w:t>3</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511CAB" w:rsidRPr="00406659" w:rsidRDefault="00511CAB" w:rsidP="00511CAB">
            <w:pPr>
              <w:ind w:left="57" w:firstLine="0"/>
              <w:jc w:val="center"/>
            </w:pPr>
            <w:r w:rsidRPr="00406659">
              <w:t>Автомобильный транспорт</w:t>
            </w:r>
          </w:p>
        </w:tc>
        <w:tc>
          <w:tcPr>
            <w:tcW w:w="515" w:type="pct"/>
            <w:tcBorders>
              <w:top w:val="nil"/>
              <w:left w:val="nil"/>
              <w:bottom w:val="single" w:sz="4" w:space="0" w:color="auto"/>
              <w:right w:val="single" w:sz="4" w:space="0" w:color="auto"/>
            </w:tcBorders>
            <w:shd w:val="clear" w:color="auto" w:fill="auto"/>
            <w:vAlign w:val="center"/>
          </w:tcPr>
          <w:p w:rsidR="00511CAB" w:rsidRPr="00406659" w:rsidRDefault="00511CAB" w:rsidP="00511CAB">
            <w:pPr>
              <w:ind w:left="57" w:firstLine="0"/>
              <w:jc w:val="center"/>
            </w:pPr>
            <w:r w:rsidRPr="00406659">
              <w:t>7.2</w:t>
            </w:r>
          </w:p>
        </w:tc>
        <w:tc>
          <w:tcPr>
            <w:tcW w:w="2857" w:type="pct"/>
            <w:gridSpan w:val="4"/>
            <w:tcBorders>
              <w:top w:val="single" w:sz="4" w:space="0" w:color="auto"/>
              <w:left w:val="nil"/>
              <w:bottom w:val="single" w:sz="4" w:space="0" w:color="auto"/>
              <w:right w:val="single" w:sz="8" w:space="0" w:color="auto"/>
            </w:tcBorders>
            <w:shd w:val="clear" w:color="auto" w:fill="auto"/>
            <w:noWrap/>
            <w:vAlign w:val="center"/>
          </w:tcPr>
          <w:p w:rsidR="00511CAB" w:rsidRPr="00406659" w:rsidRDefault="00511CAB" w:rsidP="00511CAB">
            <w:pPr>
              <w:ind w:left="57" w:firstLine="0"/>
              <w:jc w:val="center"/>
            </w:pPr>
            <w:r w:rsidRPr="00406659">
              <w:t>Не распространяется</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rsidRPr="00E85ABF">
              <w:t>Трубопроводный транспорт</w:t>
            </w:r>
          </w:p>
        </w:tc>
        <w:tc>
          <w:tcPr>
            <w:tcW w:w="515" w:type="pct"/>
            <w:tcBorders>
              <w:top w:val="nil"/>
              <w:left w:val="nil"/>
              <w:bottom w:val="single" w:sz="4" w:space="0" w:color="auto"/>
              <w:right w:val="single" w:sz="4" w:space="0" w:color="auto"/>
            </w:tcBorders>
            <w:shd w:val="clear" w:color="auto" w:fill="auto"/>
            <w:vAlign w:val="center"/>
          </w:tcPr>
          <w:p w:rsidR="00511CAB" w:rsidRPr="00A90E44" w:rsidRDefault="00511CAB" w:rsidP="00511CAB">
            <w:pPr>
              <w:ind w:left="57" w:firstLine="0"/>
              <w:jc w:val="center"/>
            </w:pPr>
            <w:r>
              <w:t>7.5</w:t>
            </w:r>
          </w:p>
        </w:tc>
        <w:tc>
          <w:tcPr>
            <w:tcW w:w="2857" w:type="pct"/>
            <w:gridSpan w:val="4"/>
            <w:tcBorders>
              <w:top w:val="single" w:sz="4" w:space="0" w:color="auto"/>
              <w:left w:val="nil"/>
              <w:bottom w:val="single" w:sz="4" w:space="0" w:color="auto"/>
              <w:right w:val="single" w:sz="8" w:space="0" w:color="auto"/>
            </w:tcBorders>
            <w:shd w:val="clear" w:color="auto" w:fill="auto"/>
            <w:noWrap/>
            <w:vAlign w:val="center"/>
          </w:tcPr>
          <w:p w:rsidR="00511CAB" w:rsidRPr="00A90E44" w:rsidRDefault="00454FB1" w:rsidP="00511CAB">
            <w:pPr>
              <w:ind w:left="57" w:firstLine="0"/>
              <w:jc w:val="center"/>
            </w:pPr>
            <w:r w:rsidRPr="009977D9">
              <w:t>Не распространяется</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Обеспечение внутреннего правопорядка</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8.3</w:t>
            </w:r>
          </w:p>
        </w:tc>
        <w:tc>
          <w:tcPr>
            <w:tcW w:w="28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511CAB" w:rsidRPr="00A90E44" w:rsidRDefault="00511CAB" w:rsidP="00511CAB">
            <w:pPr>
              <w:ind w:left="57" w:firstLine="0"/>
              <w:jc w:val="center"/>
            </w:pPr>
            <w:r>
              <w:t>Не подлежат установлению</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Историко-культурная деятельность</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9.3</w:t>
            </w:r>
          </w:p>
        </w:tc>
        <w:tc>
          <w:tcPr>
            <w:tcW w:w="28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511CAB" w:rsidRPr="00A90E44" w:rsidRDefault="00511CAB" w:rsidP="00511CAB">
            <w:pPr>
              <w:ind w:left="57" w:firstLine="0"/>
              <w:jc w:val="center"/>
            </w:pPr>
            <w:r w:rsidRPr="00A90E44">
              <w:t>Не распространяется</w:t>
            </w:r>
          </w:p>
        </w:tc>
      </w:tr>
      <w:tr w:rsidR="00511CAB" w:rsidRPr="00A90E44" w:rsidTr="00511CAB">
        <w:tc>
          <w:tcPr>
            <w:tcW w:w="223" w:type="pct"/>
            <w:tcBorders>
              <w:top w:val="nil"/>
              <w:left w:val="single" w:sz="4" w:space="0" w:color="auto"/>
              <w:bottom w:val="single" w:sz="4" w:space="0" w:color="auto"/>
              <w:right w:val="single" w:sz="4" w:space="0" w:color="auto"/>
            </w:tcBorders>
            <w:shd w:val="clear" w:color="auto" w:fill="auto"/>
            <w:noWrap/>
            <w:vAlign w:val="center"/>
          </w:tcPr>
          <w:p w:rsidR="00511CAB" w:rsidRPr="00A90E44" w:rsidRDefault="00511CAB" w:rsidP="00291CA6">
            <w:pPr>
              <w:pStyle w:val="affffff0"/>
              <w:numPr>
                <w:ilvl w:val="0"/>
                <w:numId w:val="31"/>
              </w:numPr>
              <w:ind w:left="57" w:firstLine="0"/>
            </w:pPr>
          </w:p>
        </w:tc>
        <w:tc>
          <w:tcPr>
            <w:tcW w:w="140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Земельные участки (территории) общего пользования</w:t>
            </w:r>
          </w:p>
        </w:tc>
        <w:tc>
          <w:tcPr>
            <w:tcW w:w="515" w:type="pct"/>
            <w:tcBorders>
              <w:top w:val="nil"/>
              <w:left w:val="nil"/>
              <w:bottom w:val="single" w:sz="4" w:space="0" w:color="auto"/>
              <w:right w:val="single" w:sz="4" w:space="0" w:color="auto"/>
            </w:tcBorders>
            <w:shd w:val="clear" w:color="auto" w:fill="auto"/>
            <w:vAlign w:val="center"/>
            <w:hideMark/>
          </w:tcPr>
          <w:p w:rsidR="00511CAB" w:rsidRPr="00A90E44" w:rsidRDefault="00511CAB" w:rsidP="00511CAB">
            <w:pPr>
              <w:ind w:left="57" w:firstLine="0"/>
              <w:jc w:val="center"/>
            </w:pPr>
            <w:r w:rsidRPr="00A90E44">
              <w:t>12.0</w:t>
            </w:r>
          </w:p>
        </w:tc>
        <w:tc>
          <w:tcPr>
            <w:tcW w:w="28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511CAB" w:rsidRPr="00A90E44" w:rsidRDefault="00511CAB" w:rsidP="00511CAB">
            <w:pPr>
              <w:ind w:left="57" w:firstLine="0"/>
              <w:jc w:val="center"/>
            </w:pPr>
            <w:r w:rsidRPr="00A90E44">
              <w:t>Не распространяется</w:t>
            </w:r>
          </w:p>
        </w:tc>
      </w:tr>
      <w:tr w:rsidR="002F456A" w:rsidRPr="00A90E44" w:rsidTr="00511CAB">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1"/>
              </w:numPr>
              <w:ind w:left="57" w:firstLine="0"/>
            </w:pPr>
          </w:p>
        </w:tc>
        <w:tc>
          <w:tcPr>
            <w:tcW w:w="1405"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Улично-дорожная сеть</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12.0.1</w:t>
            </w:r>
          </w:p>
        </w:tc>
        <w:tc>
          <w:tcPr>
            <w:tcW w:w="28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2F456A">
            <w:pPr>
              <w:ind w:left="57" w:firstLine="0"/>
              <w:jc w:val="center"/>
            </w:pPr>
            <w:r>
              <w:t>Не подлежат установлению</w:t>
            </w:r>
          </w:p>
        </w:tc>
      </w:tr>
      <w:tr w:rsidR="002F456A" w:rsidRPr="00A90E44" w:rsidTr="002F456A">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1"/>
              </w:numPr>
              <w:ind w:left="57" w:firstLine="0"/>
            </w:pPr>
          </w:p>
        </w:tc>
        <w:tc>
          <w:tcPr>
            <w:tcW w:w="1405"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Благоустройство территории</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12.0.2</w:t>
            </w:r>
          </w:p>
        </w:tc>
        <w:tc>
          <w:tcPr>
            <w:tcW w:w="285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511CAB">
            <w:pPr>
              <w:ind w:left="57" w:firstLine="0"/>
              <w:jc w:val="center"/>
            </w:pPr>
            <w:r>
              <w:t>Не подлежат установлению</w:t>
            </w:r>
          </w:p>
        </w:tc>
      </w:tr>
    </w:tbl>
    <w:p w:rsidR="00EA37D0" w:rsidRDefault="00EA37D0" w:rsidP="00647049">
      <w:pPr>
        <w:widowControl w:val="0"/>
        <w:autoSpaceDE w:val="0"/>
        <w:autoSpaceDN w:val="0"/>
        <w:adjustRightInd w:val="0"/>
        <w:ind w:firstLine="567"/>
      </w:pPr>
      <w:r>
        <w:t xml:space="preserve">* Минимальный размер земельного участка не распространяется на земельные участки, формируемые под существующими многоквартирными жилыми домами, </w:t>
      </w:r>
      <w:r w:rsidR="000E25EB">
        <w:t>а определяется проектом межевания территории или схемой расположения земельного участка на кадастровой плане территории, оформляемой с учетом изменений законодательства с 01.09.2022</w:t>
      </w:r>
      <w:r w:rsidR="00DA5A34">
        <w:t>;</w:t>
      </w:r>
    </w:p>
    <w:p w:rsidR="00DA5A34" w:rsidRDefault="00DA5A34" w:rsidP="00647049">
      <w:pPr>
        <w:ind w:firstLine="567"/>
      </w:pPr>
      <w:r>
        <w:rPr>
          <w:spacing w:val="1"/>
        </w:rPr>
        <w:t>** - С</w:t>
      </w:r>
      <w:r>
        <w:rPr>
          <w:spacing w:val="-5"/>
        </w:rPr>
        <w:t>у</w:t>
      </w:r>
      <w:r>
        <w:rPr>
          <w:spacing w:val="2"/>
        </w:rPr>
        <w:t>щ</w:t>
      </w:r>
      <w:r>
        <w:rPr>
          <w:spacing w:val="-7"/>
        </w:rPr>
        <w:t>е</w:t>
      </w:r>
      <w:r>
        <w:rPr>
          <w:spacing w:val="-3"/>
        </w:rPr>
        <w:t>с</w:t>
      </w:r>
      <w:r>
        <w:rPr>
          <w:spacing w:val="-1"/>
        </w:rPr>
        <w:t>т</w:t>
      </w:r>
      <w:r>
        <w:rPr>
          <w:spacing w:val="6"/>
        </w:rPr>
        <w:t>в</w:t>
      </w:r>
      <w:r>
        <w:rPr>
          <w:spacing w:val="-5"/>
        </w:rPr>
        <w:t>у</w:t>
      </w:r>
      <w:r>
        <w:rPr>
          <w:spacing w:val="-2"/>
        </w:rPr>
        <w:t>ющ</w:t>
      </w:r>
      <w:r>
        <w:rPr>
          <w:spacing w:val="6"/>
        </w:rPr>
        <w:t>и</w:t>
      </w:r>
      <w:r>
        <w:t>е</w:t>
      </w:r>
      <w:r>
        <w:rPr>
          <w:spacing w:val="-5"/>
        </w:rPr>
        <w:t xml:space="preserve"> </w:t>
      </w:r>
      <w:r>
        <w:t>о</w:t>
      </w:r>
      <w:r>
        <w:rPr>
          <w:spacing w:val="-2"/>
        </w:rPr>
        <w:t>б</w:t>
      </w:r>
      <w:r>
        <w:rPr>
          <w:spacing w:val="5"/>
        </w:rPr>
        <w:t>ъ</w:t>
      </w:r>
      <w:r>
        <w:rPr>
          <w:spacing w:val="-7"/>
        </w:rPr>
        <w:t>е</w:t>
      </w:r>
      <w:r>
        <w:rPr>
          <w:spacing w:val="-2"/>
        </w:rPr>
        <w:t>к</w:t>
      </w:r>
      <w:r>
        <w:rPr>
          <w:spacing w:val="-1"/>
        </w:rPr>
        <w:t>т</w:t>
      </w:r>
      <w:r>
        <w:t>ы</w:t>
      </w:r>
      <w:r>
        <w:rPr>
          <w:spacing w:val="3"/>
        </w:rPr>
        <w:t xml:space="preserve"> </w:t>
      </w:r>
      <w:r>
        <w:t>г</w:t>
      </w:r>
      <w:r>
        <w:rPr>
          <w:spacing w:val="2"/>
        </w:rPr>
        <w:t>а</w:t>
      </w:r>
      <w:r>
        <w:t>р</w:t>
      </w:r>
      <w:r>
        <w:rPr>
          <w:spacing w:val="-3"/>
        </w:rPr>
        <w:t>а</w:t>
      </w:r>
      <w:r>
        <w:rPr>
          <w:spacing w:val="1"/>
        </w:rPr>
        <w:t>жн</w:t>
      </w:r>
      <w:r>
        <w:rPr>
          <w:spacing w:val="-5"/>
        </w:rPr>
        <w:t>о</w:t>
      </w:r>
      <w:r>
        <w:t>го</w:t>
      </w:r>
      <w:r>
        <w:rPr>
          <w:spacing w:val="-3"/>
        </w:rPr>
        <w:t xml:space="preserve"> </w:t>
      </w:r>
      <w:r>
        <w:rPr>
          <w:spacing w:val="1"/>
        </w:rPr>
        <w:t>н</w:t>
      </w:r>
      <w:r>
        <w:rPr>
          <w:spacing w:val="2"/>
        </w:rPr>
        <w:t>а</w:t>
      </w:r>
      <w:r>
        <w:rPr>
          <w:spacing w:val="-1"/>
        </w:rPr>
        <w:t>з</w:t>
      </w:r>
      <w:r>
        <w:rPr>
          <w:spacing w:val="-3"/>
        </w:rPr>
        <w:t>н</w:t>
      </w:r>
      <w:r>
        <w:rPr>
          <w:spacing w:val="2"/>
        </w:rPr>
        <w:t>а</w:t>
      </w:r>
      <w:r>
        <w:rPr>
          <w:spacing w:val="-1"/>
        </w:rPr>
        <w:t>ч</w:t>
      </w:r>
      <w:r>
        <w:rPr>
          <w:spacing w:val="-7"/>
        </w:rPr>
        <w:t>е</w:t>
      </w:r>
      <w:r>
        <w:rPr>
          <w:spacing w:val="1"/>
        </w:rPr>
        <w:t>н</w:t>
      </w:r>
      <w:r>
        <w:rPr>
          <w:spacing w:val="-3"/>
        </w:rPr>
        <w:t>и</w:t>
      </w:r>
      <w:r>
        <w:rPr>
          <w:spacing w:val="-1"/>
        </w:rPr>
        <w:t>я</w:t>
      </w:r>
      <w:r>
        <w:t>,</w:t>
      </w:r>
      <w:r>
        <w:rPr>
          <w:spacing w:val="5"/>
        </w:rPr>
        <w:t xml:space="preserve"> </w:t>
      </w:r>
      <w:r>
        <w:rPr>
          <w:spacing w:val="-3"/>
        </w:rPr>
        <w:t>п</w:t>
      </w:r>
      <w:r>
        <w:t>р</w:t>
      </w:r>
      <w:r>
        <w:rPr>
          <w:spacing w:val="-7"/>
        </w:rPr>
        <w:t>е</w:t>
      </w:r>
      <w:r>
        <w:rPr>
          <w:spacing w:val="-2"/>
        </w:rPr>
        <w:t>д</w:t>
      </w:r>
      <w:r>
        <w:rPr>
          <w:spacing w:val="1"/>
        </w:rPr>
        <w:t>н</w:t>
      </w:r>
      <w:r>
        <w:rPr>
          <w:spacing w:val="2"/>
        </w:rPr>
        <w:t>а</w:t>
      </w:r>
      <w:r>
        <w:rPr>
          <w:spacing w:val="-1"/>
        </w:rPr>
        <w:t>з</w:t>
      </w:r>
      <w:r>
        <w:rPr>
          <w:spacing w:val="1"/>
        </w:rPr>
        <w:t>н</w:t>
      </w:r>
      <w:r>
        <w:rPr>
          <w:spacing w:val="2"/>
        </w:rPr>
        <w:t>а</w:t>
      </w:r>
      <w:r>
        <w:rPr>
          <w:spacing w:val="-1"/>
        </w:rPr>
        <w:t>ч</w:t>
      </w:r>
      <w:r>
        <w:rPr>
          <w:spacing w:val="-7"/>
        </w:rPr>
        <w:t>е</w:t>
      </w:r>
      <w:r>
        <w:rPr>
          <w:spacing w:val="1"/>
        </w:rPr>
        <w:t>нн</w:t>
      </w:r>
      <w:r>
        <w:t>ые</w:t>
      </w:r>
      <w:r>
        <w:rPr>
          <w:spacing w:val="-5"/>
        </w:rPr>
        <w:t xml:space="preserve"> </w:t>
      </w:r>
      <w:r>
        <w:rPr>
          <w:spacing w:val="-2"/>
        </w:rPr>
        <w:t>д</w:t>
      </w:r>
      <w:r>
        <w:t>ля</w:t>
      </w:r>
      <w:r>
        <w:rPr>
          <w:spacing w:val="1"/>
        </w:rPr>
        <w:t xml:space="preserve"> </w:t>
      </w:r>
      <w:r>
        <w:t>хр</w:t>
      </w:r>
      <w:r>
        <w:rPr>
          <w:spacing w:val="-3"/>
        </w:rPr>
        <w:t>а</w:t>
      </w:r>
      <w:r>
        <w:rPr>
          <w:spacing w:val="1"/>
        </w:rPr>
        <w:t>н</w:t>
      </w:r>
      <w:r>
        <w:rPr>
          <w:spacing w:val="-7"/>
        </w:rPr>
        <w:t>е</w:t>
      </w:r>
      <w:r>
        <w:rPr>
          <w:spacing w:val="1"/>
        </w:rPr>
        <w:t xml:space="preserve">ния </w:t>
      </w:r>
      <w:r>
        <w:t>л</w:t>
      </w:r>
      <w:r>
        <w:rPr>
          <w:spacing w:val="1"/>
        </w:rPr>
        <w:t>и</w:t>
      </w:r>
      <w:r>
        <w:rPr>
          <w:spacing w:val="-1"/>
        </w:rPr>
        <w:t>ч</w:t>
      </w:r>
      <w:r>
        <w:rPr>
          <w:spacing w:val="1"/>
        </w:rPr>
        <w:t>н</w:t>
      </w:r>
      <w:r>
        <w:rPr>
          <w:spacing w:val="-5"/>
        </w:rPr>
        <w:t>о</w:t>
      </w:r>
      <w:r>
        <w:t>го</w:t>
      </w:r>
      <w:r>
        <w:rPr>
          <w:spacing w:val="-3"/>
        </w:rPr>
        <w:t xml:space="preserve"> </w:t>
      </w:r>
      <w:r>
        <w:rPr>
          <w:spacing w:val="2"/>
        </w:rPr>
        <w:t>а</w:t>
      </w:r>
      <w:r>
        <w:rPr>
          <w:spacing w:val="1"/>
        </w:rPr>
        <w:t>в</w:t>
      </w:r>
      <w:r>
        <w:rPr>
          <w:spacing w:val="-1"/>
        </w:rPr>
        <w:t>т</w:t>
      </w:r>
      <w:r>
        <w:rPr>
          <w:spacing w:val="-5"/>
        </w:rPr>
        <w:t>о</w:t>
      </w:r>
      <w:r>
        <w:rPr>
          <w:spacing w:val="-1"/>
        </w:rPr>
        <w:t>т</w:t>
      </w:r>
      <w:r>
        <w:t>р</w:t>
      </w:r>
      <w:r>
        <w:rPr>
          <w:spacing w:val="2"/>
        </w:rPr>
        <w:t>а</w:t>
      </w:r>
      <w:r>
        <w:rPr>
          <w:spacing w:val="1"/>
        </w:rPr>
        <w:t>н</w:t>
      </w:r>
      <w:r>
        <w:rPr>
          <w:spacing w:val="-3"/>
        </w:rPr>
        <w:t>с</w:t>
      </w:r>
      <w:r>
        <w:rPr>
          <w:spacing w:val="1"/>
        </w:rPr>
        <w:t>п</w:t>
      </w:r>
      <w:r>
        <w:rPr>
          <w:spacing w:val="-5"/>
        </w:rPr>
        <w:t>о</w:t>
      </w:r>
      <w:r>
        <w:t>р</w:t>
      </w:r>
      <w:r>
        <w:rPr>
          <w:spacing w:val="-1"/>
        </w:rPr>
        <w:t>т</w:t>
      </w:r>
      <w:r>
        <w:t>а г</w:t>
      </w:r>
      <w:r>
        <w:rPr>
          <w:spacing w:val="-5"/>
        </w:rPr>
        <w:t>р</w:t>
      </w:r>
      <w:r>
        <w:rPr>
          <w:spacing w:val="2"/>
        </w:rPr>
        <w:t>а</w:t>
      </w:r>
      <w:r>
        <w:rPr>
          <w:spacing w:val="1"/>
        </w:rPr>
        <w:t>ж</w:t>
      </w:r>
      <w:r>
        <w:rPr>
          <w:spacing w:val="-2"/>
        </w:rPr>
        <w:t>д</w:t>
      </w:r>
      <w:r>
        <w:rPr>
          <w:spacing w:val="-3"/>
        </w:rPr>
        <w:t>а</w:t>
      </w:r>
      <w:r>
        <w:rPr>
          <w:spacing w:val="1"/>
        </w:rPr>
        <w:t>н</w:t>
      </w:r>
      <w:r>
        <w:t xml:space="preserve">, </w:t>
      </w:r>
      <w:r>
        <w:rPr>
          <w:spacing w:val="1"/>
        </w:rPr>
        <w:t>и</w:t>
      </w:r>
      <w:r>
        <w:rPr>
          <w:spacing w:val="-1"/>
        </w:rPr>
        <w:t>м</w:t>
      </w:r>
      <w:r>
        <w:rPr>
          <w:spacing w:val="-7"/>
        </w:rPr>
        <w:t>е</w:t>
      </w:r>
      <w:r>
        <w:rPr>
          <w:spacing w:val="-2"/>
        </w:rPr>
        <w:t>ющ</w:t>
      </w:r>
      <w:r>
        <w:rPr>
          <w:spacing w:val="1"/>
        </w:rPr>
        <w:t>и</w:t>
      </w:r>
      <w:r>
        <w:t xml:space="preserve">е </w:t>
      </w:r>
      <w:r>
        <w:rPr>
          <w:spacing w:val="-5"/>
        </w:rPr>
        <w:t>о</w:t>
      </w:r>
      <w:r>
        <w:rPr>
          <w:spacing w:val="-2"/>
        </w:rPr>
        <w:t>д</w:t>
      </w:r>
      <w:r>
        <w:rPr>
          <w:spacing w:val="1"/>
        </w:rPr>
        <w:t>н</w:t>
      </w:r>
      <w:r>
        <w:t>у</w:t>
      </w:r>
      <w:r>
        <w:rPr>
          <w:spacing w:val="-3"/>
        </w:rPr>
        <w:t xml:space="preserve"> </w:t>
      </w:r>
      <w:r>
        <w:rPr>
          <w:spacing w:val="1"/>
        </w:rPr>
        <w:t>и</w:t>
      </w:r>
      <w:r>
        <w:t>ли</w:t>
      </w:r>
      <w:r>
        <w:rPr>
          <w:spacing w:val="4"/>
        </w:rPr>
        <w:t xml:space="preserve"> </w:t>
      </w:r>
      <w:r>
        <w:rPr>
          <w:spacing w:val="-2"/>
        </w:rPr>
        <w:t>б</w:t>
      </w:r>
      <w:r>
        <w:rPr>
          <w:spacing w:val="-5"/>
        </w:rPr>
        <w:t>о</w:t>
      </w:r>
      <w:r>
        <w:t>л</w:t>
      </w:r>
      <w:r>
        <w:rPr>
          <w:spacing w:val="-3"/>
        </w:rPr>
        <w:t>е</w:t>
      </w:r>
      <w:r>
        <w:t xml:space="preserve">е </w:t>
      </w:r>
      <w:r>
        <w:rPr>
          <w:spacing w:val="-5"/>
        </w:rPr>
        <w:t>о</w:t>
      </w:r>
      <w:r>
        <w:rPr>
          <w:spacing w:val="2"/>
        </w:rPr>
        <w:t>б</w:t>
      </w:r>
      <w:r>
        <w:rPr>
          <w:spacing w:val="-2"/>
        </w:rPr>
        <w:t>щ</w:t>
      </w:r>
      <w:r>
        <w:rPr>
          <w:spacing w:val="1"/>
        </w:rPr>
        <w:t>и</w:t>
      </w:r>
      <w:r>
        <w:t>х</w:t>
      </w:r>
      <w:r>
        <w:rPr>
          <w:spacing w:val="2"/>
        </w:rPr>
        <w:t xml:space="preserve"> </w:t>
      </w:r>
      <w:r>
        <w:rPr>
          <w:spacing w:val="-3"/>
        </w:rPr>
        <w:t>с</w:t>
      </w:r>
      <w:r>
        <w:rPr>
          <w:spacing w:val="-1"/>
        </w:rPr>
        <w:t>т</w:t>
      </w:r>
      <w:r>
        <w:rPr>
          <w:spacing w:val="-7"/>
        </w:rPr>
        <w:t>е</w:t>
      </w:r>
      <w:r>
        <w:t>н</w:t>
      </w:r>
      <w:r>
        <w:rPr>
          <w:spacing w:val="4"/>
        </w:rPr>
        <w:t xml:space="preserve"> </w:t>
      </w:r>
      <w:r>
        <w:t xml:space="preserve">с </w:t>
      </w:r>
      <w:r>
        <w:rPr>
          <w:spacing w:val="-2"/>
        </w:rPr>
        <w:t>д</w:t>
      </w:r>
      <w:r>
        <w:t>р</w:t>
      </w:r>
      <w:r>
        <w:rPr>
          <w:spacing w:val="-5"/>
        </w:rPr>
        <w:t>у</w:t>
      </w:r>
      <w:r>
        <w:t>г</w:t>
      </w:r>
      <w:r>
        <w:rPr>
          <w:spacing w:val="1"/>
        </w:rPr>
        <w:t>и</w:t>
      </w:r>
      <w:r>
        <w:rPr>
          <w:spacing w:val="-1"/>
        </w:rPr>
        <w:t>м</w:t>
      </w:r>
      <w:r>
        <w:t>и</w:t>
      </w:r>
      <w:r>
        <w:rPr>
          <w:spacing w:val="4"/>
        </w:rPr>
        <w:t xml:space="preserve"> </w:t>
      </w:r>
      <w:r>
        <w:rPr>
          <w:spacing w:val="-5"/>
        </w:rPr>
        <w:t>о</w:t>
      </w:r>
      <w:r>
        <w:rPr>
          <w:spacing w:val="-2"/>
        </w:rPr>
        <w:t>б</w:t>
      </w:r>
      <w:r>
        <w:rPr>
          <w:spacing w:val="5"/>
        </w:rPr>
        <w:t>ъ</w:t>
      </w:r>
      <w:r>
        <w:rPr>
          <w:spacing w:val="-7"/>
        </w:rPr>
        <w:t>е</w:t>
      </w:r>
      <w:r>
        <w:rPr>
          <w:spacing w:val="-2"/>
        </w:rPr>
        <w:t>к</w:t>
      </w:r>
      <w:r>
        <w:rPr>
          <w:spacing w:val="-1"/>
        </w:rPr>
        <w:t>т</w:t>
      </w:r>
      <w:r>
        <w:rPr>
          <w:spacing w:val="2"/>
        </w:rPr>
        <w:t>а</w:t>
      </w:r>
      <w:r>
        <w:rPr>
          <w:spacing w:val="-1"/>
        </w:rPr>
        <w:t>м</w:t>
      </w:r>
      <w:r>
        <w:t>и г</w:t>
      </w:r>
      <w:r>
        <w:rPr>
          <w:spacing w:val="2"/>
        </w:rPr>
        <w:t>а</w:t>
      </w:r>
      <w:r>
        <w:rPr>
          <w:spacing w:val="-5"/>
        </w:rPr>
        <w:t>р</w:t>
      </w:r>
      <w:r>
        <w:rPr>
          <w:spacing w:val="2"/>
        </w:rPr>
        <w:t>а</w:t>
      </w:r>
      <w:r>
        <w:rPr>
          <w:spacing w:val="1"/>
        </w:rPr>
        <w:t>жн</w:t>
      </w:r>
      <w:r>
        <w:rPr>
          <w:spacing w:val="-5"/>
        </w:rPr>
        <w:t>о</w:t>
      </w:r>
      <w:r>
        <w:t>го</w:t>
      </w:r>
      <w:r>
        <w:rPr>
          <w:spacing w:val="-3"/>
        </w:rPr>
        <w:t xml:space="preserve"> </w:t>
      </w:r>
      <w:r>
        <w:rPr>
          <w:spacing w:val="1"/>
        </w:rPr>
        <w:t>н</w:t>
      </w:r>
      <w:r>
        <w:rPr>
          <w:spacing w:val="2"/>
        </w:rPr>
        <w:t>а</w:t>
      </w:r>
      <w:r>
        <w:rPr>
          <w:spacing w:val="-6"/>
        </w:rPr>
        <w:t>з</w:t>
      </w:r>
      <w:r>
        <w:rPr>
          <w:spacing w:val="-3"/>
        </w:rPr>
        <w:t>н</w:t>
      </w:r>
      <w:r>
        <w:rPr>
          <w:spacing w:val="2"/>
        </w:rPr>
        <w:t>а</w:t>
      </w:r>
      <w:r>
        <w:rPr>
          <w:spacing w:val="-1"/>
        </w:rPr>
        <w:t>ч</w:t>
      </w:r>
      <w:r>
        <w:rPr>
          <w:spacing w:val="-7"/>
        </w:rPr>
        <w:t>е</w:t>
      </w:r>
      <w:r>
        <w:rPr>
          <w:spacing w:val="1"/>
        </w:rPr>
        <w:t>ни</w:t>
      </w:r>
      <w:r>
        <w:rPr>
          <w:spacing w:val="-1"/>
        </w:rPr>
        <w:t>я</w:t>
      </w:r>
      <w:r>
        <w:t xml:space="preserve">, </w:t>
      </w:r>
      <w:r>
        <w:rPr>
          <w:spacing w:val="1"/>
        </w:rPr>
        <w:t>п</w:t>
      </w:r>
      <w:r>
        <w:t>р</w:t>
      </w:r>
      <w:r>
        <w:rPr>
          <w:spacing w:val="-7"/>
        </w:rPr>
        <w:t>е</w:t>
      </w:r>
      <w:r>
        <w:rPr>
          <w:spacing w:val="-2"/>
        </w:rPr>
        <w:t>д</w:t>
      </w:r>
      <w:r>
        <w:rPr>
          <w:spacing w:val="1"/>
        </w:rPr>
        <w:t>н</w:t>
      </w:r>
      <w:r>
        <w:rPr>
          <w:spacing w:val="2"/>
        </w:rPr>
        <w:t>а</w:t>
      </w:r>
      <w:r>
        <w:rPr>
          <w:spacing w:val="-1"/>
        </w:rPr>
        <w:t>з</w:t>
      </w:r>
      <w:r>
        <w:rPr>
          <w:spacing w:val="1"/>
        </w:rPr>
        <w:t>н</w:t>
      </w:r>
      <w:r>
        <w:rPr>
          <w:spacing w:val="2"/>
        </w:rPr>
        <w:t>а</w:t>
      </w:r>
      <w:r>
        <w:rPr>
          <w:spacing w:val="-1"/>
        </w:rPr>
        <w:t>ч</w:t>
      </w:r>
      <w:r>
        <w:rPr>
          <w:spacing w:val="-7"/>
        </w:rPr>
        <w:t>е</w:t>
      </w:r>
      <w:r>
        <w:rPr>
          <w:spacing w:val="1"/>
        </w:rPr>
        <w:t>нн</w:t>
      </w:r>
      <w:r>
        <w:t>ы</w:t>
      </w:r>
      <w:r>
        <w:rPr>
          <w:spacing w:val="-1"/>
        </w:rPr>
        <w:t>м</w:t>
      </w:r>
      <w:r>
        <w:t>и</w:t>
      </w:r>
      <w:r>
        <w:rPr>
          <w:spacing w:val="-1"/>
        </w:rPr>
        <w:t xml:space="preserve"> </w:t>
      </w:r>
      <w:r>
        <w:rPr>
          <w:spacing w:val="-2"/>
        </w:rPr>
        <w:t>д</w:t>
      </w:r>
      <w:r>
        <w:t>ля</w:t>
      </w:r>
      <w:r>
        <w:rPr>
          <w:spacing w:val="1"/>
        </w:rPr>
        <w:t xml:space="preserve"> </w:t>
      </w:r>
      <w:r>
        <w:t>х</w:t>
      </w:r>
      <w:r>
        <w:rPr>
          <w:spacing w:val="-5"/>
        </w:rPr>
        <w:t>р</w:t>
      </w:r>
      <w:r>
        <w:rPr>
          <w:spacing w:val="-3"/>
        </w:rPr>
        <w:t>ан</w:t>
      </w:r>
      <w:r>
        <w:rPr>
          <w:spacing w:val="-7"/>
        </w:rPr>
        <w:t>е</w:t>
      </w:r>
      <w:r>
        <w:rPr>
          <w:spacing w:val="1"/>
        </w:rPr>
        <w:t>ни</w:t>
      </w:r>
      <w:r>
        <w:t>я</w:t>
      </w:r>
      <w:r>
        <w:rPr>
          <w:spacing w:val="1"/>
        </w:rPr>
        <w:t xml:space="preserve"> </w:t>
      </w:r>
      <w:r>
        <w:t>л</w:t>
      </w:r>
      <w:r>
        <w:rPr>
          <w:spacing w:val="1"/>
        </w:rPr>
        <w:t>и</w:t>
      </w:r>
      <w:r>
        <w:rPr>
          <w:spacing w:val="-1"/>
        </w:rPr>
        <w:t>ч</w:t>
      </w:r>
      <w:r>
        <w:rPr>
          <w:spacing w:val="1"/>
        </w:rPr>
        <w:t>н</w:t>
      </w:r>
      <w:r>
        <w:rPr>
          <w:spacing w:val="-5"/>
        </w:rPr>
        <w:t>о</w:t>
      </w:r>
      <w:r>
        <w:t>го</w:t>
      </w:r>
      <w:r>
        <w:rPr>
          <w:spacing w:val="-3"/>
        </w:rPr>
        <w:t xml:space="preserve"> </w:t>
      </w:r>
      <w:r>
        <w:rPr>
          <w:spacing w:val="2"/>
        </w:rPr>
        <w:t>а</w:t>
      </w:r>
      <w:r>
        <w:rPr>
          <w:spacing w:val="1"/>
        </w:rPr>
        <w:t>в</w:t>
      </w:r>
      <w:r>
        <w:rPr>
          <w:spacing w:val="-1"/>
        </w:rPr>
        <w:t>т</w:t>
      </w:r>
      <w:r>
        <w:rPr>
          <w:spacing w:val="-5"/>
        </w:rPr>
        <w:t>о</w:t>
      </w:r>
      <w:r>
        <w:rPr>
          <w:spacing w:val="-1"/>
        </w:rPr>
        <w:t>т</w:t>
      </w:r>
      <w:r>
        <w:t>р</w:t>
      </w:r>
      <w:r>
        <w:rPr>
          <w:spacing w:val="2"/>
        </w:rPr>
        <w:t>а</w:t>
      </w:r>
      <w:r>
        <w:rPr>
          <w:spacing w:val="1"/>
        </w:rPr>
        <w:t>н</w:t>
      </w:r>
      <w:r>
        <w:rPr>
          <w:spacing w:val="-3"/>
        </w:rPr>
        <w:t>с</w:t>
      </w:r>
      <w:r>
        <w:rPr>
          <w:spacing w:val="1"/>
        </w:rPr>
        <w:t>п</w:t>
      </w:r>
      <w:r>
        <w:rPr>
          <w:spacing w:val="-5"/>
        </w:rPr>
        <w:t>о</w:t>
      </w:r>
      <w:r>
        <w:t>р</w:t>
      </w:r>
      <w:r>
        <w:rPr>
          <w:spacing w:val="-1"/>
        </w:rPr>
        <w:t>т</w:t>
      </w:r>
      <w:r>
        <w:t>а г</w:t>
      </w:r>
      <w:r>
        <w:rPr>
          <w:spacing w:val="-5"/>
        </w:rPr>
        <w:t>р</w:t>
      </w:r>
      <w:r>
        <w:rPr>
          <w:spacing w:val="2"/>
        </w:rPr>
        <w:t>а</w:t>
      </w:r>
      <w:r>
        <w:rPr>
          <w:spacing w:val="1"/>
        </w:rPr>
        <w:t>ж</w:t>
      </w:r>
      <w:r>
        <w:rPr>
          <w:spacing w:val="-2"/>
        </w:rPr>
        <w:t>д</w:t>
      </w:r>
      <w:r>
        <w:rPr>
          <w:spacing w:val="-3"/>
        </w:rPr>
        <w:t>а</w:t>
      </w:r>
      <w:r>
        <w:rPr>
          <w:spacing w:val="1"/>
        </w:rPr>
        <w:t>н.</w:t>
      </w:r>
    </w:p>
    <w:p w:rsidR="00DA5A34" w:rsidRDefault="00DA5A34" w:rsidP="00647049">
      <w:pPr>
        <w:widowControl w:val="0"/>
        <w:autoSpaceDE w:val="0"/>
        <w:autoSpaceDN w:val="0"/>
        <w:adjustRightInd w:val="0"/>
        <w:ind w:firstLine="567"/>
      </w:pPr>
    </w:p>
    <w:p w:rsidR="00E85ABF" w:rsidRPr="00A90E44" w:rsidRDefault="00E85ABF" w:rsidP="00E85ABF">
      <w:pPr>
        <w:ind w:firstLine="0"/>
        <w:jc w:val="center"/>
      </w:pPr>
      <w:r w:rsidRPr="00A90E44">
        <w:t>Вспомогательные виды разрешенного использования</w:t>
      </w:r>
    </w:p>
    <w:p w:rsidR="00E85ABF" w:rsidRPr="00A90E44" w:rsidRDefault="00E85ABF" w:rsidP="00E85ABF">
      <w:pPr>
        <w:ind w:firstLine="0"/>
        <w:jc w:val="center"/>
      </w:pPr>
    </w:p>
    <w:p w:rsidR="00E85ABF" w:rsidRPr="00A90E44" w:rsidRDefault="00E85ABF" w:rsidP="00291CA6">
      <w:pPr>
        <w:pStyle w:val="affffff0"/>
        <w:numPr>
          <w:ilvl w:val="0"/>
          <w:numId w:val="28"/>
        </w:numPr>
        <w:jc w:val="left"/>
      </w:pPr>
      <w:r w:rsidRPr="00A90E44">
        <w:t>Предоставление коммунальных услуг – 3.1.1</w:t>
      </w:r>
    </w:p>
    <w:p w:rsidR="00E85ABF" w:rsidRPr="00A90E44" w:rsidRDefault="00E85ABF" w:rsidP="00291CA6">
      <w:pPr>
        <w:pStyle w:val="affffff0"/>
        <w:numPr>
          <w:ilvl w:val="0"/>
          <w:numId w:val="28"/>
        </w:numPr>
        <w:jc w:val="left"/>
      </w:pPr>
      <w:r w:rsidRPr="00A90E44">
        <w:t>Связь – 6.8</w:t>
      </w:r>
    </w:p>
    <w:p w:rsidR="00E85ABF" w:rsidRPr="00A90E44" w:rsidRDefault="00E85ABF" w:rsidP="00291CA6">
      <w:pPr>
        <w:pStyle w:val="affffff0"/>
        <w:numPr>
          <w:ilvl w:val="0"/>
          <w:numId w:val="28"/>
        </w:numPr>
        <w:jc w:val="left"/>
      </w:pPr>
      <w:r w:rsidRPr="00A90E44">
        <w:t>Обеспечение внутреннего правопорядка – 8.3</w:t>
      </w:r>
    </w:p>
    <w:p w:rsidR="00E85ABF" w:rsidRPr="00A90E44" w:rsidRDefault="00E85ABF" w:rsidP="00E85ABF">
      <w:pPr>
        <w:rPr>
          <w:shd w:val="clear" w:color="auto" w:fill="FFFFFF"/>
        </w:rPr>
      </w:pPr>
    </w:p>
    <w:p w:rsidR="00E85ABF" w:rsidRPr="00A90E44" w:rsidRDefault="00E85ABF" w:rsidP="00E85ABF">
      <w:pPr>
        <w:ind w:firstLine="0"/>
        <w:jc w:val="left"/>
      </w:pPr>
      <w:r w:rsidRPr="00A90E44">
        <w:br w:type="page"/>
      </w:r>
    </w:p>
    <w:p w:rsidR="00404630" w:rsidRPr="00A90E44" w:rsidRDefault="00404630" w:rsidP="00404630">
      <w:pPr>
        <w:ind w:firstLine="0"/>
        <w:jc w:val="center"/>
      </w:pPr>
      <w:r w:rsidRPr="00A90E44">
        <w:t>Ж-1</w:t>
      </w:r>
      <w:r>
        <w:t>-2</w:t>
      </w:r>
      <w:r w:rsidRPr="00A90E44">
        <w:t xml:space="preserve"> – ЗОНА МНОГОКВАРТИРНОЙ ЖИЛОЙ ЗАСТРОЙКИ</w:t>
      </w:r>
    </w:p>
    <w:p w:rsidR="00404630" w:rsidRPr="00A90E44" w:rsidRDefault="00404630" w:rsidP="00404630">
      <w:pPr>
        <w:ind w:firstLine="708"/>
      </w:pPr>
    </w:p>
    <w:p w:rsidR="00404630" w:rsidRPr="00A90E44" w:rsidRDefault="00404630" w:rsidP="007E2744">
      <w:r w:rsidRPr="00A90E44">
        <w:t>Зона многоквартирной жилой застройки Ж-1</w:t>
      </w:r>
      <w:r>
        <w:t>-2</w:t>
      </w:r>
      <w:r w:rsidRPr="00A90E44">
        <w:t xml:space="preserve"> установлена </w:t>
      </w:r>
      <w:r>
        <w:t xml:space="preserve">с целью обеспечения ввода в эксплуатацию </w:t>
      </w:r>
      <w:r w:rsidRPr="00A90E44">
        <w:t>многоквартирных жилых домов.</w:t>
      </w:r>
    </w:p>
    <w:p w:rsidR="00404630" w:rsidRPr="00A90E44" w:rsidRDefault="00404630" w:rsidP="007E2744">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404630" w:rsidRPr="00A90E44" w:rsidRDefault="00404630" w:rsidP="00404630">
      <w:pPr>
        <w:ind w:firstLine="708"/>
      </w:pPr>
    </w:p>
    <w:p w:rsidR="00404630" w:rsidRPr="00A90E44" w:rsidRDefault="00404630" w:rsidP="00404630">
      <w:pPr>
        <w:ind w:firstLine="708"/>
        <w:jc w:val="center"/>
      </w:pPr>
      <w:r w:rsidRPr="00A90E44">
        <w:t>Основные виды разрешенного использования</w:t>
      </w:r>
    </w:p>
    <w:p w:rsidR="00404630" w:rsidRPr="00A90E44" w:rsidRDefault="00404630" w:rsidP="00404630">
      <w:pPr>
        <w:ind w:firstLine="708"/>
      </w:pPr>
    </w:p>
    <w:tbl>
      <w:tblPr>
        <w:tblW w:w="5001" w:type="pct"/>
        <w:tblLayout w:type="fixed"/>
        <w:tblLook w:val="04A0" w:firstRow="1" w:lastRow="0" w:firstColumn="1" w:lastColumn="0" w:noHBand="0" w:noVBand="1"/>
      </w:tblPr>
      <w:tblGrid>
        <w:gridCol w:w="673"/>
        <w:gridCol w:w="4114"/>
        <w:gridCol w:w="1417"/>
        <w:gridCol w:w="1417"/>
        <w:gridCol w:w="1843"/>
        <w:gridCol w:w="3118"/>
        <w:gridCol w:w="2207"/>
      </w:tblGrid>
      <w:tr w:rsidR="00404630" w:rsidRPr="007E2744" w:rsidTr="00511CAB">
        <w:trPr>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04630" w:rsidRPr="007E2744" w:rsidRDefault="00404630" w:rsidP="007E2744">
            <w:pPr>
              <w:ind w:left="57" w:firstLine="0"/>
            </w:pPr>
            <w:r w:rsidRPr="007E2744">
              <w:t>№ п/п</w:t>
            </w:r>
          </w:p>
        </w:tc>
        <w:tc>
          <w:tcPr>
            <w:tcW w:w="139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4630" w:rsidRPr="007E2744" w:rsidRDefault="00404630" w:rsidP="00511CAB">
            <w:pPr>
              <w:ind w:left="57" w:firstLine="0"/>
              <w:jc w:val="center"/>
            </w:pPr>
            <w:r w:rsidRPr="007E2744">
              <w:t>Наименование ВРИ</w:t>
            </w:r>
          </w:p>
        </w:tc>
        <w:tc>
          <w:tcPr>
            <w:tcW w:w="47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4630" w:rsidRPr="007E2744" w:rsidRDefault="00404630" w:rsidP="00511CAB">
            <w:pPr>
              <w:ind w:left="57" w:firstLine="0"/>
              <w:jc w:val="center"/>
            </w:pPr>
            <w:r w:rsidRPr="007E2744">
              <w:t>Код (числовое обозначение ВРИ)</w:t>
            </w:r>
          </w:p>
        </w:tc>
        <w:tc>
          <w:tcPr>
            <w:tcW w:w="1102" w:type="pct"/>
            <w:gridSpan w:val="2"/>
            <w:tcBorders>
              <w:top w:val="single" w:sz="8" w:space="0" w:color="auto"/>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Предельные размеры земельных участков (кв. м)</w:t>
            </w:r>
          </w:p>
        </w:tc>
        <w:tc>
          <w:tcPr>
            <w:tcW w:w="105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4630" w:rsidRPr="007E2744" w:rsidRDefault="00404630" w:rsidP="00511CAB">
            <w:pPr>
              <w:ind w:left="57" w:firstLine="0"/>
              <w:jc w:val="center"/>
            </w:pPr>
            <w:r w:rsidRPr="007E2744">
              <w:t>Максимальный процент застройки, в том числе в зависимости от количества надземных этажей</w:t>
            </w:r>
          </w:p>
        </w:tc>
        <w:tc>
          <w:tcPr>
            <w:tcW w:w="74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04630" w:rsidRPr="007E2744" w:rsidRDefault="00404630" w:rsidP="00511CAB">
            <w:pPr>
              <w:ind w:left="57" w:firstLine="0"/>
              <w:jc w:val="center"/>
            </w:pPr>
            <w:r w:rsidRPr="007E2744">
              <w:t>Минимальные отступы от границ земельного участка (м)</w:t>
            </w:r>
          </w:p>
        </w:tc>
      </w:tr>
      <w:tr w:rsidR="00404630" w:rsidRPr="007E2744" w:rsidTr="00647049">
        <w:trPr>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404630" w:rsidRPr="007E2744" w:rsidRDefault="00404630" w:rsidP="007E2744">
            <w:pPr>
              <w:ind w:left="57" w:firstLine="0"/>
            </w:pPr>
          </w:p>
        </w:tc>
        <w:tc>
          <w:tcPr>
            <w:tcW w:w="1391" w:type="pct"/>
            <w:vMerge/>
            <w:tcBorders>
              <w:top w:val="single" w:sz="8" w:space="0" w:color="auto"/>
              <w:left w:val="single" w:sz="4" w:space="0" w:color="auto"/>
              <w:bottom w:val="single" w:sz="8" w:space="0" w:color="000000"/>
              <w:right w:val="single" w:sz="4" w:space="0" w:color="auto"/>
            </w:tcBorders>
            <w:vAlign w:val="center"/>
            <w:hideMark/>
          </w:tcPr>
          <w:p w:rsidR="00404630" w:rsidRPr="007E2744" w:rsidRDefault="00404630" w:rsidP="00511CAB">
            <w:pPr>
              <w:ind w:left="57" w:firstLine="0"/>
              <w:jc w:val="center"/>
            </w:pPr>
          </w:p>
        </w:tc>
        <w:tc>
          <w:tcPr>
            <w:tcW w:w="479" w:type="pct"/>
            <w:vMerge/>
            <w:tcBorders>
              <w:top w:val="single" w:sz="8" w:space="0" w:color="auto"/>
              <w:left w:val="single" w:sz="4" w:space="0" w:color="auto"/>
              <w:bottom w:val="single" w:sz="8" w:space="0" w:color="000000"/>
              <w:right w:val="single" w:sz="4" w:space="0" w:color="auto"/>
            </w:tcBorders>
            <w:vAlign w:val="center"/>
            <w:hideMark/>
          </w:tcPr>
          <w:p w:rsidR="00404630" w:rsidRPr="007E2744" w:rsidRDefault="00404630" w:rsidP="00511CAB">
            <w:pPr>
              <w:ind w:left="57" w:firstLine="0"/>
              <w:jc w:val="center"/>
            </w:pPr>
          </w:p>
        </w:tc>
        <w:tc>
          <w:tcPr>
            <w:tcW w:w="479" w:type="pct"/>
            <w:tcBorders>
              <w:top w:val="nil"/>
              <w:left w:val="nil"/>
              <w:bottom w:val="single" w:sz="8"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min</w:t>
            </w:r>
          </w:p>
        </w:tc>
        <w:tc>
          <w:tcPr>
            <w:tcW w:w="623" w:type="pct"/>
            <w:tcBorders>
              <w:top w:val="nil"/>
              <w:left w:val="nil"/>
              <w:bottom w:val="single" w:sz="8"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max</w:t>
            </w:r>
          </w:p>
        </w:tc>
        <w:tc>
          <w:tcPr>
            <w:tcW w:w="1054" w:type="pct"/>
            <w:vMerge/>
            <w:tcBorders>
              <w:top w:val="single" w:sz="8" w:space="0" w:color="auto"/>
              <w:left w:val="single" w:sz="4" w:space="0" w:color="auto"/>
              <w:bottom w:val="single" w:sz="8" w:space="0" w:color="000000"/>
              <w:right w:val="single" w:sz="4" w:space="0" w:color="auto"/>
            </w:tcBorders>
            <w:vAlign w:val="center"/>
            <w:hideMark/>
          </w:tcPr>
          <w:p w:rsidR="00404630" w:rsidRPr="007E2744" w:rsidRDefault="00404630" w:rsidP="00511CAB">
            <w:pPr>
              <w:ind w:left="57" w:firstLine="0"/>
              <w:jc w:val="center"/>
            </w:pPr>
          </w:p>
        </w:tc>
        <w:tc>
          <w:tcPr>
            <w:tcW w:w="746" w:type="pct"/>
            <w:vMerge/>
            <w:tcBorders>
              <w:top w:val="single" w:sz="8" w:space="0" w:color="auto"/>
              <w:left w:val="single" w:sz="4" w:space="0" w:color="auto"/>
              <w:bottom w:val="single" w:sz="8" w:space="0" w:color="000000"/>
              <w:right w:val="single" w:sz="8" w:space="0" w:color="auto"/>
            </w:tcBorders>
            <w:vAlign w:val="center"/>
            <w:hideMark/>
          </w:tcPr>
          <w:p w:rsidR="00404630" w:rsidRPr="007E2744" w:rsidRDefault="00404630" w:rsidP="00511CAB">
            <w:pPr>
              <w:ind w:left="57" w:firstLine="0"/>
              <w:jc w:val="center"/>
            </w:pPr>
          </w:p>
        </w:tc>
      </w:tr>
      <w:tr w:rsidR="00404630"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404630" w:rsidRPr="007E2744" w:rsidRDefault="00404630"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Среднеэтажная жилая застройка</w:t>
            </w:r>
          </w:p>
        </w:tc>
        <w:tc>
          <w:tcPr>
            <w:tcW w:w="479" w:type="pct"/>
            <w:tcBorders>
              <w:top w:val="nil"/>
              <w:left w:val="nil"/>
              <w:bottom w:val="single" w:sz="4" w:space="0" w:color="auto"/>
              <w:right w:val="single" w:sz="4" w:space="0" w:color="auto"/>
            </w:tcBorders>
            <w:shd w:val="clear" w:color="auto" w:fill="auto"/>
            <w:vAlign w:val="center"/>
            <w:hideMark/>
          </w:tcPr>
          <w:p w:rsidR="00404630" w:rsidRPr="007E2744" w:rsidRDefault="00EA37D0" w:rsidP="00511CAB">
            <w:pPr>
              <w:ind w:left="57" w:firstLine="0"/>
              <w:jc w:val="center"/>
            </w:pPr>
            <w:r w:rsidRPr="007E2744">
              <w:t>2.5</w:t>
            </w:r>
            <w:r w:rsidR="00454FB1">
              <w:t>*</w:t>
            </w:r>
          </w:p>
        </w:tc>
        <w:tc>
          <w:tcPr>
            <w:tcW w:w="479"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90</w:t>
            </w:r>
          </w:p>
        </w:tc>
        <w:tc>
          <w:tcPr>
            <w:tcW w:w="623"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14 275</w:t>
            </w:r>
          </w:p>
        </w:tc>
        <w:tc>
          <w:tcPr>
            <w:tcW w:w="1054" w:type="pct"/>
            <w:tcBorders>
              <w:top w:val="nil"/>
              <w:left w:val="nil"/>
              <w:bottom w:val="single" w:sz="4" w:space="0" w:color="auto"/>
              <w:right w:val="single" w:sz="4" w:space="0" w:color="auto"/>
            </w:tcBorders>
            <w:shd w:val="clear" w:color="auto" w:fill="auto"/>
            <w:vAlign w:val="center"/>
            <w:hideMark/>
          </w:tcPr>
          <w:p w:rsidR="00404630"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404630" w:rsidRPr="007E2744" w:rsidRDefault="00511CAB" w:rsidP="00511CAB">
            <w:pPr>
              <w:ind w:left="57" w:firstLine="0"/>
              <w:jc w:val="center"/>
            </w:pPr>
            <w:r>
              <w:t>Не подлежат установлению</w:t>
            </w:r>
          </w:p>
        </w:tc>
      </w:tr>
      <w:tr w:rsidR="00404630"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404630" w:rsidRPr="007E2744" w:rsidRDefault="00404630"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Многоэтажная жилая застройка (высотная застройка)</w:t>
            </w:r>
          </w:p>
        </w:tc>
        <w:tc>
          <w:tcPr>
            <w:tcW w:w="479" w:type="pct"/>
            <w:tcBorders>
              <w:top w:val="nil"/>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2.6</w:t>
            </w:r>
            <w:r w:rsidR="00454FB1">
              <w:t>*</w:t>
            </w:r>
          </w:p>
        </w:tc>
        <w:tc>
          <w:tcPr>
            <w:tcW w:w="479"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90</w:t>
            </w:r>
          </w:p>
        </w:tc>
        <w:tc>
          <w:tcPr>
            <w:tcW w:w="623"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1 000 000</w:t>
            </w:r>
          </w:p>
        </w:tc>
        <w:tc>
          <w:tcPr>
            <w:tcW w:w="1054" w:type="pct"/>
            <w:tcBorders>
              <w:top w:val="nil"/>
              <w:left w:val="nil"/>
              <w:bottom w:val="single" w:sz="4" w:space="0" w:color="auto"/>
              <w:right w:val="single" w:sz="4" w:space="0" w:color="auto"/>
            </w:tcBorders>
            <w:shd w:val="clear" w:color="auto" w:fill="auto"/>
            <w:vAlign w:val="center"/>
            <w:hideMark/>
          </w:tcPr>
          <w:p w:rsidR="00404630"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404630" w:rsidRPr="007E2744" w:rsidRDefault="00511CAB" w:rsidP="00511CAB">
            <w:pPr>
              <w:ind w:left="57" w:firstLine="0"/>
              <w:jc w:val="center"/>
            </w:pPr>
            <w:r>
              <w:t>Не подлежат установлению</w:t>
            </w:r>
          </w:p>
        </w:tc>
      </w:tr>
      <w:tr w:rsidR="00404630"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404630" w:rsidRPr="007E2744" w:rsidRDefault="00404630"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Обслуживание жилой застройки</w:t>
            </w:r>
          </w:p>
        </w:tc>
        <w:tc>
          <w:tcPr>
            <w:tcW w:w="479" w:type="pct"/>
            <w:tcBorders>
              <w:top w:val="nil"/>
              <w:left w:val="nil"/>
              <w:bottom w:val="single" w:sz="4" w:space="0" w:color="auto"/>
              <w:right w:val="single" w:sz="4" w:space="0" w:color="auto"/>
            </w:tcBorders>
            <w:shd w:val="clear" w:color="auto" w:fill="auto"/>
            <w:vAlign w:val="center"/>
            <w:hideMark/>
          </w:tcPr>
          <w:p w:rsidR="00404630" w:rsidRPr="007E2744" w:rsidRDefault="00404630" w:rsidP="00511CAB">
            <w:pPr>
              <w:ind w:left="57" w:firstLine="0"/>
              <w:jc w:val="center"/>
            </w:pPr>
            <w:r w:rsidRPr="007E2744">
              <w:t>2.7</w:t>
            </w:r>
          </w:p>
        </w:tc>
        <w:tc>
          <w:tcPr>
            <w:tcW w:w="479"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90</w:t>
            </w:r>
          </w:p>
        </w:tc>
        <w:tc>
          <w:tcPr>
            <w:tcW w:w="623" w:type="pct"/>
            <w:tcBorders>
              <w:top w:val="nil"/>
              <w:left w:val="nil"/>
              <w:bottom w:val="single" w:sz="4" w:space="0" w:color="auto"/>
              <w:right w:val="single" w:sz="4" w:space="0" w:color="auto"/>
            </w:tcBorders>
            <w:shd w:val="clear" w:color="auto" w:fill="auto"/>
            <w:noWrap/>
            <w:vAlign w:val="center"/>
            <w:hideMark/>
          </w:tcPr>
          <w:p w:rsidR="00404630" w:rsidRPr="007E2744" w:rsidRDefault="00404630" w:rsidP="00511CAB">
            <w:pPr>
              <w:ind w:left="57" w:firstLine="0"/>
              <w:jc w:val="center"/>
            </w:pPr>
            <w:r w:rsidRPr="007E2744">
              <w:t>14 275</w:t>
            </w:r>
          </w:p>
        </w:tc>
        <w:tc>
          <w:tcPr>
            <w:tcW w:w="1054" w:type="pct"/>
            <w:tcBorders>
              <w:top w:val="nil"/>
              <w:left w:val="nil"/>
              <w:bottom w:val="single" w:sz="4" w:space="0" w:color="auto"/>
              <w:right w:val="single" w:sz="4" w:space="0" w:color="auto"/>
            </w:tcBorders>
            <w:shd w:val="clear" w:color="auto" w:fill="auto"/>
            <w:noWrap/>
            <w:vAlign w:val="center"/>
            <w:hideMark/>
          </w:tcPr>
          <w:p w:rsidR="00404630"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404630" w:rsidRPr="007E2744" w:rsidRDefault="00511CAB" w:rsidP="00511CAB">
            <w:pPr>
              <w:ind w:left="57" w:firstLine="0"/>
              <w:jc w:val="center"/>
            </w:pPr>
            <w:r>
              <w:t>Не подлежат установлению</w:t>
            </w:r>
          </w:p>
        </w:tc>
      </w:tr>
      <w:tr w:rsidR="00DA5A34" w:rsidRPr="007E2744" w:rsidTr="00647049">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A34" w:rsidRPr="007E2744" w:rsidRDefault="00DA5A34"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DA5A34" w:rsidRDefault="00DA5A34">
            <w:pPr>
              <w:pStyle w:val="TableParagraph"/>
              <w:ind w:left="98"/>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7"/>
                <w:sz w:val="24"/>
                <w:szCs w:val="24"/>
              </w:rPr>
              <w:t>е</w:t>
            </w:r>
            <w:r>
              <w:rPr>
                <w:rFonts w:ascii="Times New Roman" w:eastAsia="Times New Roman" w:hAnsi="Times New Roman" w:cs="Times New Roman"/>
                <w:spacing w:val="1"/>
                <w:sz w:val="24"/>
                <w:szCs w:val="24"/>
              </w:rPr>
              <w:t xml:space="preserve">ние </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та</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54"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746" w:type="pct"/>
            <w:tcBorders>
              <w:top w:val="nil"/>
              <w:left w:val="nil"/>
              <w:bottom w:val="single" w:sz="4" w:space="0" w:color="auto"/>
              <w:right w:val="single" w:sz="8"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DA5A34" w:rsidRPr="007E2744" w:rsidTr="00647049">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5A34" w:rsidRPr="007E2744" w:rsidRDefault="00DA5A34"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DA5A34" w:rsidRDefault="00DA5A34">
            <w:pPr>
              <w:pStyle w:val="TableParagraph"/>
              <w:ind w:left="98"/>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Размещение гаражей для собственных нужд</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lang w:val="ru-RU"/>
              </w:rPr>
              <w:t>2</w:t>
            </w:r>
          </w:p>
        </w:tc>
        <w:tc>
          <w:tcPr>
            <w:tcW w:w="479"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w:t>
            </w:r>
            <w:r w:rsidR="00647049">
              <w:rPr>
                <w:rFonts w:ascii="Times New Roman" w:eastAsia="Times New Roman" w:hAnsi="Times New Roman" w:cs="Times New Roman"/>
                <w:sz w:val="24"/>
                <w:szCs w:val="24"/>
                <w:lang w:val="ru-RU"/>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c>
          <w:tcPr>
            <w:tcW w:w="1054" w:type="pct"/>
            <w:tcBorders>
              <w:top w:val="nil"/>
              <w:left w:val="nil"/>
              <w:bottom w:val="single" w:sz="4" w:space="0" w:color="auto"/>
              <w:right w:val="single" w:sz="4"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w:t>
            </w:r>
          </w:p>
        </w:tc>
        <w:tc>
          <w:tcPr>
            <w:tcW w:w="746" w:type="pct"/>
            <w:tcBorders>
              <w:top w:val="nil"/>
              <w:left w:val="nil"/>
              <w:bottom w:val="single" w:sz="4" w:space="0" w:color="auto"/>
              <w:right w:val="single" w:sz="8" w:space="0" w:color="auto"/>
            </w:tcBorders>
            <w:shd w:val="clear" w:color="auto" w:fill="auto"/>
            <w:noWrap/>
            <w:vAlign w:val="center"/>
            <w:hideMark/>
          </w:tcPr>
          <w:p w:rsidR="00DA5A34" w:rsidRDefault="00DA5A3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sidR="00647049">
              <w:rPr>
                <w:rFonts w:ascii="Times New Roman" w:eastAsia="Times New Roman" w:hAnsi="Times New Roman" w:cs="Times New Roman"/>
                <w:sz w:val="24"/>
                <w:szCs w:val="24"/>
                <w:lang w:val="ru-RU"/>
              </w:rPr>
              <w:t xml:space="preserve"> **</w:t>
            </w:r>
          </w:p>
        </w:tc>
      </w:tr>
      <w:tr w:rsidR="00511CAB" w:rsidRPr="007E2744" w:rsidTr="00647049">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Коммунальное обслуживание</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3.1</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30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Предоставление коммунальных услуг</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3.1.1</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30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Административные здания организаций, обеспечивающих предоставление коммунальных услуг</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3.1.2</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Дома социального обслуживания</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3.2.1</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Оказание социальной помощи населению</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3.2.2</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Оказание услуг связи</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3.2.3</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Бытовое обслуживание</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3.3</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15 000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Амбулаторно-поликлиническое обслуживание</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3.4.1</w:t>
            </w:r>
          </w:p>
        </w:tc>
        <w:tc>
          <w:tcPr>
            <w:tcW w:w="479"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rPr>
                <w:color w:val="000000"/>
              </w:rPr>
              <w:t>200</w:t>
            </w:r>
          </w:p>
        </w:tc>
        <w:tc>
          <w:tcPr>
            <w:tcW w:w="623" w:type="pct"/>
            <w:tcBorders>
              <w:top w:val="nil"/>
              <w:left w:val="nil"/>
              <w:bottom w:val="single" w:sz="4" w:space="0" w:color="auto"/>
              <w:right w:val="single" w:sz="8" w:space="0" w:color="auto"/>
            </w:tcBorders>
            <w:shd w:val="clear" w:color="auto" w:fill="auto"/>
            <w:vAlign w:val="center"/>
          </w:tcPr>
          <w:p w:rsidR="00511CAB" w:rsidRPr="007E2744" w:rsidRDefault="00511CAB" w:rsidP="00511CAB">
            <w:pPr>
              <w:ind w:left="57" w:firstLine="0"/>
              <w:jc w:val="center"/>
            </w:pPr>
            <w:r>
              <w:rPr>
                <w:color w:val="000000"/>
              </w:rPr>
              <w:t>50 000</w:t>
            </w:r>
          </w:p>
        </w:tc>
        <w:tc>
          <w:tcPr>
            <w:tcW w:w="1054" w:type="pct"/>
            <w:tcBorders>
              <w:top w:val="nil"/>
              <w:left w:val="nil"/>
              <w:bottom w:val="single" w:sz="4" w:space="0" w:color="auto"/>
              <w:right w:val="single" w:sz="8" w:space="0" w:color="auto"/>
            </w:tcBorders>
            <w:shd w:val="clear" w:color="auto" w:fill="auto"/>
            <w:vAlign w:val="center"/>
          </w:tcPr>
          <w:p w:rsidR="00511CAB" w:rsidRPr="007E2744" w:rsidRDefault="00511CAB" w:rsidP="00511CAB">
            <w:pPr>
              <w:ind w:left="57" w:firstLine="0"/>
              <w:jc w:val="center"/>
            </w:pPr>
            <w:r>
              <w:rPr>
                <w:color w:val="000000"/>
              </w:rPr>
              <w:t>Не подлежат установлению</w:t>
            </w:r>
          </w:p>
        </w:tc>
        <w:tc>
          <w:tcPr>
            <w:tcW w:w="746" w:type="pct"/>
            <w:tcBorders>
              <w:top w:val="nil"/>
              <w:left w:val="nil"/>
              <w:bottom w:val="single" w:sz="4" w:space="0" w:color="auto"/>
              <w:right w:val="single" w:sz="8" w:space="0" w:color="auto"/>
            </w:tcBorders>
            <w:shd w:val="clear" w:color="auto" w:fill="auto"/>
            <w:vAlign w:val="center"/>
          </w:tcPr>
          <w:p w:rsidR="00511CAB" w:rsidRPr="007E2744" w:rsidRDefault="00511CAB" w:rsidP="00511CAB">
            <w:pPr>
              <w:ind w:left="57" w:firstLine="0"/>
              <w:jc w:val="center"/>
            </w:pPr>
            <w:r>
              <w:rPr>
                <w:color w:val="000000"/>
              </w:rPr>
              <w:t>Не подлежат установлению</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Дошкольное, начальное и среднее общее образование</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3.5.1</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rsidRPr="007E2744">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Объекты культурно-досуговой деятельности</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3.6.1</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100 000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Общественное управление</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3.8</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50 000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Магазины</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4.4</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734330" w:rsidP="00511CAB">
            <w:pPr>
              <w:ind w:left="57" w:firstLine="0"/>
              <w:jc w:val="center"/>
            </w:pPr>
            <w:r>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150 000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Общественное питание</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4.6</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B06A36" w:rsidP="00511CAB">
            <w:pPr>
              <w:ind w:left="57" w:firstLine="0"/>
              <w:jc w:val="center"/>
            </w:pPr>
            <w:r>
              <w:t>50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150 000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647049">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Спорт</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5.1</w:t>
            </w:r>
          </w:p>
        </w:tc>
        <w:tc>
          <w:tcPr>
            <w:tcW w:w="479"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200</w:t>
            </w:r>
          </w:p>
        </w:tc>
        <w:tc>
          <w:tcPr>
            <w:tcW w:w="623"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rsidRPr="007E2744">
              <w:t>150 000</w:t>
            </w:r>
          </w:p>
        </w:tc>
        <w:tc>
          <w:tcPr>
            <w:tcW w:w="1054" w:type="pct"/>
            <w:tcBorders>
              <w:top w:val="nil"/>
              <w:left w:val="nil"/>
              <w:bottom w:val="single" w:sz="4" w:space="0" w:color="auto"/>
              <w:right w:val="single" w:sz="4"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c>
          <w:tcPr>
            <w:tcW w:w="746" w:type="pct"/>
            <w:tcBorders>
              <w:top w:val="nil"/>
              <w:left w:val="nil"/>
              <w:bottom w:val="single" w:sz="4" w:space="0" w:color="auto"/>
              <w:right w:val="single" w:sz="8" w:space="0" w:color="auto"/>
            </w:tcBorders>
            <w:shd w:val="clear" w:color="auto" w:fill="auto"/>
            <w:noWrap/>
            <w:vAlign w:val="center"/>
            <w:hideMark/>
          </w:tcPr>
          <w:p w:rsidR="00511CAB" w:rsidRPr="007E2744" w:rsidRDefault="00511CAB" w:rsidP="00511CAB">
            <w:pPr>
              <w:ind w:left="57" w:firstLine="0"/>
              <w:jc w:val="center"/>
            </w:pPr>
            <w:r>
              <w:t>Не подлежат установлению</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Связь</w:t>
            </w:r>
          </w:p>
        </w:tc>
        <w:tc>
          <w:tcPr>
            <w:tcW w:w="479"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6.8</w:t>
            </w:r>
          </w:p>
        </w:tc>
        <w:tc>
          <w:tcPr>
            <w:tcW w:w="2902" w:type="pct"/>
            <w:gridSpan w:val="4"/>
            <w:tcBorders>
              <w:top w:val="nil"/>
              <w:left w:val="nil"/>
              <w:bottom w:val="single" w:sz="4" w:space="0" w:color="auto"/>
              <w:right w:val="single" w:sz="8" w:space="0" w:color="auto"/>
            </w:tcBorders>
            <w:shd w:val="clear" w:color="auto" w:fill="auto"/>
            <w:noWrap/>
            <w:vAlign w:val="center"/>
          </w:tcPr>
          <w:p w:rsidR="00511CAB" w:rsidRPr="007E2744" w:rsidRDefault="00511CAB" w:rsidP="00511CAB">
            <w:pPr>
              <w:ind w:left="57" w:firstLine="0"/>
              <w:jc w:val="center"/>
            </w:pPr>
            <w:r w:rsidRPr="007E2744">
              <w:t>Не подлежат установлению</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Автомобильный транспорт</w:t>
            </w:r>
          </w:p>
        </w:tc>
        <w:tc>
          <w:tcPr>
            <w:tcW w:w="479"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7.2</w:t>
            </w:r>
          </w:p>
        </w:tc>
        <w:tc>
          <w:tcPr>
            <w:tcW w:w="2902" w:type="pct"/>
            <w:gridSpan w:val="4"/>
            <w:tcBorders>
              <w:top w:val="nil"/>
              <w:left w:val="nil"/>
              <w:bottom w:val="single" w:sz="4" w:space="0" w:color="auto"/>
              <w:right w:val="single" w:sz="8" w:space="0" w:color="auto"/>
            </w:tcBorders>
            <w:shd w:val="clear" w:color="auto" w:fill="auto"/>
            <w:noWrap/>
            <w:vAlign w:val="center"/>
          </w:tcPr>
          <w:p w:rsidR="00511CAB" w:rsidRPr="007E2744" w:rsidRDefault="00511CAB" w:rsidP="00511CAB">
            <w:pPr>
              <w:ind w:left="57" w:firstLine="0"/>
              <w:jc w:val="center"/>
            </w:pPr>
            <w:r w:rsidRPr="007E2744">
              <w:t>Не распространяется</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Трубопроводный транспорт</w:t>
            </w:r>
          </w:p>
        </w:tc>
        <w:tc>
          <w:tcPr>
            <w:tcW w:w="479" w:type="pct"/>
            <w:tcBorders>
              <w:top w:val="nil"/>
              <w:left w:val="nil"/>
              <w:bottom w:val="single" w:sz="4" w:space="0" w:color="auto"/>
              <w:right w:val="single" w:sz="4" w:space="0" w:color="auto"/>
            </w:tcBorders>
            <w:shd w:val="clear" w:color="auto" w:fill="auto"/>
            <w:vAlign w:val="center"/>
          </w:tcPr>
          <w:p w:rsidR="00511CAB" w:rsidRPr="007E2744" w:rsidRDefault="00511CAB" w:rsidP="00511CAB">
            <w:pPr>
              <w:ind w:left="57" w:firstLine="0"/>
              <w:jc w:val="center"/>
            </w:pPr>
            <w:r w:rsidRPr="007E2744">
              <w:t>7.5</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511CAB" w:rsidRPr="007E2744" w:rsidRDefault="00454FB1" w:rsidP="00511CAB">
            <w:pPr>
              <w:ind w:left="57" w:firstLine="0"/>
              <w:jc w:val="center"/>
            </w:pPr>
            <w:r w:rsidRPr="009977D9">
              <w:t>Не распространяется</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Обеспечение внутреннего правопорядка</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8.3</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511CAB" w:rsidRPr="007E2744" w:rsidRDefault="00511CAB" w:rsidP="00511CAB">
            <w:pPr>
              <w:ind w:left="57" w:firstLine="0"/>
              <w:jc w:val="center"/>
            </w:pPr>
            <w:r w:rsidRPr="007E2744">
              <w:t>Не подлежат установлению</w:t>
            </w:r>
          </w:p>
        </w:tc>
      </w:tr>
      <w:tr w:rsidR="00511CAB" w:rsidRPr="007E2744" w:rsidTr="00511CAB">
        <w:tc>
          <w:tcPr>
            <w:tcW w:w="228" w:type="pct"/>
            <w:tcBorders>
              <w:top w:val="nil"/>
              <w:left w:val="single" w:sz="4" w:space="0" w:color="auto"/>
              <w:bottom w:val="single" w:sz="4" w:space="0" w:color="auto"/>
              <w:right w:val="single" w:sz="4" w:space="0" w:color="auto"/>
            </w:tcBorders>
            <w:shd w:val="clear" w:color="auto" w:fill="auto"/>
            <w:noWrap/>
            <w:vAlign w:val="center"/>
          </w:tcPr>
          <w:p w:rsidR="00511CAB" w:rsidRPr="007E2744" w:rsidRDefault="00511CAB" w:rsidP="00291CA6">
            <w:pPr>
              <w:pStyle w:val="affffff0"/>
              <w:numPr>
                <w:ilvl w:val="0"/>
                <w:numId w:val="32"/>
              </w:numPr>
              <w:ind w:left="57" w:firstLine="0"/>
            </w:pPr>
          </w:p>
        </w:tc>
        <w:tc>
          <w:tcPr>
            <w:tcW w:w="1391"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Земельные участки (территории) общего пользования</w:t>
            </w:r>
          </w:p>
        </w:tc>
        <w:tc>
          <w:tcPr>
            <w:tcW w:w="479" w:type="pct"/>
            <w:tcBorders>
              <w:top w:val="nil"/>
              <w:left w:val="nil"/>
              <w:bottom w:val="single" w:sz="4" w:space="0" w:color="auto"/>
              <w:right w:val="single" w:sz="4" w:space="0" w:color="auto"/>
            </w:tcBorders>
            <w:shd w:val="clear" w:color="auto" w:fill="auto"/>
            <w:vAlign w:val="center"/>
            <w:hideMark/>
          </w:tcPr>
          <w:p w:rsidR="00511CAB" w:rsidRPr="007E2744" w:rsidRDefault="00511CAB" w:rsidP="00511CAB">
            <w:pPr>
              <w:ind w:left="57" w:firstLine="0"/>
              <w:jc w:val="center"/>
            </w:pPr>
            <w:r w:rsidRPr="007E2744">
              <w:t>12.0</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511CAB" w:rsidRPr="007E2744" w:rsidRDefault="00511CAB" w:rsidP="00511CAB">
            <w:pPr>
              <w:ind w:left="57" w:firstLine="0"/>
              <w:jc w:val="center"/>
            </w:pPr>
            <w:r w:rsidRPr="007E2744">
              <w:t>Не распространяется</w:t>
            </w:r>
          </w:p>
        </w:tc>
      </w:tr>
      <w:tr w:rsidR="002F456A" w:rsidRPr="007E2744" w:rsidTr="00511CAB">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7E2744" w:rsidRDefault="002F456A" w:rsidP="00291CA6">
            <w:pPr>
              <w:pStyle w:val="affffff0"/>
              <w:numPr>
                <w:ilvl w:val="0"/>
                <w:numId w:val="32"/>
              </w:numPr>
              <w:ind w:left="57" w:firstLine="0"/>
            </w:pP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2F456A" w:rsidRPr="007E2744" w:rsidRDefault="002F456A" w:rsidP="00511CAB">
            <w:pPr>
              <w:ind w:left="57" w:firstLine="0"/>
              <w:jc w:val="center"/>
            </w:pPr>
            <w:r w:rsidRPr="007E2744">
              <w:t>Улично-дорожная сеть</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2F456A" w:rsidRPr="007E2744" w:rsidRDefault="002F456A" w:rsidP="00511CAB">
            <w:pPr>
              <w:ind w:left="57" w:firstLine="0"/>
              <w:jc w:val="center"/>
            </w:pPr>
            <w:r w:rsidRPr="007E2744">
              <w:t>12.0.1</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7E2744" w:rsidRDefault="002F456A" w:rsidP="002F456A">
            <w:pPr>
              <w:ind w:left="57" w:firstLine="0"/>
              <w:jc w:val="center"/>
            </w:pPr>
            <w:r w:rsidRPr="007E2744">
              <w:t>Не подлежат установлению</w:t>
            </w:r>
          </w:p>
        </w:tc>
      </w:tr>
      <w:tr w:rsidR="002F456A" w:rsidRPr="007E2744" w:rsidTr="002F456A">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7E2744" w:rsidRDefault="002F456A" w:rsidP="00291CA6">
            <w:pPr>
              <w:pStyle w:val="affffff0"/>
              <w:numPr>
                <w:ilvl w:val="0"/>
                <w:numId w:val="32"/>
              </w:numPr>
              <w:ind w:left="57" w:firstLine="0"/>
            </w:pP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2F456A" w:rsidRPr="007E2744" w:rsidRDefault="002F456A" w:rsidP="00511CAB">
            <w:pPr>
              <w:ind w:left="57" w:firstLine="0"/>
              <w:jc w:val="center"/>
            </w:pPr>
            <w:r w:rsidRPr="007E2744">
              <w:t>Благоустройство территории</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2F456A" w:rsidRPr="007E2744" w:rsidRDefault="002F456A" w:rsidP="00511CAB">
            <w:pPr>
              <w:ind w:left="57" w:firstLine="0"/>
              <w:jc w:val="center"/>
            </w:pPr>
            <w:r w:rsidRPr="007E2744">
              <w:t>12.0.2</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7E2744" w:rsidRDefault="002F456A" w:rsidP="00511CAB">
            <w:pPr>
              <w:ind w:left="57" w:firstLine="0"/>
              <w:jc w:val="center"/>
            </w:pPr>
            <w:r w:rsidRPr="007E2744">
              <w:t>Не подлежат установлению</w:t>
            </w:r>
          </w:p>
        </w:tc>
      </w:tr>
    </w:tbl>
    <w:p w:rsidR="00EA37D0" w:rsidRDefault="00EA37D0" w:rsidP="00EA37D0">
      <w:pPr>
        <w:widowControl w:val="0"/>
        <w:autoSpaceDE w:val="0"/>
        <w:autoSpaceDN w:val="0"/>
        <w:adjustRightInd w:val="0"/>
        <w:ind w:left="284" w:firstLine="283"/>
      </w:pPr>
      <w:r>
        <w:t xml:space="preserve">* Минимальный размер земельного участка не распространяется на земельные участки, формируемые под существующими многоквартирными жилыми домами, </w:t>
      </w:r>
      <w:r w:rsidR="000E25EB">
        <w:t>а определяется проектом межевания территории или схемой расположения земельного участка на кадастровой плане территории, оформляемой с учетом изменений законодательства с 01.09.2022</w:t>
      </w:r>
      <w:r w:rsidR="00DA5A34">
        <w:t>;</w:t>
      </w:r>
    </w:p>
    <w:p w:rsidR="00DA5A34" w:rsidRDefault="00DA5A34" w:rsidP="00DA5A34">
      <w:r>
        <w:rPr>
          <w:spacing w:val="1"/>
        </w:rPr>
        <w:t>** - С</w:t>
      </w:r>
      <w:r>
        <w:rPr>
          <w:spacing w:val="-5"/>
        </w:rPr>
        <w:t>у</w:t>
      </w:r>
      <w:r>
        <w:rPr>
          <w:spacing w:val="2"/>
        </w:rPr>
        <w:t>щ</w:t>
      </w:r>
      <w:r>
        <w:rPr>
          <w:spacing w:val="-7"/>
        </w:rPr>
        <w:t>е</w:t>
      </w:r>
      <w:r>
        <w:rPr>
          <w:spacing w:val="-3"/>
        </w:rPr>
        <w:t>с</w:t>
      </w:r>
      <w:r>
        <w:rPr>
          <w:spacing w:val="-1"/>
        </w:rPr>
        <w:t>т</w:t>
      </w:r>
      <w:r>
        <w:rPr>
          <w:spacing w:val="6"/>
        </w:rPr>
        <w:t>в</w:t>
      </w:r>
      <w:r>
        <w:rPr>
          <w:spacing w:val="-5"/>
        </w:rPr>
        <w:t>у</w:t>
      </w:r>
      <w:r>
        <w:rPr>
          <w:spacing w:val="-2"/>
        </w:rPr>
        <w:t>ющ</w:t>
      </w:r>
      <w:r>
        <w:rPr>
          <w:spacing w:val="6"/>
        </w:rPr>
        <w:t>и</w:t>
      </w:r>
      <w:r>
        <w:t>е</w:t>
      </w:r>
      <w:r>
        <w:rPr>
          <w:spacing w:val="-5"/>
        </w:rPr>
        <w:t xml:space="preserve"> </w:t>
      </w:r>
      <w:r>
        <w:t>о</w:t>
      </w:r>
      <w:r>
        <w:rPr>
          <w:spacing w:val="-2"/>
        </w:rPr>
        <w:t>б</w:t>
      </w:r>
      <w:r>
        <w:rPr>
          <w:spacing w:val="5"/>
        </w:rPr>
        <w:t>ъ</w:t>
      </w:r>
      <w:r>
        <w:rPr>
          <w:spacing w:val="-7"/>
        </w:rPr>
        <w:t>е</w:t>
      </w:r>
      <w:r>
        <w:rPr>
          <w:spacing w:val="-2"/>
        </w:rPr>
        <w:t>к</w:t>
      </w:r>
      <w:r>
        <w:rPr>
          <w:spacing w:val="-1"/>
        </w:rPr>
        <w:t>т</w:t>
      </w:r>
      <w:r>
        <w:t>ы</w:t>
      </w:r>
      <w:r>
        <w:rPr>
          <w:spacing w:val="3"/>
        </w:rPr>
        <w:t xml:space="preserve"> </w:t>
      </w:r>
      <w:r>
        <w:t>г</w:t>
      </w:r>
      <w:r>
        <w:rPr>
          <w:spacing w:val="2"/>
        </w:rPr>
        <w:t>а</w:t>
      </w:r>
      <w:r>
        <w:t>р</w:t>
      </w:r>
      <w:r>
        <w:rPr>
          <w:spacing w:val="-3"/>
        </w:rPr>
        <w:t>а</w:t>
      </w:r>
      <w:r>
        <w:rPr>
          <w:spacing w:val="1"/>
        </w:rPr>
        <w:t>жн</w:t>
      </w:r>
      <w:r>
        <w:rPr>
          <w:spacing w:val="-5"/>
        </w:rPr>
        <w:t>о</w:t>
      </w:r>
      <w:r>
        <w:t>го</w:t>
      </w:r>
      <w:r>
        <w:rPr>
          <w:spacing w:val="-3"/>
        </w:rPr>
        <w:t xml:space="preserve"> </w:t>
      </w:r>
      <w:r>
        <w:rPr>
          <w:spacing w:val="1"/>
        </w:rPr>
        <w:t>н</w:t>
      </w:r>
      <w:r>
        <w:rPr>
          <w:spacing w:val="2"/>
        </w:rPr>
        <w:t>а</w:t>
      </w:r>
      <w:r>
        <w:rPr>
          <w:spacing w:val="-1"/>
        </w:rPr>
        <w:t>з</w:t>
      </w:r>
      <w:r>
        <w:rPr>
          <w:spacing w:val="-3"/>
        </w:rPr>
        <w:t>н</w:t>
      </w:r>
      <w:r>
        <w:rPr>
          <w:spacing w:val="2"/>
        </w:rPr>
        <w:t>а</w:t>
      </w:r>
      <w:r>
        <w:rPr>
          <w:spacing w:val="-1"/>
        </w:rPr>
        <w:t>ч</w:t>
      </w:r>
      <w:r>
        <w:rPr>
          <w:spacing w:val="-7"/>
        </w:rPr>
        <w:t>е</w:t>
      </w:r>
      <w:r>
        <w:rPr>
          <w:spacing w:val="1"/>
        </w:rPr>
        <w:t>н</w:t>
      </w:r>
      <w:r>
        <w:rPr>
          <w:spacing w:val="-3"/>
        </w:rPr>
        <w:t>и</w:t>
      </w:r>
      <w:r>
        <w:rPr>
          <w:spacing w:val="-1"/>
        </w:rPr>
        <w:t>я</w:t>
      </w:r>
      <w:r>
        <w:t>,</w:t>
      </w:r>
      <w:r>
        <w:rPr>
          <w:spacing w:val="5"/>
        </w:rPr>
        <w:t xml:space="preserve"> </w:t>
      </w:r>
      <w:r>
        <w:rPr>
          <w:spacing w:val="-3"/>
        </w:rPr>
        <w:t>п</w:t>
      </w:r>
      <w:r>
        <w:t>р</w:t>
      </w:r>
      <w:r>
        <w:rPr>
          <w:spacing w:val="-7"/>
        </w:rPr>
        <w:t>е</w:t>
      </w:r>
      <w:r>
        <w:rPr>
          <w:spacing w:val="-2"/>
        </w:rPr>
        <w:t>д</w:t>
      </w:r>
      <w:r>
        <w:rPr>
          <w:spacing w:val="1"/>
        </w:rPr>
        <w:t>н</w:t>
      </w:r>
      <w:r>
        <w:rPr>
          <w:spacing w:val="2"/>
        </w:rPr>
        <w:t>а</w:t>
      </w:r>
      <w:r>
        <w:rPr>
          <w:spacing w:val="-1"/>
        </w:rPr>
        <w:t>з</w:t>
      </w:r>
      <w:r>
        <w:rPr>
          <w:spacing w:val="1"/>
        </w:rPr>
        <w:t>н</w:t>
      </w:r>
      <w:r>
        <w:rPr>
          <w:spacing w:val="2"/>
        </w:rPr>
        <w:t>а</w:t>
      </w:r>
      <w:r>
        <w:rPr>
          <w:spacing w:val="-1"/>
        </w:rPr>
        <w:t>ч</w:t>
      </w:r>
      <w:r>
        <w:rPr>
          <w:spacing w:val="-7"/>
        </w:rPr>
        <w:t>е</w:t>
      </w:r>
      <w:r>
        <w:rPr>
          <w:spacing w:val="1"/>
        </w:rPr>
        <w:t>нн</w:t>
      </w:r>
      <w:r>
        <w:t>ые</w:t>
      </w:r>
      <w:r>
        <w:rPr>
          <w:spacing w:val="-5"/>
        </w:rPr>
        <w:t xml:space="preserve"> </w:t>
      </w:r>
      <w:r>
        <w:rPr>
          <w:spacing w:val="-2"/>
        </w:rPr>
        <w:t>д</w:t>
      </w:r>
      <w:r>
        <w:t>ля</w:t>
      </w:r>
      <w:r>
        <w:rPr>
          <w:spacing w:val="1"/>
        </w:rPr>
        <w:t xml:space="preserve"> </w:t>
      </w:r>
      <w:r>
        <w:t>хр</w:t>
      </w:r>
      <w:r>
        <w:rPr>
          <w:spacing w:val="-3"/>
        </w:rPr>
        <w:t>а</w:t>
      </w:r>
      <w:r>
        <w:rPr>
          <w:spacing w:val="1"/>
        </w:rPr>
        <w:t>н</w:t>
      </w:r>
      <w:r>
        <w:rPr>
          <w:spacing w:val="-7"/>
        </w:rPr>
        <w:t>е</w:t>
      </w:r>
      <w:r>
        <w:rPr>
          <w:spacing w:val="1"/>
        </w:rPr>
        <w:t xml:space="preserve">ния </w:t>
      </w:r>
      <w:r>
        <w:t>л</w:t>
      </w:r>
      <w:r>
        <w:rPr>
          <w:spacing w:val="1"/>
        </w:rPr>
        <w:t>и</w:t>
      </w:r>
      <w:r>
        <w:rPr>
          <w:spacing w:val="-1"/>
        </w:rPr>
        <w:t>ч</w:t>
      </w:r>
      <w:r>
        <w:rPr>
          <w:spacing w:val="1"/>
        </w:rPr>
        <w:t>н</w:t>
      </w:r>
      <w:r>
        <w:rPr>
          <w:spacing w:val="-5"/>
        </w:rPr>
        <w:t>о</w:t>
      </w:r>
      <w:r>
        <w:t>го</w:t>
      </w:r>
      <w:r>
        <w:rPr>
          <w:spacing w:val="-3"/>
        </w:rPr>
        <w:t xml:space="preserve"> </w:t>
      </w:r>
      <w:r>
        <w:rPr>
          <w:spacing w:val="2"/>
        </w:rPr>
        <w:t>а</w:t>
      </w:r>
      <w:r>
        <w:rPr>
          <w:spacing w:val="1"/>
        </w:rPr>
        <w:t>в</w:t>
      </w:r>
      <w:r>
        <w:rPr>
          <w:spacing w:val="-1"/>
        </w:rPr>
        <w:t>т</w:t>
      </w:r>
      <w:r>
        <w:rPr>
          <w:spacing w:val="-5"/>
        </w:rPr>
        <w:t>о</w:t>
      </w:r>
      <w:r>
        <w:rPr>
          <w:spacing w:val="-1"/>
        </w:rPr>
        <w:t>т</w:t>
      </w:r>
      <w:r>
        <w:t>р</w:t>
      </w:r>
      <w:r>
        <w:rPr>
          <w:spacing w:val="2"/>
        </w:rPr>
        <w:t>а</w:t>
      </w:r>
      <w:r>
        <w:rPr>
          <w:spacing w:val="1"/>
        </w:rPr>
        <w:t>н</w:t>
      </w:r>
      <w:r>
        <w:rPr>
          <w:spacing w:val="-3"/>
        </w:rPr>
        <w:t>с</w:t>
      </w:r>
      <w:r>
        <w:rPr>
          <w:spacing w:val="1"/>
        </w:rPr>
        <w:t>п</w:t>
      </w:r>
      <w:r>
        <w:rPr>
          <w:spacing w:val="-5"/>
        </w:rPr>
        <w:t>о</w:t>
      </w:r>
      <w:r>
        <w:t>р</w:t>
      </w:r>
      <w:r>
        <w:rPr>
          <w:spacing w:val="-1"/>
        </w:rPr>
        <w:t>т</w:t>
      </w:r>
      <w:r>
        <w:t>а г</w:t>
      </w:r>
      <w:r>
        <w:rPr>
          <w:spacing w:val="-5"/>
        </w:rPr>
        <w:t>р</w:t>
      </w:r>
      <w:r>
        <w:rPr>
          <w:spacing w:val="2"/>
        </w:rPr>
        <w:t>а</w:t>
      </w:r>
      <w:r>
        <w:rPr>
          <w:spacing w:val="1"/>
        </w:rPr>
        <w:t>ж</w:t>
      </w:r>
      <w:r>
        <w:rPr>
          <w:spacing w:val="-2"/>
        </w:rPr>
        <w:t>д</w:t>
      </w:r>
      <w:r>
        <w:rPr>
          <w:spacing w:val="-3"/>
        </w:rPr>
        <w:t>а</w:t>
      </w:r>
      <w:r>
        <w:rPr>
          <w:spacing w:val="1"/>
        </w:rPr>
        <w:t>н</w:t>
      </w:r>
      <w:r>
        <w:t xml:space="preserve">, </w:t>
      </w:r>
      <w:r>
        <w:rPr>
          <w:spacing w:val="1"/>
        </w:rPr>
        <w:t>и</w:t>
      </w:r>
      <w:r>
        <w:rPr>
          <w:spacing w:val="-1"/>
        </w:rPr>
        <w:t>м</w:t>
      </w:r>
      <w:r>
        <w:rPr>
          <w:spacing w:val="-7"/>
        </w:rPr>
        <w:t>е</w:t>
      </w:r>
      <w:r>
        <w:rPr>
          <w:spacing w:val="-2"/>
        </w:rPr>
        <w:t>ющ</w:t>
      </w:r>
      <w:r>
        <w:rPr>
          <w:spacing w:val="1"/>
        </w:rPr>
        <w:t>и</w:t>
      </w:r>
      <w:r>
        <w:t xml:space="preserve">е </w:t>
      </w:r>
      <w:r>
        <w:rPr>
          <w:spacing w:val="-5"/>
        </w:rPr>
        <w:t>о</w:t>
      </w:r>
      <w:r>
        <w:rPr>
          <w:spacing w:val="-2"/>
        </w:rPr>
        <w:t>д</w:t>
      </w:r>
      <w:r>
        <w:rPr>
          <w:spacing w:val="1"/>
        </w:rPr>
        <w:t>н</w:t>
      </w:r>
      <w:r>
        <w:t>у</w:t>
      </w:r>
      <w:r>
        <w:rPr>
          <w:spacing w:val="-3"/>
        </w:rPr>
        <w:t xml:space="preserve"> </w:t>
      </w:r>
      <w:r>
        <w:rPr>
          <w:spacing w:val="1"/>
        </w:rPr>
        <w:t>и</w:t>
      </w:r>
      <w:r>
        <w:t>ли</w:t>
      </w:r>
      <w:r>
        <w:rPr>
          <w:spacing w:val="4"/>
        </w:rPr>
        <w:t xml:space="preserve"> </w:t>
      </w:r>
      <w:r>
        <w:rPr>
          <w:spacing w:val="-2"/>
        </w:rPr>
        <w:t>б</w:t>
      </w:r>
      <w:r>
        <w:rPr>
          <w:spacing w:val="-5"/>
        </w:rPr>
        <w:t>о</w:t>
      </w:r>
      <w:r>
        <w:t>л</w:t>
      </w:r>
      <w:r>
        <w:rPr>
          <w:spacing w:val="-3"/>
        </w:rPr>
        <w:t>е</w:t>
      </w:r>
      <w:r>
        <w:t xml:space="preserve">е </w:t>
      </w:r>
      <w:r>
        <w:rPr>
          <w:spacing w:val="-5"/>
        </w:rPr>
        <w:t>о</w:t>
      </w:r>
      <w:r>
        <w:rPr>
          <w:spacing w:val="2"/>
        </w:rPr>
        <w:t>б</w:t>
      </w:r>
      <w:r>
        <w:rPr>
          <w:spacing w:val="-2"/>
        </w:rPr>
        <w:t>щ</w:t>
      </w:r>
      <w:r>
        <w:rPr>
          <w:spacing w:val="1"/>
        </w:rPr>
        <w:t>и</w:t>
      </w:r>
      <w:r>
        <w:t>х</w:t>
      </w:r>
      <w:r>
        <w:rPr>
          <w:spacing w:val="2"/>
        </w:rPr>
        <w:t xml:space="preserve"> </w:t>
      </w:r>
      <w:r>
        <w:rPr>
          <w:spacing w:val="-3"/>
        </w:rPr>
        <w:t>с</w:t>
      </w:r>
      <w:r>
        <w:rPr>
          <w:spacing w:val="-1"/>
        </w:rPr>
        <w:t>т</w:t>
      </w:r>
      <w:r>
        <w:rPr>
          <w:spacing w:val="-7"/>
        </w:rPr>
        <w:t>е</w:t>
      </w:r>
      <w:r>
        <w:t>н</w:t>
      </w:r>
      <w:r>
        <w:rPr>
          <w:spacing w:val="4"/>
        </w:rPr>
        <w:t xml:space="preserve"> </w:t>
      </w:r>
      <w:r>
        <w:t xml:space="preserve">с </w:t>
      </w:r>
      <w:r>
        <w:rPr>
          <w:spacing w:val="-2"/>
        </w:rPr>
        <w:t>д</w:t>
      </w:r>
      <w:r>
        <w:t>р</w:t>
      </w:r>
      <w:r>
        <w:rPr>
          <w:spacing w:val="-5"/>
        </w:rPr>
        <w:t>у</w:t>
      </w:r>
      <w:r>
        <w:t>г</w:t>
      </w:r>
      <w:r>
        <w:rPr>
          <w:spacing w:val="1"/>
        </w:rPr>
        <w:t>и</w:t>
      </w:r>
      <w:r>
        <w:rPr>
          <w:spacing w:val="-1"/>
        </w:rPr>
        <w:t>м</w:t>
      </w:r>
      <w:r>
        <w:t>и</w:t>
      </w:r>
      <w:r>
        <w:rPr>
          <w:spacing w:val="4"/>
        </w:rPr>
        <w:t xml:space="preserve"> </w:t>
      </w:r>
      <w:r>
        <w:rPr>
          <w:spacing w:val="-5"/>
        </w:rPr>
        <w:t>о</w:t>
      </w:r>
      <w:r>
        <w:rPr>
          <w:spacing w:val="-2"/>
        </w:rPr>
        <w:t>б</w:t>
      </w:r>
      <w:r>
        <w:rPr>
          <w:spacing w:val="5"/>
        </w:rPr>
        <w:t>ъ</w:t>
      </w:r>
      <w:r>
        <w:rPr>
          <w:spacing w:val="-7"/>
        </w:rPr>
        <w:t>е</w:t>
      </w:r>
      <w:r>
        <w:rPr>
          <w:spacing w:val="-2"/>
        </w:rPr>
        <w:t>к</w:t>
      </w:r>
      <w:r>
        <w:rPr>
          <w:spacing w:val="-1"/>
        </w:rPr>
        <w:t>т</w:t>
      </w:r>
      <w:r>
        <w:rPr>
          <w:spacing w:val="2"/>
        </w:rPr>
        <w:t>а</w:t>
      </w:r>
      <w:r>
        <w:rPr>
          <w:spacing w:val="-1"/>
        </w:rPr>
        <w:t>м</w:t>
      </w:r>
      <w:r>
        <w:t>и г</w:t>
      </w:r>
      <w:r>
        <w:rPr>
          <w:spacing w:val="2"/>
        </w:rPr>
        <w:t>а</w:t>
      </w:r>
      <w:r>
        <w:rPr>
          <w:spacing w:val="-5"/>
        </w:rPr>
        <w:t>р</w:t>
      </w:r>
      <w:r>
        <w:rPr>
          <w:spacing w:val="2"/>
        </w:rPr>
        <w:t>а</w:t>
      </w:r>
      <w:r>
        <w:rPr>
          <w:spacing w:val="1"/>
        </w:rPr>
        <w:t>жн</w:t>
      </w:r>
      <w:r>
        <w:rPr>
          <w:spacing w:val="-5"/>
        </w:rPr>
        <w:t>о</w:t>
      </w:r>
      <w:r>
        <w:t>го</w:t>
      </w:r>
      <w:r>
        <w:rPr>
          <w:spacing w:val="-3"/>
        </w:rPr>
        <w:t xml:space="preserve"> </w:t>
      </w:r>
      <w:r>
        <w:rPr>
          <w:spacing w:val="1"/>
        </w:rPr>
        <w:t>н</w:t>
      </w:r>
      <w:r>
        <w:rPr>
          <w:spacing w:val="2"/>
        </w:rPr>
        <w:t>а</w:t>
      </w:r>
      <w:r>
        <w:rPr>
          <w:spacing w:val="-6"/>
        </w:rPr>
        <w:t>з</w:t>
      </w:r>
      <w:r>
        <w:rPr>
          <w:spacing w:val="-3"/>
        </w:rPr>
        <w:t>н</w:t>
      </w:r>
      <w:r>
        <w:rPr>
          <w:spacing w:val="2"/>
        </w:rPr>
        <w:t>а</w:t>
      </w:r>
      <w:r>
        <w:rPr>
          <w:spacing w:val="-1"/>
        </w:rPr>
        <w:t>ч</w:t>
      </w:r>
      <w:r>
        <w:rPr>
          <w:spacing w:val="-7"/>
        </w:rPr>
        <w:t>е</w:t>
      </w:r>
      <w:r>
        <w:rPr>
          <w:spacing w:val="1"/>
        </w:rPr>
        <w:t>ни</w:t>
      </w:r>
      <w:r>
        <w:rPr>
          <w:spacing w:val="-1"/>
        </w:rPr>
        <w:t>я</w:t>
      </w:r>
      <w:r>
        <w:t xml:space="preserve">, </w:t>
      </w:r>
      <w:r>
        <w:rPr>
          <w:spacing w:val="1"/>
        </w:rPr>
        <w:t>п</w:t>
      </w:r>
      <w:r>
        <w:t>р</w:t>
      </w:r>
      <w:r>
        <w:rPr>
          <w:spacing w:val="-7"/>
        </w:rPr>
        <w:t>е</w:t>
      </w:r>
      <w:r>
        <w:rPr>
          <w:spacing w:val="-2"/>
        </w:rPr>
        <w:t>д</w:t>
      </w:r>
      <w:r>
        <w:rPr>
          <w:spacing w:val="1"/>
        </w:rPr>
        <w:t>н</w:t>
      </w:r>
      <w:r>
        <w:rPr>
          <w:spacing w:val="2"/>
        </w:rPr>
        <w:t>а</w:t>
      </w:r>
      <w:r>
        <w:rPr>
          <w:spacing w:val="-1"/>
        </w:rPr>
        <w:t>з</w:t>
      </w:r>
      <w:r>
        <w:rPr>
          <w:spacing w:val="1"/>
        </w:rPr>
        <w:t>н</w:t>
      </w:r>
      <w:r>
        <w:rPr>
          <w:spacing w:val="2"/>
        </w:rPr>
        <w:t>а</w:t>
      </w:r>
      <w:r>
        <w:rPr>
          <w:spacing w:val="-1"/>
        </w:rPr>
        <w:t>ч</w:t>
      </w:r>
      <w:r>
        <w:rPr>
          <w:spacing w:val="-7"/>
        </w:rPr>
        <w:t>е</w:t>
      </w:r>
      <w:r>
        <w:rPr>
          <w:spacing w:val="1"/>
        </w:rPr>
        <w:t>нн</w:t>
      </w:r>
      <w:r>
        <w:t>ы</w:t>
      </w:r>
      <w:r>
        <w:rPr>
          <w:spacing w:val="-1"/>
        </w:rPr>
        <w:t>м</w:t>
      </w:r>
      <w:r>
        <w:t>и</w:t>
      </w:r>
      <w:r>
        <w:rPr>
          <w:spacing w:val="-1"/>
        </w:rPr>
        <w:t xml:space="preserve"> </w:t>
      </w:r>
      <w:r>
        <w:rPr>
          <w:spacing w:val="-2"/>
        </w:rPr>
        <w:t>д</w:t>
      </w:r>
      <w:r>
        <w:t>ля</w:t>
      </w:r>
      <w:r>
        <w:rPr>
          <w:spacing w:val="1"/>
        </w:rPr>
        <w:t xml:space="preserve"> </w:t>
      </w:r>
      <w:r>
        <w:t>х</w:t>
      </w:r>
      <w:r>
        <w:rPr>
          <w:spacing w:val="-5"/>
        </w:rPr>
        <w:t>р</w:t>
      </w:r>
      <w:r>
        <w:rPr>
          <w:spacing w:val="-3"/>
        </w:rPr>
        <w:t>ан</w:t>
      </w:r>
      <w:r>
        <w:rPr>
          <w:spacing w:val="-7"/>
        </w:rPr>
        <w:t>е</w:t>
      </w:r>
      <w:r>
        <w:rPr>
          <w:spacing w:val="1"/>
        </w:rPr>
        <w:t>ни</w:t>
      </w:r>
      <w:r>
        <w:t>я</w:t>
      </w:r>
      <w:r>
        <w:rPr>
          <w:spacing w:val="1"/>
        </w:rPr>
        <w:t xml:space="preserve"> </w:t>
      </w:r>
      <w:r>
        <w:t>л</w:t>
      </w:r>
      <w:r>
        <w:rPr>
          <w:spacing w:val="1"/>
        </w:rPr>
        <w:t>и</w:t>
      </w:r>
      <w:r>
        <w:rPr>
          <w:spacing w:val="-1"/>
        </w:rPr>
        <w:t>ч</w:t>
      </w:r>
      <w:r>
        <w:rPr>
          <w:spacing w:val="1"/>
        </w:rPr>
        <w:t>н</w:t>
      </w:r>
      <w:r>
        <w:rPr>
          <w:spacing w:val="-5"/>
        </w:rPr>
        <w:t>о</w:t>
      </w:r>
      <w:r>
        <w:t>го</w:t>
      </w:r>
      <w:r>
        <w:rPr>
          <w:spacing w:val="-3"/>
        </w:rPr>
        <w:t xml:space="preserve"> </w:t>
      </w:r>
      <w:r>
        <w:rPr>
          <w:spacing w:val="2"/>
        </w:rPr>
        <w:t>а</w:t>
      </w:r>
      <w:r>
        <w:rPr>
          <w:spacing w:val="1"/>
        </w:rPr>
        <w:t>в</w:t>
      </w:r>
      <w:r>
        <w:rPr>
          <w:spacing w:val="-1"/>
        </w:rPr>
        <w:t>т</w:t>
      </w:r>
      <w:r>
        <w:rPr>
          <w:spacing w:val="-5"/>
        </w:rPr>
        <w:t>о</w:t>
      </w:r>
      <w:r>
        <w:rPr>
          <w:spacing w:val="-1"/>
        </w:rPr>
        <w:t>т</w:t>
      </w:r>
      <w:r>
        <w:t>р</w:t>
      </w:r>
      <w:r>
        <w:rPr>
          <w:spacing w:val="2"/>
        </w:rPr>
        <w:t>а</w:t>
      </w:r>
      <w:r>
        <w:rPr>
          <w:spacing w:val="1"/>
        </w:rPr>
        <w:t>н</w:t>
      </w:r>
      <w:r>
        <w:rPr>
          <w:spacing w:val="-3"/>
        </w:rPr>
        <w:t>с</w:t>
      </w:r>
      <w:r>
        <w:rPr>
          <w:spacing w:val="1"/>
        </w:rPr>
        <w:t>п</w:t>
      </w:r>
      <w:r>
        <w:rPr>
          <w:spacing w:val="-5"/>
        </w:rPr>
        <w:t>о</w:t>
      </w:r>
      <w:r>
        <w:t>р</w:t>
      </w:r>
      <w:r>
        <w:rPr>
          <w:spacing w:val="-1"/>
        </w:rPr>
        <w:t>т</w:t>
      </w:r>
      <w:r>
        <w:t>а г</w:t>
      </w:r>
      <w:r>
        <w:rPr>
          <w:spacing w:val="-5"/>
        </w:rPr>
        <w:t>р</w:t>
      </w:r>
      <w:r>
        <w:rPr>
          <w:spacing w:val="2"/>
        </w:rPr>
        <w:t>а</w:t>
      </w:r>
      <w:r>
        <w:rPr>
          <w:spacing w:val="1"/>
        </w:rPr>
        <w:t>ж</w:t>
      </w:r>
      <w:r>
        <w:rPr>
          <w:spacing w:val="-2"/>
        </w:rPr>
        <w:t>д</w:t>
      </w:r>
      <w:r>
        <w:rPr>
          <w:spacing w:val="-3"/>
        </w:rPr>
        <w:t>а</w:t>
      </w:r>
      <w:r>
        <w:rPr>
          <w:spacing w:val="1"/>
        </w:rPr>
        <w:t>н.</w:t>
      </w:r>
    </w:p>
    <w:p w:rsidR="00404630" w:rsidRPr="00A90E44" w:rsidRDefault="00404630" w:rsidP="00404630">
      <w:pPr>
        <w:ind w:firstLine="0"/>
        <w:jc w:val="center"/>
      </w:pPr>
    </w:p>
    <w:p w:rsidR="00404630" w:rsidRPr="00A90E44" w:rsidRDefault="00404630" w:rsidP="00404630">
      <w:pPr>
        <w:ind w:firstLine="0"/>
        <w:jc w:val="center"/>
      </w:pPr>
      <w:r w:rsidRPr="00A90E44">
        <w:t>Вспомогательные виды разрешенного использования</w:t>
      </w:r>
    </w:p>
    <w:p w:rsidR="00404630" w:rsidRPr="00A90E44" w:rsidRDefault="00404630" w:rsidP="00291CA6">
      <w:pPr>
        <w:pStyle w:val="affffff0"/>
        <w:numPr>
          <w:ilvl w:val="0"/>
          <w:numId w:val="29"/>
        </w:numPr>
        <w:jc w:val="left"/>
      </w:pPr>
      <w:r w:rsidRPr="00A90E44">
        <w:t>Предоставление коммунальных услуг – 3.1.1</w:t>
      </w:r>
    </w:p>
    <w:p w:rsidR="00404630" w:rsidRPr="00A90E44" w:rsidRDefault="00404630" w:rsidP="00291CA6">
      <w:pPr>
        <w:pStyle w:val="affffff0"/>
        <w:numPr>
          <w:ilvl w:val="0"/>
          <w:numId w:val="29"/>
        </w:numPr>
        <w:jc w:val="left"/>
      </w:pPr>
      <w:r w:rsidRPr="00A90E44">
        <w:t>Связь – 6.8</w:t>
      </w:r>
    </w:p>
    <w:p w:rsidR="00404630" w:rsidRPr="00A90E44" w:rsidRDefault="00404630" w:rsidP="00291CA6">
      <w:pPr>
        <w:pStyle w:val="affffff0"/>
        <w:numPr>
          <w:ilvl w:val="0"/>
          <w:numId w:val="29"/>
        </w:numPr>
        <w:jc w:val="left"/>
      </w:pPr>
      <w:r w:rsidRPr="00A90E44">
        <w:t>Обеспечение внутреннего правопорядка – 8.3</w:t>
      </w:r>
    </w:p>
    <w:p w:rsidR="00404630" w:rsidRPr="00A90E44" w:rsidRDefault="00404630" w:rsidP="00404630">
      <w:pPr>
        <w:ind w:firstLine="0"/>
        <w:jc w:val="left"/>
      </w:pPr>
      <w:r w:rsidRPr="00A90E44">
        <w:br w:type="page"/>
      </w:r>
    </w:p>
    <w:p w:rsidR="003C6D8A" w:rsidRPr="00A90E44" w:rsidRDefault="003C6D8A" w:rsidP="003C6D8A">
      <w:pPr>
        <w:ind w:firstLine="0"/>
        <w:jc w:val="center"/>
      </w:pPr>
      <w:r w:rsidRPr="00A90E44">
        <w:t>Ж-2 – ЗОНА ЗАСТРОЙКИ ИНДИВИДУАЛЬНЫМИ И БЛОКИРОВАННЫМИ ЖИЛЫМИ ДОМАМИ</w:t>
      </w:r>
    </w:p>
    <w:p w:rsidR="003C6D8A" w:rsidRPr="00A90E44" w:rsidRDefault="003C6D8A" w:rsidP="003C6D8A">
      <w:pPr>
        <w:ind w:firstLine="0"/>
        <w:jc w:val="left"/>
      </w:pPr>
    </w:p>
    <w:p w:rsidR="003C6D8A" w:rsidRPr="00A90E44" w:rsidRDefault="003C6D8A" w:rsidP="009977D9">
      <w:r w:rsidRPr="00A90E4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3C6D8A" w:rsidRPr="00A90E44" w:rsidRDefault="003C6D8A" w:rsidP="009977D9">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0"/>
        <w:jc w:val="center"/>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829"/>
        <w:gridCol w:w="1559"/>
        <w:gridCol w:w="1559"/>
        <w:gridCol w:w="1559"/>
        <w:gridCol w:w="3119"/>
        <w:gridCol w:w="2551"/>
      </w:tblGrid>
      <w:tr w:rsidR="003C6D8A" w:rsidRPr="00A90E44" w:rsidTr="000E25EB">
        <w:trPr>
          <w:tblHeader/>
        </w:trPr>
        <w:tc>
          <w:tcPr>
            <w:tcW w:w="674" w:type="dxa"/>
            <w:vMerge w:val="restart"/>
            <w:tcBorders>
              <w:top w:val="single" w:sz="4" w:space="0" w:color="auto"/>
              <w:left w:val="single" w:sz="4" w:space="0" w:color="auto"/>
              <w:right w:val="single" w:sz="4" w:space="0" w:color="auto"/>
            </w:tcBorders>
            <w:vAlign w:val="center"/>
          </w:tcPr>
          <w:p w:rsidR="003C6D8A" w:rsidRPr="00A90E44" w:rsidRDefault="003C6D8A" w:rsidP="009977D9">
            <w:pPr>
              <w:ind w:left="57" w:firstLine="0"/>
              <w:jc w:val="center"/>
            </w:pPr>
            <w:r w:rsidRPr="00A90E44">
              <w:t>№ п/п</w:t>
            </w:r>
          </w:p>
        </w:tc>
        <w:tc>
          <w:tcPr>
            <w:tcW w:w="3829" w:type="dxa"/>
            <w:vMerge w:val="restart"/>
            <w:tcBorders>
              <w:top w:val="single" w:sz="4" w:space="0" w:color="auto"/>
              <w:left w:val="single" w:sz="4" w:space="0" w:color="auto"/>
              <w:right w:val="single" w:sz="4" w:space="0" w:color="auto"/>
            </w:tcBorders>
            <w:vAlign w:val="center"/>
          </w:tcPr>
          <w:p w:rsidR="003C6D8A" w:rsidRPr="00A90E44" w:rsidRDefault="003C6D8A" w:rsidP="00511CAB">
            <w:pPr>
              <w:ind w:left="57" w:firstLine="0"/>
              <w:jc w:val="center"/>
            </w:pPr>
            <w:r w:rsidRPr="00A90E44">
              <w:t>Наименование ВРИ</w:t>
            </w:r>
          </w:p>
        </w:tc>
        <w:tc>
          <w:tcPr>
            <w:tcW w:w="1559" w:type="dxa"/>
            <w:vMerge w:val="restart"/>
            <w:tcBorders>
              <w:top w:val="single" w:sz="4" w:space="0" w:color="auto"/>
              <w:left w:val="single" w:sz="4" w:space="0" w:color="auto"/>
              <w:right w:val="single" w:sz="4" w:space="0" w:color="auto"/>
            </w:tcBorders>
            <w:vAlign w:val="center"/>
          </w:tcPr>
          <w:p w:rsidR="003C6D8A" w:rsidRPr="00A90E44" w:rsidRDefault="003C6D8A" w:rsidP="00511CAB">
            <w:pPr>
              <w:ind w:left="57" w:firstLine="0"/>
              <w:jc w:val="center"/>
            </w:pPr>
            <w:r w:rsidRPr="00A90E44">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r w:rsidRPr="00A90E44">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3C6D8A" w:rsidRPr="00A90E44" w:rsidRDefault="003C6D8A" w:rsidP="00511CAB">
            <w:pPr>
              <w:ind w:left="57" w:firstLine="0"/>
              <w:jc w:val="center"/>
            </w:pPr>
            <w:r w:rsidRPr="00A90E44">
              <w:t>Максимальный процент застройки,</w:t>
            </w:r>
            <w:r w:rsidR="009977D9">
              <w:t xml:space="preserve"> </w:t>
            </w:r>
            <w:r w:rsidRPr="00A90E44">
              <w:t>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3C6D8A" w:rsidRPr="00A90E44" w:rsidRDefault="003C6D8A" w:rsidP="00511CAB">
            <w:pPr>
              <w:ind w:left="57" w:firstLine="0"/>
              <w:jc w:val="center"/>
            </w:pPr>
            <w:r w:rsidRPr="00A90E44">
              <w:t>Минимальные отступы от границ земельного участка (м)</w:t>
            </w:r>
          </w:p>
        </w:tc>
      </w:tr>
      <w:tr w:rsidR="003C6D8A" w:rsidRPr="00A90E44" w:rsidTr="000E25EB">
        <w:trPr>
          <w:tblHeader/>
        </w:trPr>
        <w:tc>
          <w:tcPr>
            <w:tcW w:w="674" w:type="dxa"/>
            <w:vMerge/>
            <w:tcBorders>
              <w:left w:val="single" w:sz="4" w:space="0" w:color="auto"/>
              <w:bottom w:val="single" w:sz="4" w:space="0" w:color="auto"/>
              <w:right w:val="single" w:sz="4" w:space="0" w:color="auto"/>
            </w:tcBorders>
            <w:vAlign w:val="center"/>
          </w:tcPr>
          <w:p w:rsidR="003C6D8A" w:rsidRPr="00A90E44" w:rsidRDefault="003C6D8A" w:rsidP="009977D9">
            <w:pPr>
              <w:ind w:left="57" w:firstLine="0"/>
              <w:jc w:val="center"/>
            </w:pPr>
          </w:p>
        </w:tc>
        <w:tc>
          <w:tcPr>
            <w:tcW w:w="3829" w:type="dxa"/>
            <w:vMerge/>
            <w:tcBorders>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p>
        </w:tc>
        <w:tc>
          <w:tcPr>
            <w:tcW w:w="1559" w:type="dxa"/>
            <w:vMerge/>
            <w:tcBorders>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rPr>
                <w:lang w:val="en-US"/>
              </w:rPr>
            </w:pPr>
            <w:r w:rsidRPr="00A90E44">
              <w:rPr>
                <w:lang w:val="en-US"/>
              </w:rPr>
              <w:t>min</w:t>
            </w:r>
          </w:p>
        </w:tc>
        <w:tc>
          <w:tcPr>
            <w:tcW w:w="1559" w:type="dxa"/>
            <w:tcBorders>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rPr>
                <w:lang w:val="en-US"/>
              </w:rPr>
            </w:pPr>
            <w:r w:rsidRPr="00A90E44">
              <w:rPr>
                <w:lang w:val="en-US"/>
              </w:rPr>
              <w:t>max</w:t>
            </w:r>
          </w:p>
        </w:tc>
        <w:tc>
          <w:tcPr>
            <w:tcW w:w="3119" w:type="dxa"/>
            <w:vMerge/>
            <w:tcBorders>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p>
        </w:tc>
        <w:tc>
          <w:tcPr>
            <w:tcW w:w="2551" w:type="dxa"/>
            <w:vMerge/>
            <w:tcBorders>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p>
        </w:tc>
      </w:tr>
      <w:tr w:rsidR="003C6D8A" w:rsidRPr="00A90E44" w:rsidTr="000E25EB">
        <w:tc>
          <w:tcPr>
            <w:tcW w:w="674"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291CA6">
            <w:pPr>
              <w:pStyle w:val="affffff0"/>
              <w:numPr>
                <w:ilvl w:val="0"/>
                <w:numId w:val="33"/>
              </w:numPr>
              <w:ind w:left="57" w:firstLine="0"/>
            </w:pPr>
          </w:p>
        </w:tc>
        <w:tc>
          <w:tcPr>
            <w:tcW w:w="3829"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r w:rsidRPr="00A90E44">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3C6D8A" w:rsidRPr="00A90E44" w:rsidRDefault="006B523B" w:rsidP="00511CAB">
            <w:pPr>
              <w:ind w:left="57" w:firstLine="0"/>
              <w:jc w:val="center"/>
            </w:pPr>
            <w:r>
              <w:t>2.1</w:t>
            </w:r>
          </w:p>
        </w:tc>
        <w:tc>
          <w:tcPr>
            <w:tcW w:w="1559"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r w:rsidRPr="00A90E44">
              <w:rPr>
                <w:lang w:val="en-US"/>
              </w:rPr>
              <w:t>3</w:t>
            </w:r>
            <w:r w:rsidRPr="00A90E44">
              <w:t>00</w:t>
            </w:r>
          </w:p>
        </w:tc>
        <w:tc>
          <w:tcPr>
            <w:tcW w:w="1559" w:type="dxa"/>
            <w:tcBorders>
              <w:top w:val="single" w:sz="4" w:space="0" w:color="auto"/>
              <w:left w:val="single" w:sz="4" w:space="0" w:color="auto"/>
              <w:bottom w:val="single" w:sz="4" w:space="0" w:color="auto"/>
              <w:right w:val="single" w:sz="4" w:space="0" w:color="auto"/>
            </w:tcBorders>
            <w:vAlign w:val="center"/>
          </w:tcPr>
          <w:p w:rsidR="003C6D8A" w:rsidRPr="00A90E44" w:rsidRDefault="00227A7F" w:rsidP="00511CAB">
            <w:pPr>
              <w:ind w:left="57" w:firstLine="0"/>
              <w:jc w:val="center"/>
              <w:rPr>
                <w:lang w:val="en-US"/>
              </w:rPr>
            </w:pPr>
            <w:r w:rsidRPr="00A90E44">
              <w:t>500</w:t>
            </w:r>
            <w:r w:rsidR="00D47D05" w:rsidRPr="00A90E44">
              <w:t xml:space="preserve"> </w:t>
            </w:r>
            <w:r w:rsidRPr="00A90E44">
              <w:t>0</w:t>
            </w:r>
            <w:r w:rsidR="003C6D8A" w:rsidRPr="00A90E44">
              <w:rPr>
                <w:lang w:val="en-US"/>
              </w:rPr>
              <w:t>00</w:t>
            </w:r>
          </w:p>
        </w:tc>
        <w:tc>
          <w:tcPr>
            <w:tcW w:w="3119"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r w:rsidRPr="00A90E44">
              <w:t>1 эт. - 4</w:t>
            </w:r>
            <w:r w:rsidRPr="00A90E44">
              <w:rPr>
                <w:lang w:val="en-US"/>
              </w:rPr>
              <w:t>7</w:t>
            </w:r>
            <w:r w:rsidRPr="00A90E44">
              <w:t>,</w:t>
            </w:r>
            <w:r w:rsidRPr="00A90E44">
              <w:rPr>
                <w:lang w:val="en-US"/>
              </w:rPr>
              <w:t>1</w:t>
            </w:r>
            <w:r w:rsidRPr="00A90E44">
              <w:t>%</w:t>
            </w:r>
          </w:p>
          <w:p w:rsidR="003C6D8A" w:rsidRPr="00A90E44" w:rsidRDefault="003C6D8A" w:rsidP="00511CAB">
            <w:pPr>
              <w:ind w:left="57" w:firstLine="0"/>
              <w:jc w:val="center"/>
            </w:pPr>
            <w:r w:rsidRPr="00A90E44">
              <w:t xml:space="preserve">2 эт. - </w:t>
            </w:r>
            <w:r w:rsidRPr="00A90E44">
              <w:rPr>
                <w:lang w:val="en-US"/>
              </w:rPr>
              <w:t>39</w:t>
            </w:r>
            <w:r w:rsidRPr="00A90E44">
              <w:t>,</w:t>
            </w:r>
            <w:r w:rsidRPr="00A90E44">
              <w:rPr>
                <w:lang w:val="en-US"/>
              </w:rPr>
              <w:t>1</w:t>
            </w:r>
            <w:r w:rsidRPr="00A90E44">
              <w:t>%</w:t>
            </w:r>
          </w:p>
          <w:p w:rsidR="003C6D8A" w:rsidRPr="00A90E44" w:rsidRDefault="003C6D8A" w:rsidP="00511CAB">
            <w:pPr>
              <w:ind w:left="57" w:firstLine="0"/>
              <w:jc w:val="center"/>
              <w:rPr>
                <w:lang w:val="en-US"/>
              </w:rPr>
            </w:pPr>
            <w:r w:rsidRPr="00A90E44">
              <w:t>3 эт. - 3</w:t>
            </w:r>
            <w:r w:rsidRPr="00A90E44">
              <w:rPr>
                <w:lang w:val="en-US"/>
              </w:rPr>
              <w:t>3</w:t>
            </w:r>
            <w:r w:rsidRPr="00A90E44">
              <w:t>,</w:t>
            </w:r>
            <w:r w:rsidRPr="00A90E44">
              <w:rPr>
                <w:lang w:val="en-US"/>
              </w:rPr>
              <w:t>0</w:t>
            </w:r>
            <w:r w:rsidRPr="00A90E44">
              <w:t>%</w:t>
            </w:r>
          </w:p>
        </w:tc>
        <w:tc>
          <w:tcPr>
            <w:tcW w:w="2551"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511CAB">
            <w:pPr>
              <w:ind w:left="57" w:firstLine="0"/>
              <w:jc w:val="center"/>
            </w:pPr>
            <w:r w:rsidRPr="00A90E44">
              <w:t>3</w:t>
            </w:r>
          </w:p>
        </w:tc>
      </w:tr>
      <w:tr w:rsidR="00C95D5C" w:rsidRPr="00A90E44" w:rsidTr="000E25EB">
        <w:tc>
          <w:tcPr>
            <w:tcW w:w="674"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291CA6">
            <w:pPr>
              <w:pStyle w:val="affffff0"/>
              <w:numPr>
                <w:ilvl w:val="0"/>
                <w:numId w:val="33"/>
              </w:numPr>
              <w:ind w:left="57" w:firstLine="0"/>
            </w:pPr>
          </w:p>
        </w:tc>
        <w:tc>
          <w:tcPr>
            <w:tcW w:w="3829"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511CAB">
            <w:pPr>
              <w:ind w:left="57" w:firstLine="0"/>
              <w:jc w:val="center"/>
              <w:rPr>
                <w:color w:val="000000"/>
              </w:rPr>
            </w:pPr>
            <w:r w:rsidRPr="00A90E44">
              <w:rPr>
                <w:color w:val="00000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511CAB">
            <w:pPr>
              <w:ind w:left="57" w:firstLine="0"/>
              <w:jc w:val="center"/>
              <w:rPr>
                <w:color w:val="000000"/>
              </w:rPr>
            </w:pPr>
            <w:r w:rsidRPr="00A90E44">
              <w:rPr>
                <w:color w:val="00000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C95D5C" w:rsidRPr="00A90E44" w:rsidRDefault="009977D9" w:rsidP="00511CAB">
            <w:pPr>
              <w:ind w:left="57" w:firstLine="0"/>
              <w:jc w:val="center"/>
              <w:rPr>
                <w:color w:val="000000"/>
              </w:rPr>
            </w:pPr>
            <w:r>
              <w:t>Не подлежат установлению</w:t>
            </w:r>
          </w:p>
        </w:tc>
      </w:tr>
      <w:tr w:rsidR="00CD6D13" w:rsidRPr="00A90E44" w:rsidTr="000E25EB">
        <w:tc>
          <w:tcPr>
            <w:tcW w:w="674" w:type="dxa"/>
            <w:tcBorders>
              <w:top w:val="single" w:sz="4" w:space="0" w:color="auto"/>
              <w:left w:val="single" w:sz="4" w:space="0" w:color="auto"/>
              <w:bottom w:val="single" w:sz="4" w:space="0" w:color="auto"/>
              <w:right w:val="single" w:sz="4" w:space="0" w:color="auto"/>
            </w:tcBorders>
            <w:vAlign w:val="center"/>
          </w:tcPr>
          <w:p w:rsidR="00CD6D13" w:rsidRPr="00A90E44" w:rsidRDefault="00CD6D13" w:rsidP="00291CA6">
            <w:pPr>
              <w:pStyle w:val="affffff0"/>
              <w:numPr>
                <w:ilvl w:val="0"/>
                <w:numId w:val="33"/>
              </w:numPr>
              <w:ind w:left="57" w:firstLine="0"/>
            </w:pPr>
          </w:p>
        </w:tc>
        <w:tc>
          <w:tcPr>
            <w:tcW w:w="3829" w:type="dxa"/>
            <w:tcBorders>
              <w:top w:val="single" w:sz="4" w:space="0" w:color="auto"/>
              <w:left w:val="single" w:sz="4" w:space="0" w:color="auto"/>
              <w:bottom w:val="single" w:sz="4" w:space="0" w:color="auto"/>
              <w:right w:val="single" w:sz="4" w:space="0" w:color="auto"/>
            </w:tcBorders>
            <w:vAlign w:val="center"/>
          </w:tcPr>
          <w:p w:rsidR="00CD6D13" w:rsidRPr="00406659" w:rsidRDefault="00CD6D13" w:rsidP="00511CAB">
            <w:pPr>
              <w:ind w:left="57" w:firstLine="0"/>
              <w:jc w:val="center"/>
            </w:pPr>
            <w:r w:rsidRPr="00406659">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D6D13" w:rsidRPr="00406659" w:rsidRDefault="00CD6D13" w:rsidP="00511CAB">
            <w:pPr>
              <w:ind w:left="57" w:firstLine="0"/>
              <w:jc w:val="center"/>
            </w:pPr>
            <w:r w:rsidRPr="00406659">
              <w:t>7.2</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CD6D13" w:rsidRPr="00406659" w:rsidRDefault="00CD6D13" w:rsidP="00511CAB">
            <w:pPr>
              <w:ind w:left="57" w:firstLine="0"/>
              <w:jc w:val="center"/>
            </w:pPr>
            <w:r w:rsidRPr="00406659">
              <w:t>Не распространяется</w:t>
            </w:r>
          </w:p>
        </w:tc>
      </w:tr>
      <w:tr w:rsidR="00C95D5C" w:rsidRPr="00A90E44" w:rsidTr="000E25EB">
        <w:tc>
          <w:tcPr>
            <w:tcW w:w="674"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291CA6">
            <w:pPr>
              <w:pStyle w:val="affffff0"/>
              <w:numPr>
                <w:ilvl w:val="0"/>
                <w:numId w:val="33"/>
              </w:numPr>
              <w:ind w:left="57" w:firstLine="0"/>
            </w:pPr>
          </w:p>
        </w:tc>
        <w:tc>
          <w:tcPr>
            <w:tcW w:w="3829"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511CAB">
            <w:pPr>
              <w:ind w:left="57" w:firstLine="0"/>
              <w:jc w:val="center"/>
            </w:pPr>
            <w:r w:rsidRPr="00A90E44">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511CAB">
            <w:pPr>
              <w:ind w:left="57" w:firstLine="0"/>
              <w:jc w:val="center"/>
            </w:pPr>
            <w:r w:rsidRPr="00A90E44">
              <w:t>12.0</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C95D5C" w:rsidRPr="00A90E44" w:rsidRDefault="00C95D5C" w:rsidP="00511CAB">
            <w:pPr>
              <w:ind w:left="57" w:firstLine="0"/>
              <w:jc w:val="center"/>
            </w:pPr>
            <w:r w:rsidRPr="00A90E44">
              <w:t>Не распространяется</w:t>
            </w:r>
          </w:p>
        </w:tc>
      </w:tr>
      <w:tr w:rsidR="002F456A" w:rsidRPr="00A90E44" w:rsidTr="000E25EB">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F456A" w:rsidRPr="00A90E44" w:rsidRDefault="002F456A" w:rsidP="00291CA6">
            <w:pPr>
              <w:pStyle w:val="affffff0"/>
              <w:numPr>
                <w:ilvl w:val="0"/>
                <w:numId w:val="33"/>
              </w:numPr>
              <w:ind w:left="57" w:firstLine="0"/>
            </w:pP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2F456A" w:rsidRPr="00A90E44" w:rsidRDefault="002F456A" w:rsidP="00511CAB">
            <w:pPr>
              <w:ind w:left="57" w:firstLine="0"/>
              <w:jc w:val="center"/>
            </w:pPr>
            <w:r w:rsidRPr="00A90E44">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456A" w:rsidRPr="00A90E44" w:rsidRDefault="002F456A" w:rsidP="00511CAB">
            <w:pPr>
              <w:ind w:left="57" w:firstLine="0"/>
              <w:jc w:val="center"/>
            </w:pPr>
            <w:r w:rsidRPr="00A90E44">
              <w:t>12.0.1</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56A" w:rsidRPr="00A90E44" w:rsidRDefault="002F456A" w:rsidP="002F456A">
            <w:pPr>
              <w:ind w:left="57" w:firstLine="0"/>
              <w:jc w:val="center"/>
            </w:pPr>
            <w:r>
              <w:t>Не подлежат установлению</w:t>
            </w:r>
          </w:p>
        </w:tc>
      </w:tr>
      <w:tr w:rsidR="002F456A" w:rsidRPr="00A90E44" w:rsidTr="000E2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3"/>
              </w:numPr>
              <w:ind w:left="57" w:firstLine="0"/>
            </w:pPr>
          </w:p>
        </w:tc>
        <w:tc>
          <w:tcPr>
            <w:tcW w:w="3829" w:type="dxa"/>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Благоустройство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12.0.2</w:t>
            </w:r>
          </w:p>
        </w:tc>
        <w:tc>
          <w:tcPr>
            <w:tcW w:w="878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511CAB">
            <w:pPr>
              <w:ind w:left="57" w:firstLine="0"/>
              <w:jc w:val="center"/>
            </w:pPr>
            <w:r>
              <w:t>Не подлежат установлению</w:t>
            </w:r>
          </w:p>
        </w:tc>
      </w:tr>
      <w:tr w:rsidR="002F456A" w:rsidRPr="00A90E44" w:rsidTr="000E2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3"/>
              </w:numPr>
              <w:ind w:left="57" w:firstLine="0"/>
            </w:pPr>
          </w:p>
        </w:tc>
        <w:tc>
          <w:tcPr>
            <w:tcW w:w="3829" w:type="dxa"/>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Земельные участки общего назначения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511CAB">
            <w:pPr>
              <w:ind w:left="57" w:firstLine="0"/>
              <w:jc w:val="center"/>
            </w:pPr>
            <w:r w:rsidRPr="00A90E44">
              <w:t>13.0</w:t>
            </w:r>
          </w:p>
        </w:tc>
        <w:tc>
          <w:tcPr>
            <w:tcW w:w="878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511CAB">
            <w:pPr>
              <w:ind w:left="57" w:firstLine="0"/>
              <w:jc w:val="center"/>
            </w:pPr>
            <w:r>
              <w:t>Не подлежат установлению</w:t>
            </w:r>
          </w:p>
        </w:tc>
      </w:tr>
      <w:tr w:rsidR="000E25EB" w:rsidRPr="00A90E44" w:rsidTr="000E2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5EB" w:rsidRPr="00A90E44" w:rsidRDefault="000E25EB" w:rsidP="00291CA6">
            <w:pPr>
              <w:pStyle w:val="affffff0"/>
              <w:numPr>
                <w:ilvl w:val="0"/>
                <w:numId w:val="33"/>
              </w:numPr>
              <w:ind w:left="57" w:firstLine="0"/>
            </w:pPr>
            <w:bookmarkStart w:id="18" w:name="_Toc448241059"/>
            <w:bookmarkStart w:id="19" w:name="_Toc476621939"/>
            <w:bookmarkStart w:id="20" w:name="_Toc476663744"/>
            <w:bookmarkStart w:id="21" w:name="_Toc502308805"/>
            <w:bookmarkStart w:id="22" w:name="_Toc16583448"/>
          </w:p>
        </w:tc>
        <w:tc>
          <w:tcPr>
            <w:tcW w:w="3829" w:type="dxa"/>
            <w:tcBorders>
              <w:top w:val="single" w:sz="4" w:space="0" w:color="auto"/>
              <w:left w:val="nil"/>
              <w:bottom w:val="single" w:sz="4" w:space="0" w:color="auto"/>
              <w:right w:val="single" w:sz="4" w:space="0" w:color="auto"/>
            </w:tcBorders>
            <w:shd w:val="clear" w:color="auto" w:fill="auto"/>
            <w:vAlign w:val="center"/>
          </w:tcPr>
          <w:p w:rsidR="000E25EB" w:rsidRPr="00A90E44" w:rsidRDefault="000E25EB" w:rsidP="00511CAB">
            <w:pPr>
              <w:ind w:left="57" w:firstLine="0"/>
              <w:jc w:val="center"/>
            </w:pPr>
            <w:r w:rsidRPr="000E25EB">
              <w:t>Земельные участки, входящие в состав общего имущества собственников индивидуальных жилых домов в малоэтажном жилом комплексе</w:t>
            </w:r>
          </w:p>
        </w:tc>
        <w:tc>
          <w:tcPr>
            <w:tcW w:w="1559" w:type="dxa"/>
            <w:tcBorders>
              <w:top w:val="single" w:sz="4" w:space="0" w:color="auto"/>
              <w:left w:val="nil"/>
              <w:bottom w:val="single" w:sz="4" w:space="0" w:color="auto"/>
              <w:right w:val="single" w:sz="4" w:space="0" w:color="auto"/>
            </w:tcBorders>
            <w:shd w:val="clear" w:color="auto" w:fill="auto"/>
            <w:vAlign w:val="center"/>
          </w:tcPr>
          <w:p w:rsidR="000E25EB" w:rsidRPr="00A90E44" w:rsidRDefault="000E25EB" w:rsidP="00511CAB">
            <w:pPr>
              <w:ind w:left="57" w:firstLine="0"/>
              <w:jc w:val="center"/>
            </w:pPr>
            <w:r>
              <w:t>14.0</w:t>
            </w:r>
          </w:p>
        </w:tc>
        <w:tc>
          <w:tcPr>
            <w:tcW w:w="8788" w:type="dxa"/>
            <w:gridSpan w:val="4"/>
            <w:tcBorders>
              <w:top w:val="single" w:sz="4" w:space="0" w:color="auto"/>
              <w:left w:val="nil"/>
              <w:bottom w:val="single" w:sz="4" w:space="0" w:color="auto"/>
              <w:right w:val="single" w:sz="8" w:space="0" w:color="000000"/>
            </w:tcBorders>
            <w:shd w:val="clear" w:color="auto" w:fill="auto"/>
            <w:noWrap/>
            <w:vAlign w:val="center"/>
          </w:tcPr>
          <w:p w:rsidR="000E25EB" w:rsidRDefault="000E25EB" w:rsidP="00511CAB">
            <w:pPr>
              <w:ind w:left="57" w:firstLine="0"/>
              <w:jc w:val="center"/>
            </w:pPr>
            <w:r>
              <w:t>Не подлежат установлению</w:t>
            </w:r>
          </w:p>
        </w:tc>
      </w:tr>
    </w:tbl>
    <w:p w:rsidR="006B523B" w:rsidRDefault="006B523B" w:rsidP="003C6D8A">
      <w:pPr>
        <w:pStyle w:val="22"/>
      </w:pPr>
    </w:p>
    <w:p w:rsidR="00511CAB" w:rsidRPr="00511CAB" w:rsidRDefault="00511CAB" w:rsidP="00511CAB">
      <w:pPr>
        <w:sectPr w:rsidR="00511CAB" w:rsidRPr="00511CAB" w:rsidSect="00AA7584">
          <w:footerReference w:type="even" r:id="rId11"/>
          <w:pgSz w:w="16838" w:h="11906" w:orient="landscape"/>
          <w:pgMar w:top="1134" w:right="1134" w:bottom="1134" w:left="1134" w:header="709" w:footer="709" w:gutter="0"/>
          <w:cols w:space="708"/>
          <w:docGrid w:linePitch="360"/>
        </w:sectPr>
      </w:pPr>
    </w:p>
    <w:p w:rsidR="003C6D8A" w:rsidRPr="00A90E44" w:rsidRDefault="006B523B" w:rsidP="003C6D8A">
      <w:pPr>
        <w:pStyle w:val="22"/>
      </w:pPr>
      <w:bookmarkStart w:id="23" w:name="_Toc99379275"/>
      <w:r>
        <w:t>Статья 35</w:t>
      </w:r>
      <w:r w:rsidR="003C6D8A" w:rsidRPr="00A90E44">
        <w:t>. Градостроительные регламенты для общественно-деловых зон</w:t>
      </w:r>
      <w:bookmarkEnd w:id="18"/>
      <w:bookmarkEnd w:id="19"/>
      <w:bookmarkEnd w:id="20"/>
      <w:bookmarkEnd w:id="21"/>
      <w:bookmarkEnd w:id="22"/>
      <w:bookmarkEnd w:id="23"/>
    </w:p>
    <w:p w:rsidR="003C6D8A" w:rsidRPr="00A90E44" w:rsidRDefault="003C6D8A" w:rsidP="003C6D8A">
      <w:pPr>
        <w:ind w:firstLine="0"/>
        <w:jc w:val="left"/>
      </w:pPr>
    </w:p>
    <w:p w:rsidR="003C6D8A" w:rsidRPr="00A90E44" w:rsidRDefault="003C6D8A" w:rsidP="003C6D8A">
      <w:pPr>
        <w:ind w:firstLine="708"/>
      </w:pPr>
      <w:r w:rsidRPr="00A90E4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6D8A" w:rsidRPr="00A90E44" w:rsidRDefault="003C6D8A" w:rsidP="003C6D8A">
      <w:pPr>
        <w:ind w:firstLine="708"/>
      </w:pPr>
      <w:r w:rsidRPr="00A90E44">
        <w:t>В состав общественно-деловых зон включены следующие территориальные зоны:</w:t>
      </w:r>
    </w:p>
    <w:p w:rsidR="003C6D8A" w:rsidRPr="00A90E44" w:rsidRDefault="003C6D8A" w:rsidP="003C6D8A">
      <w:pPr>
        <w:ind w:firstLine="708"/>
      </w:pPr>
      <w:r w:rsidRPr="00A90E44">
        <w:t>-</w:t>
      </w:r>
      <w:r w:rsidRPr="00A90E44">
        <w:tab/>
        <w:t>многофункциональная общественно-деловая зона (О-1);</w:t>
      </w:r>
    </w:p>
    <w:p w:rsidR="003C6D8A" w:rsidRPr="00A90E44" w:rsidRDefault="003C6D8A" w:rsidP="003C6D8A">
      <w:pPr>
        <w:ind w:firstLine="708"/>
      </w:pPr>
      <w:r w:rsidRPr="00A90E44">
        <w:t>-</w:t>
      </w:r>
      <w:r w:rsidRPr="00A90E44">
        <w:tab/>
        <w:t>специализированная</w:t>
      </w:r>
      <w:r w:rsidR="00901F9D">
        <w:t xml:space="preserve"> общественно-деловая зона (О-2).</w:t>
      </w:r>
    </w:p>
    <w:p w:rsidR="003C6D8A" w:rsidRPr="00A90E44" w:rsidRDefault="003C6D8A" w:rsidP="003C6D8A">
      <w:pPr>
        <w:ind w:firstLine="0"/>
        <w:jc w:val="left"/>
      </w:pPr>
    </w:p>
    <w:p w:rsidR="003C6D8A" w:rsidRPr="00A90E44" w:rsidRDefault="003C6D8A" w:rsidP="003C6D8A">
      <w:pPr>
        <w:ind w:firstLine="708"/>
        <w:jc w:val="center"/>
      </w:pPr>
      <w:r w:rsidRPr="00A90E44">
        <w:t>О-1 – МНОГОФУНКЦИОНАЛЬНАЯ ОБЩЕСТВЕННО-ДЕЛОВАЯ ЗОНА</w:t>
      </w:r>
    </w:p>
    <w:p w:rsidR="003C6D8A" w:rsidRPr="00A90E44" w:rsidRDefault="003C6D8A" w:rsidP="003C6D8A">
      <w:pPr>
        <w:ind w:firstLine="708"/>
        <w:jc w:val="center"/>
        <w:rPr>
          <w:b/>
        </w:rPr>
      </w:pPr>
    </w:p>
    <w:p w:rsidR="003C6D8A" w:rsidRPr="00A90E44" w:rsidRDefault="003C6D8A" w:rsidP="009977D9">
      <w:r w:rsidRPr="00A90E4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3C6D8A" w:rsidRPr="00A90E44" w:rsidRDefault="003C6D8A" w:rsidP="009977D9">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36332" w:rsidRDefault="00136332" w:rsidP="00136332">
      <w:pPr>
        <w:ind w:firstLine="0"/>
        <w:jc w:val="center"/>
      </w:pPr>
    </w:p>
    <w:p w:rsidR="00136332" w:rsidRPr="00A90E44"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5022" w:type="pct"/>
        <w:tblLayout w:type="fixed"/>
        <w:tblLook w:val="04A0" w:firstRow="1" w:lastRow="0" w:firstColumn="1" w:lastColumn="0" w:noHBand="0" w:noVBand="1"/>
      </w:tblPr>
      <w:tblGrid>
        <w:gridCol w:w="673"/>
        <w:gridCol w:w="3784"/>
        <w:gridCol w:w="1729"/>
        <w:gridCol w:w="1435"/>
        <w:gridCol w:w="143"/>
        <w:gridCol w:w="1702"/>
        <w:gridCol w:w="3119"/>
        <w:gridCol w:w="6"/>
        <w:gridCol w:w="2260"/>
      </w:tblGrid>
      <w:tr w:rsidR="00136332" w:rsidRPr="00A90E44" w:rsidTr="008F5922">
        <w:trPr>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 п/п</w:t>
            </w:r>
          </w:p>
        </w:tc>
        <w:tc>
          <w:tcPr>
            <w:tcW w:w="127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Наименование ВРИ</w:t>
            </w:r>
          </w:p>
        </w:tc>
        <w:tc>
          <w:tcPr>
            <w:tcW w:w="5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Код (числовое обозначение ВРИ)</w:t>
            </w:r>
          </w:p>
        </w:tc>
        <w:tc>
          <w:tcPr>
            <w:tcW w:w="1104" w:type="pct"/>
            <w:gridSpan w:val="3"/>
            <w:tcBorders>
              <w:top w:val="single" w:sz="8" w:space="0" w:color="auto"/>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Предельные размеры земельных участков (кв. м)</w:t>
            </w:r>
          </w:p>
        </w:tc>
        <w:tc>
          <w:tcPr>
            <w:tcW w:w="1052"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Максимальный процент застройки, в том числе в зависимости от количества надземных этажей</w:t>
            </w:r>
          </w:p>
        </w:tc>
        <w:tc>
          <w:tcPr>
            <w:tcW w:w="76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Минимальные отступы от границ земельного участка (м)</w:t>
            </w:r>
            <w:r>
              <w:rPr>
                <w:color w:val="000000"/>
              </w:rPr>
              <w:t>*</w:t>
            </w:r>
          </w:p>
        </w:tc>
      </w:tr>
      <w:tr w:rsidR="00136332" w:rsidRPr="00A90E44" w:rsidTr="008F5922">
        <w:trPr>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firstLine="0"/>
              <w:jc w:val="left"/>
              <w:rPr>
                <w:color w:val="000000"/>
              </w:rPr>
            </w:pPr>
          </w:p>
        </w:tc>
        <w:tc>
          <w:tcPr>
            <w:tcW w:w="1274"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firstLine="0"/>
              <w:jc w:val="center"/>
              <w:rPr>
                <w:color w:val="000000"/>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firstLine="0"/>
              <w:jc w:val="center"/>
              <w:rPr>
                <w:color w:val="000000"/>
              </w:rPr>
            </w:pPr>
          </w:p>
        </w:tc>
        <w:tc>
          <w:tcPr>
            <w:tcW w:w="483"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lang w:val="en-US"/>
              </w:rPr>
              <w:t>min</w:t>
            </w:r>
          </w:p>
        </w:tc>
        <w:tc>
          <w:tcPr>
            <w:tcW w:w="621" w:type="pct"/>
            <w:gridSpan w:val="2"/>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lang w:val="en-US"/>
              </w:rPr>
              <w:t>max</w:t>
            </w:r>
          </w:p>
        </w:tc>
        <w:tc>
          <w:tcPr>
            <w:tcW w:w="1052" w:type="pct"/>
            <w:gridSpan w:val="2"/>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firstLine="0"/>
              <w:jc w:val="center"/>
              <w:rPr>
                <w:color w:val="000000"/>
              </w:rPr>
            </w:pPr>
          </w:p>
        </w:tc>
        <w:tc>
          <w:tcPr>
            <w:tcW w:w="761" w:type="pct"/>
            <w:vMerge/>
            <w:tcBorders>
              <w:top w:val="single" w:sz="8" w:space="0" w:color="auto"/>
              <w:left w:val="single" w:sz="4" w:space="0" w:color="auto"/>
              <w:bottom w:val="single" w:sz="8" w:space="0" w:color="000000"/>
              <w:right w:val="single" w:sz="8" w:space="0" w:color="auto"/>
            </w:tcBorders>
            <w:vAlign w:val="center"/>
            <w:hideMark/>
          </w:tcPr>
          <w:p w:rsidR="00136332" w:rsidRPr="009977D9" w:rsidRDefault="00136332" w:rsidP="00136332">
            <w:pPr>
              <w:ind w:left="57" w:firstLine="0"/>
              <w:jc w:val="center"/>
              <w:rPr>
                <w:color w:val="000000"/>
              </w:rPr>
            </w:pPr>
          </w:p>
        </w:tc>
      </w:tr>
      <w:tr w:rsidR="00136332" w:rsidRPr="00A90E44" w:rsidTr="008F5922">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Обслуживание жилой застройки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2.7</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136332" w:rsidRDefault="00136332">
            <w:pPr>
              <w:pStyle w:val="afffffff7"/>
              <w:ind w:firstLine="0"/>
              <w:jc w:val="center"/>
              <w:rPr>
                <w:sz w:val="24"/>
                <w:szCs w:val="24"/>
                <w:lang w:bidi="ru-RU"/>
              </w:rPr>
            </w:pPr>
            <w:r w:rsidRPr="00136332">
              <w:rPr>
                <w:sz w:val="24"/>
                <w:szCs w:val="24"/>
              </w:rPr>
              <w:t>Хранение автотранспорта</w:t>
            </w:r>
          </w:p>
        </w:tc>
        <w:tc>
          <w:tcPr>
            <w:tcW w:w="582" w:type="pct"/>
            <w:tcBorders>
              <w:top w:val="nil"/>
              <w:left w:val="nil"/>
              <w:bottom w:val="single" w:sz="4" w:space="0" w:color="auto"/>
              <w:right w:val="single" w:sz="4" w:space="0" w:color="auto"/>
            </w:tcBorders>
            <w:shd w:val="clear" w:color="auto" w:fill="auto"/>
            <w:vAlign w:val="center"/>
            <w:hideMark/>
          </w:tcPr>
          <w:p w:rsidR="00136332" w:rsidRPr="00136332" w:rsidRDefault="00136332">
            <w:pPr>
              <w:pStyle w:val="afffffff7"/>
              <w:ind w:firstLine="0"/>
              <w:jc w:val="center"/>
              <w:rPr>
                <w:sz w:val="24"/>
                <w:szCs w:val="24"/>
                <w:lang w:bidi="ru-RU"/>
              </w:rPr>
            </w:pPr>
            <w:r w:rsidRPr="00136332">
              <w:rPr>
                <w:sz w:val="24"/>
                <w:szCs w:val="24"/>
              </w:rPr>
              <w:t>2.7.1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Pr="00136332" w:rsidRDefault="00136332">
            <w:pPr>
              <w:pStyle w:val="afffffff7"/>
              <w:ind w:firstLine="0"/>
              <w:jc w:val="center"/>
              <w:rPr>
                <w:sz w:val="24"/>
                <w:szCs w:val="24"/>
                <w:lang w:bidi="ru-RU"/>
              </w:rPr>
            </w:pPr>
            <w:r w:rsidRPr="00136332">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136332" w:rsidRDefault="00136332">
            <w:pPr>
              <w:pStyle w:val="afffffff7"/>
              <w:ind w:firstLine="0"/>
              <w:jc w:val="center"/>
              <w:rPr>
                <w:sz w:val="24"/>
                <w:szCs w:val="24"/>
                <w:lang w:bidi="ru-RU"/>
              </w:rPr>
            </w:pPr>
            <w:r w:rsidRPr="00136332">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136332" w:rsidRDefault="00136332">
            <w:pPr>
              <w:pStyle w:val="afffffff7"/>
              <w:ind w:firstLine="0"/>
              <w:jc w:val="center"/>
              <w:rPr>
                <w:sz w:val="24"/>
                <w:szCs w:val="24"/>
                <w:lang w:bidi="ru-RU"/>
              </w:rPr>
            </w:pPr>
            <w:r w:rsidRPr="00136332">
              <w:rPr>
                <w:sz w:val="24"/>
                <w:szCs w:val="24"/>
              </w:rPr>
              <w:t>Размещение гаражей для собственных нужд</w:t>
            </w:r>
          </w:p>
        </w:tc>
        <w:tc>
          <w:tcPr>
            <w:tcW w:w="582" w:type="pct"/>
            <w:tcBorders>
              <w:top w:val="nil"/>
              <w:left w:val="nil"/>
              <w:bottom w:val="single" w:sz="4" w:space="0" w:color="auto"/>
              <w:right w:val="single" w:sz="4" w:space="0" w:color="auto"/>
            </w:tcBorders>
            <w:shd w:val="clear" w:color="auto" w:fill="auto"/>
            <w:vAlign w:val="center"/>
            <w:hideMark/>
          </w:tcPr>
          <w:p w:rsidR="00136332" w:rsidRPr="00136332" w:rsidRDefault="00136332">
            <w:pPr>
              <w:pStyle w:val="afffffff7"/>
              <w:ind w:firstLine="0"/>
              <w:jc w:val="center"/>
              <w:rPr>
                <w:sz w:val="24"/>
                <w:szCs w:val="24"/>
                <w:lang w:bidi="ru-RU"/>
              </w:rPr>
            </w:pPr>
            <w:r w:rsidRPr="00136332">
              <w:rPr>
                <w:sz w:val="24"/>
                <w:szCs w:val="24"/>
              </w:rPr>
              <w:t>2.7.2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Pr="00136332" w:rsidRDefault="00136332">
            <w:pPr>
              <w:pStyle w:val="afffffff7"/>
              <w:ind w:firstLine="0"/>
              <w:jc w:val="center"/>
              <w:rPr>
                <w:sz w:val="24"/>
                <w:szCs w:val="24"/>
                <w:lang w:bidi="ru-RU"/>
              </w:rPr>
            </w:pPr>
            <w:r w:rsidRPr="00136332">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136332" w:rsidRDefault="00136332">
            <w:pPr>
              <w:pStyle w:val="afffffff7"/>
              <w:ind w:firstLine="0"/>
              <w:jc w:val="center"/>
              <w:rPr>
                <w:sz w:val="24"/>
                <w:szCs w:val="24"/>
                <w:lang w:bidi="ru-RU"/>
              </w:rPr>
            </w:pPr>
            <w:r w:rsidRPr="00136332">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Коммунальное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Предоставление коммунальных услуг</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3.1.1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Административные здания организаций, обеспечивающих предоставление коммунальных услуг</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3.1.2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Дома социального обслуживания</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3.2.1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Оказание социальной помощи населению</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3.2.2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Оказание услуг связи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3.2.3</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Общежития</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3.2.4</w:t>
            </w:r>
          </w:p>
        </w:tc>
        <w:tc>
          <w:tcPr>
            <w:tcW w:w="1104" w:type="pct"/>
            <w:gridSpan w:val="3"/>
            <w:tcBorders>
              <w:top w:val="nil"/>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pPr>
            <w:r>
              <w:t>Не подлежат установлению</w:t>
            </w:r>
          </w:p>
        </w:tc>
        <w:tc>
          <w:tcPr>
            <w:tcW w:w="1052" w:type="pct"/>
            <w:gridSpan w:val="2"/>
            <w:tcBorders>
              <w:top w:val="nil"/>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pPr>
            <w:r>
              <w:t>60%</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pPr>
            <w:r w:rsidRPr="009977D9">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Бытовое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3.3</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Амбулаторно-поликлиническое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3.4.1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Стационарное медицинское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3.4.2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Дошкольное, начальное и среднее общее образование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3.5.1</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Среднее и высшее профессиональное образование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3.5.2</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Объекты культурно-досуговой деятельности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3.6.1</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Общественное управление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3.8</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Государственное управление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3.8.1</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Представительская деятельность</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3.8.2</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Обеспечение научной деятельности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3.9</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Проведение научных исследований</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3.9.2</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Проведение научных испытаний</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3.9.3</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Амбулаторное ветеринарное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3.10.1</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Предпринимательство</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4.0</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Деловое управление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4.1</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t>Объекты торговли (торговые центры, торгово-развлекательные центры (комплексы)</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4.2</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Рынки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4.3</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9C7701"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9C7701" w:rsidRPr="009977D9" w:rsidRDefault="009C7701"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9C7701" w:rsidRPr="009977D9" w:rsidRDefault="009C7701" w:rsidP="00136332">
            <w:pPr>
              <w:ind w:left="57" w:firstLine="0"/>
              <w:jc w:val="center"/>
              <w:rPr>
                <w:color w:val="000000"/>
              </w:rPr>
            </w:pPr>
            <w:r w:rsidRPr="009977D9">
              <w:rPr>
                <w:color w:val="000000"/>
              </w:rPr>
              <w:t>Магазины</w:t>
            </w:r>
          </w:p>
        </w:tc>
        <w:tc>
          <w:tcPr>
            <w:tcW w:w="582" w:type="pct"/>
            <w:tcBorders>
              <w:top w:val="nil"/>
              <w:left w:val="nil"/>
              <w:bottom w:val="single" w:sz="4" w:space="0" w:color="auto"/>
              <w:right w:val="single" w:sz="4" w:space="0" w:color="auto"/>
            </w:tcBorders>
            <w:shd w:val="clear" w:color="auto" w:fill="auto"/>
            <w:vAlign w:val="center"/>
            <w:hideMark/>
          </w:tcPr>
          <w:p w:rsidR="009C7701" w:rsidRPr="009977D9" w:rsidRDefault="009C7701" w:rsidP="00136332">
            <w:pPr>
              <w:ind w:left="57" w:firstLine="0"/>
              <w:jc w:val="center"/>
              <w:rPr>
                <w:color w:val="000000"/>
              </w:rPr>
            </w:pPr>
            <w:r w:rsidRPr="009977D9">
              <w:rPr>
                <w:color w:val="000000"/>
              </w:rPr>
              <w:t>4.4</w:t>
            </w:r>
          </w:p>
        </w:tc>
        <w:tc>
          <w:tcPr>
            <w:tcW w:w="531" w:type="pct"/>
            <w:gridSpan w:val="2"/>
            <w:tcBorders>
              <w:top w:val="single" w:sz="4" w:space="0" w:color="auto"/>
              <w:left w:val="nil"/>
              <w:bottom w:val="single" w:sz="4" w:space="0" w:color="auto"/>
              <w:right w:val="single" w:sz="4" w:space="0" w:color="auto"/>
            </w:tcBorders>
            <w:shd w:val="clear" w:color="auto" w:fill="auto"/>
            <w:noWrap/>
            <w:vAlign w:val="center"/>
            <w:hideMark/>
          </w:tcPr>
          <w:p w:rsidR="009C7701" w:rsidRDefault="009C7701">
            <w:pPr>
              <w:pStyle w:val="afffffff7"/>
              <w:ind w:firstLine="0"/>
              <w:jc w:val="center"/>
              <w:rPr>
                <w:sz w:val="24"/>
                <w:szCs w:val="24"/>
                <w:lang w:bidi="ru-RU"/>
              </w:rPr>
            </w:pPr>
            <w:r>
              <w:rPr>
                <w:sz w:val="24"/>
                <w:szCs w:val="24"/>
                <w:lang w:bidi="ru-RU"/>
              </w:rPr>
              <w:t>200</w:t>
            </w:r>
          </w:p>
        </w:tc>
        <w:tc>
          <w:tcPr>
            <w:tcW w:w="573" w:type="pct"/>
            <w:tcBorders>
              <w:top w:val="single" w:sz="4" w:space="0" w:color="auto"/>
              <w:left w:val="nil"/>
              <w:bottom w:val="single" w:sz="4" w:space="0" w:color="auto"/>
              <w:right w:val="single" w:sz="4" w:space="0" w:color="auto"/>
            </w:tcBorders>
            <w:shd w:val="clear" w:color="auto" w:fill="auto"/>
            <w:vAlign w:val="center"/>
          </w:tcPr>
          <w:p w:rsidR="009C7701" w:rsidRDefault="009C7701">
            <w:pPr>
              <w:pStyle w:val="afffffff7"/>
              <w:ind w:firstLine="0"/>
              <w:jc w:val="center"/>
              <w:rPr>
                <w:sz w:val="24"/>
                <w:szCs w:val="24"/>
                <w:lang w:bidi="ru-RU"/>
              </w:rPr>
            </w:pPr>
            <w:r>
              <w:rPr>
                <w:sz w:val="24"/>
                <w:szCs w:val="24"/>
              </w:rPr>
              <w:t>Не подлежат установлению</w:t>
            </w:r>
          </w:p>
        </w:tc>
        <w:tc>
          <w:tcPr>
            <w:tcW w:w="1052" w:type="pct"/>
            <w:gridSpan w:val="2"/>
            <w:tcBorders>
              <w:top w:val="single" w:sz="4" w:space="0" w:color="auto"/>
              <w:left w:val="nil"/>
              <w:bottom w:val="single" w:sz="4" w:space="0" w:color="auto"/>
              <w:right w:val="single" w:sz="4" w:space="0" w:color="auto"/>
            </w:tcBorders>
            <w:shd w:val="clear" w:color="auto" w:fill="auto"/>
            <w:vAlign w:val="center"/>
          </w:tcPr>
          <w:p w:rsidR="009C7701" w:rsidRDefault="009C7701">
            <w:pPr>
              <w:pStyle w:val="afffffff7"/>
              <w:ind w:firstLine="0"/>
              <w:jc w:val="center"/>
              <w:rPr>
                <w:sz w:val="24"/>
                <w:szCs w:val="24"/>
                <w:lang w:bidi="ru-RU"/>
              </w:rPr>
            </w:pPr>
            <w:r>
              <w:rPr>
                <w:sz w:val="24"/>
                <w:szCs w:val="24"/>
                <w:lang w:bidi="ru-RU"/>
              </w:rPr>
              <w:t>60%</w:t>
            </w:r>
          </w:p>
        </w:tc>
        <w:tc>
          <w:tcPr>
            <w:tcW w:w="761" w:type="pct"/>
            <w:tcBorders>
              <w:top w:val="nil"/>
              <w:left w:val="nil"/>
              <w:bottom w:val="single" w:sz="4" w:space="0" w:color="auto"/>
              <w:right w:val="single" w:sz="8" w:space="0" w:color="auto"/>
            </w:tcBorders>
            <w:shd w:val="clear" w:color="auto" w:fill="auto"/>
            <w:noWrap/>
            <w:vAlign w:val="center"/>
            <w:hideMark/>
          </w:tcPr>
          <w:p w:rsidR="009C7701" w:rsidRDefault="009C7701">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Банковская и страховая деятельность</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4.5</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Общественное питание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4.6</w:t>
            </w:r>
          </w:p>
        </w:tc>
        <w:tc>
          <w:tcPr>
            <w:tcW w:w="2156" w:type="pct"/>
            <w:gridSpan w:val="5"/>
            <w:tcBorders>
              <w:top w:val="single" w:sz="4" w:space="0" w:color="auto"/>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Гостиничное обслуживание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4.7</w:t>
            </w:r>
          </w:p>
        </w:tc>
        <w:tc>
          <w:tcPr>
            <w:tcW w:w="1104" w:type="pct"/>
            <w:gridSpan w:val="3"/>
            <w:tcBorders>
              <w:top w:val="nil"/>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t>Не подлежат установлению</w:t>
            </w:r>
          </w:p>
        </w:tc>
        <w:tc>
          <w:tcPr>
            <w:tcW w:w="1052" w:type="pct"/>
            <w:gridSpan w:val="2"/>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t>60%</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t>Развлечение</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4.8</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pPr>
            <w: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pPr>
            <w:r w:rsidRPr="009977D9">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Развлекательные мероприятия</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4.8.1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Служебные гаражи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4.9</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Объекты дорожного сервиса</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4.9.1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Обеспечение дорожного отдыха</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4.9.1.2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Автомобильные мойки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4.9.1.3</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Ремонт автомобилей</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4.9.1.4</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F31419"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F31419" w:rsidRPr="009977D9" w:rsidRDefault="00F31419" w:rsidP="00F31419">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tcPr>
          <w:p w:rsidR="00F31419" w:rsidRPr="009977D9" w:rsidRDefault="00F31419" w:rsidP="00F31419">
            <w:pPr>
              <w:ind w:left="57" w:firstLine="0"/>
              <w:jc w:val="center"/>
            </w:pPr>
            <w:r w:rsidRPr="00F31419">
              <w:t>Стоянка транспортных средств</w:t>
            </w:r>
          </w:p>
        </w:tc>
        <w:tc>
          <w:tcPr>
            <w:tcW w:w="582" w:type="pct"/>
            <w:tcBorders>
              <w:top w:val="nil"/>
              <w:left w:val="nil"/>
              <w:bottom w:val="single" w:sz="4" w:space="0" w:color="auto"/>
              <w:right w:val="single" w:sz="4" w:space="0" w:color="auto"/>
            </w:tcBorders>
            <w:shd w:val="clear" w:color="auto" w:fill="auto"/>
            <w:vAlign w:val="center"/>
          </w:tcPr>
          <w:p w:rsidR="00F31419" w:rsidRPr="009977D9" w:rsidRDefault="00F31419" w:rsidP="00F31419">
            <w:pPr>
              <w:ind w:left="57" w:firstLine="0"/>
              <w:jc w:val="center"/>
            </w:pPr>
            <w:r>
              <w:t>4.9.2</w:t>
            </w:r>
          </w:p>
        </w:tc>
        <w:tc>
          <w:tcPr>
            <w:tcW w:w="2156" w:type="pct"/>
            <w:gridSpan w:val="5"/>
            <w:tcBorders>
              <w:top w:val="nil"/>
              <w:left w:val="nil"/>
              <w:bottom w:val="single" w:sz="4" w:space="0" w:color="auto"/>
              <w:right w:val="single" w:sz="4" w:space="0" w:color="auto"/>
            </w:tcBorders>
            <w:shd w:val="clear" w:color="auto" w:fill="auto"/>
            <w:noWrap/>
            <w:vAlign w:val="center"/>
          </w:tcPr>
          <w:p w:rsidR="00F31419" w:rsidRDefault="00F31419" w:rsidP="00F31419">
            <w:pPr>
              <w:pStyle w:val="afffffff7"/>
              <w:ind w:firstLine="0"/>
              <w:jc w:val="center"/>
              <w:rPr>
                <w:sz w:val="24"/>
                <w:szCs w:val="24"/>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tcPr>
          <w:p w:rsidR="00F31419" w:rsidRDefault="00F31419" w:rsidP="00F31419">
            <w:pPr>
              <w:pStyle w:val="afffffff7"/>
              <w:ind w:firstLine="0"/>
              <w:jc w:val="center"/>
              <w:rPr>
                <w:sz w:val="24"/>
                <w:szCs w:val="24"/>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Выставочно-ярмарочная деятельность</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4.10</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Спорт</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5.1</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Обеспечение занятий спортом в помещениях</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5.1.2</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Площадки для занятий спортом</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5.1.3</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Энергетика</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6.7</w:t>
            </w:r>
          </w:p>
        </w:tc>
        <w:tc>
          <w:tcPr>
            <w:tcW w:w="2156"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Связь</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6.8</w:t>
            </w:r>
          </w:p>
        </w:tc>
        <w:tc>
          <w:tcPr>
            <w:tcW w:w="2917" w:type="pct"/>
            <w:gridSpan w:val="6"/>
            <w:tcBorders>
              <w:top w:val="single" w:sz="4" w:space="0" w:color="auto"/>
              <w:left w:val="nil"/>
              <w:bottom w:val="single" w:sz="4" w:space="0" w:color="auto"/>
              <w:right w:val="single" w:sz="8"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Не подлежат установлению</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Pr>
                <w:color w:val="000000"/>
              </w:rPr>
              <w:t>Склад</w:t>
            </w:r>
          </w:p>
        </w:tc>
        <w:tc>
          <w:tcPr>
            <w:tcW w:w="58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6.9</w:t>
            </w:r>
          </w:p>
        </w:tc>
        <w:tc>
          <w:tcPr>
            <w:tcW w:w="2156" w:type="pct"/>
            <w:gridSpan w:val="5"/>
            <w:tcBorders>
              <w:top w:val="single" w:sz="4" w:space="0" w:color="auto"/>
              <w:left w:val="nil"/>
              <w:bottom w:val="single" w:sz="4" w:space="0" w:color="auto"/>
              <w:right w:val="single" w:sz="8" w:space="0" w:color="auto"/>
            </w:tcBorders>
            <w:shd w:val="clear" w:color="auto" w:fill="auto"/>
            <w:noWrap/>
            <w:vAlign w:val="center"/>
            <w:hideMark/>
          </w:tcPr>
          <w:p w:rsidR="00136332" w:rsidRPr="00A90E44" w:rsidRDefault="00136332" w:rsidP="00136332">
            <w:pPr>
              <w:ind w:left="57" w:firstLine="0"/>
              <w:jc w:val="center"/>
              <w:rPr>
                <w:color w:val="000000"/>
              </w:rPr>
            </w:pPr>
            <w:r>
              <w:t>Не подлежат установлению</w:t>
            </w:r>
          </w:p>
        </w:tc>
        <w:tc>
          <w:tcPr>
            <w:tcW w:w="761" w:type="pct"/>
            <w:tcBorders>
              <w:top w:val="single" w:sz="4" w:space="0" w:color="auto"/>
              <w:left w:val="nil"/>
              <w:bottom w:val="single" w:sz="4" w:space="0" w:color="auto"/>
              <w:right w:val="single" w:sz="8" w:space="0" w:color="auto"/>
            </w:tcBorders>
            <w:shd w:val="clear" w:color="auto" w:fill="auto"/>
            <w:vAlign w:val="center"/>
          </w:tcPr>
          <w:p w:rsidR="00136332" w:rsidRPr="00A90E44" w:rsidRDefault="00136332" w:rsidP="00136332">
            <w:pPr>
              <w:ind w:left="57" w:firstLine="0"/>
              <w:jc w:val="center"/>
              <w:rPr>
                <w:color w:val="000000"/>
              </w:rPr>
            </w:pPr>
            <w:r w:rsidRPr="00A90E44">
              <w:rPr>
                <w:color w:val="000000"/>
              </w:rP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Железнодорожные пути</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7.1.1</w:t>
            </w:r>
          </w:p>
        </w:tc>
        <w:tc>
          <w:tcPr>
            <w:tcW w:w="2917" w:type="pct"/>
            <w:gridSpan w:val="6"/>
            <w:tcBorders>
              <w:top w:val="single" w:sz="4" w:space="0" w:color="auto"/>
              <w:left w:val="nil"/>
              <w:bottom w:val="single" w:sz="4" w:space="0" w:color="auto"/>
              <w:right w:val="single" w:sz="8" w:space="0" w:color="auto"/>
            </w:tcBorders>
            <w:shd w:val="clear" w:color="auto" w:fill="auto"/>
            <w:noWrap/>
            <w:vAlign w:val="center"/>
          </w:tcPr>
          <w:p w:rsidR="00136332" w:rsidRPr="009977D9" w:rsidRDefault="00136332" w:rsidP="00136332">
            <w:pPr>
              <w:ind w:left="57" w:firstLine="0"/>
              <w:jc w:val="center"/>
            </w:pPr>
            <w:r w:rsidRPr="009977D9">
              <w:t>Не распространяется</w:t>
            </w:r>
          </w:p>
        </w:tc>
      </w:tr>
      <w:tr w:rsidR="008F5922" w:rsidRPr="00A90E44" w:rsidTr="00F31419">
        <w:tc>
          <w:tcPr>
            <w:tcW w:w="227" w:type="pct"/>
            <w:tcBorders>
              <w:top w:val="nil"/>
              <w:left w:val="single" w:sz="4" w:space="0" w:color="auto"/>
              <w:bottom w:val="single" w:sz="4" w:space="0" w:color="auto"/>
              <w:right w:val="single" w:sz="4" w:space="0" w:color="auto"/>
            </w:tcBorders>
            <w:shd w:val="clear" w:color="auto" w:fill="auto"/>
            <w:noWrap/>
            <w:vAlign w:val="center"/>
          </w:tcPr>
          <w:p w:rsidR="008F5922" w:rsidRPr="009977D9" w:rsidRDefault="008F592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136332">
            <w:pPr>
              <w:ind w:left="57" w:firstLine="0"/>
              <w:jc w:val="center"/>
            </w:pPr>
            <w:r w:rsidRPr="009977D9">
              <w:t>Обслуживание железнодорожных перевозок</w:t>
            </w:r>
          </w:p>
        </w:tc>
        <w:tc>
          <w:tcPr>
            <w:tcW w:w="582"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136332">
            <w:pPr>
              <w:ind w:left="57" w:firstLine="0"/>
              <w:jc w:val="center"/>
            </w:pPr>
            <w:r w:rsidRPr="009977D9">
              <w:t>7.1.2</w:t>
            </w:r>
          </w:p>
        </w:tc>
        <w:tc>
          <w:tcPr>
            <w:tcW w:w="2154" w:type="pct"/>
            <w:gridSpan w:val="4"/>
            <w:tcBorders>
              <w:top w:val="single" w:sz="4" w:space="0" w:color="auto"/>
              <w:left w:val="nil"/>
              <w:bottom w:val="single" w:sz="4" w:space="0" w:color="auto"/>
              <w:right w:val="single" w:sz="8" w:space="0" w:color="auto"/>
            </w:tcBorders>
            <w:shd w:val="clear" w:color="auto" w:fill="auto"/>
            <w:noWrap/>
            <w:vAlign w:val="center"/>
          </w:tcPr>
          <w:p w:rsidR="008F5922" w:rsidRPr="009977D9" w:rsidRDefault="008F5922" w:rsidP="00136332">
            <w:pPr>
              <w:ind w:left="57" w:firstLine="0"/>
              <w:jc w:val="center"/>
            </w:pPr>
            <w:r>
              <w:rPr>
                <w:color w:val="000000"/>
              </w:rPr>
              <w:t>Не подлежат установлению</w:t>
            </w:r>
          </w:p>
        </w:tc>
        <w:tc>
          <w:tcPr>
            <w:tcW w:w="763" w:type="pct"/>
            <w:gridSpan w:val="2"/>
            <w:tcBorders>
              <w:top w:val="single" w:sz="4" w:space="0" w:color="auto"/>
              <w:left w:val="nil"/>
              <w:bottom w:val="single" w:sz="4" w:space="0" w:color="auto"/>
              <w:right w:val="single" w:sz="8" w:space="0" w:color="auto"/>
            </w:tcBorders>
            <w:shd w:val="clear" w:color="auto" w:fill="auto"/>
            <w:vAlign w:val="center"/>
          </w:tcPr>
          <w:p w:rsidR="008F5922" w:rsidRPr="009977D9" w:rsidRDefault="008F5922" w:rsidP="00136332">
            <w:pPr>
              <w:ind w:left="57" w:firstLine="0"/>
              <w:jc w:val="center"/>
            </w:pPr>
            <w: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pPr>
            <w:r w:rsidRPr="009977D9">
              <w:t>Автомобильный транспорт</w:t>
            </w:r>
          </w:p>
        </w:tc>
        <w:tc>
          <w:tcPr>
            <w:tcW w:w="582"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pPr>
            <w:r w:rsidRPr="009977D9">
              <w:t>7.2</w:t>
            </w:r>
          </w:p>
        </w:tc>
        <w:tc>
          <w:tcPr>
            <w:tcW w:w="2917" w:type="pct"/>
            <w:gridSpan w:val="6"/>
            <w:tcBorders>
              <w:top w:val="single" w:sz="4" w:space="0" w:color="auto"/>
              <w:left w:val="nil"/>
              <w:bottom w:val="single" w:sz="4" w:space="0" w:color="auto"/>
              <w:right w:val="single" w:sz="8" w:space="0" w:color="auto"/>
            </w:tcBorders>
            <w:shd w:val="clear" w:color="auto" w:fill="auto"/>
            <w:noWrap/>
            <w:vAlign w:val="center"/>
          </w:tcPr>
          <w:p w:rsidR="00136332" w:rsidRPr="009977D9" w:rsidRDefault="00136332" w:rsidP="00136332">
            <w:pPr>
              <w:ind w:left="57" w:firstLine="0"/>
              <w:jc w:val="center"/>
            </w:pPr>
            <w:r w:rsidRPr="009977D9">
              <w:t>Не распространяется</w:t>
            </w:r>
          </w:p>
        </w:tc>
      </w:tr>
      <w:tr w:rsidR="008F592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8F5922" w:rsidRPr="009977D9" w:rsidRDefault="008F5922" w:rsidP="008F5922">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8F5922">
            <w:pPr>
              <w:ind w:left="57" w:firstLine="0"/>
              <w:jc w:val="center"/>
            </w:pPr>
            <w:r w:rsidRPr="009977D9">
              <w:t>Обслуживание перевозок пассажиров</w:t>
            </w:r>
          </w:p>
        </w:tc>
        <w:tc>
          <w:tcPr>
            <w:tcW w:w="582"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8F5922">
            <w:pPr>
              <w:ind w:left="57" w:firstLine="0"/>
              <w:jc w:val="center"/>
            </w:pPr>
            <w:r w:rsidRPr="009977D9">
              <w:t>7.2.2</w:t>
            </w:r>
          </w:p>
        </w:tc>
        <w:tc>
          <w:tcPr>
            <w:tcW w:w="2154" w:type="pct"/>
            <w:gridSpan w:val="4"/>
            <w:tcBorders>
              <w:top w:val="single" w:sz="4" w:space="0" w:color="auto"/>
              <w:left w:val="nil"/>
              <w:bottom w:val="single" w:sz="4" w:space="0" w:color="auto"/>
              <w:right w:val="single" w:sz="8" w:space="0" w:color="auto"/>
            </w:tcBorders>
            <w:shd w:val="clear" w:color="auto" w:fill="auto"/>
            <w:noWrap/>
          </w:tcPr>
          <w:p w:rsidR="008F5922" w:rsidRPr="009977D9" w:rsidRDefault="008F5922" w:rsidP="008F5922">
            <w:pPr>
              <w:ind w:left="57" w:firstLine="0"/>
              <w:jc w:val="center"/>
            </w:pPr>
            <w:r w:rsidRPr="003F2D9D">
              <w:rPr>
                <w:color w:val="000000"/>
              </w:rPr>
              <w:t>Не подлежат установлению</w:t>
            </w:r>
          </w:p>
        </w:tc>
        <w:tc>
          <w:tcPr>
            <w:tcW w:w="763" w:type="pct"/>
            <w:gridSpan w:val="2"/>
            <w:tcBorders>
              <w:top w:val="single" w:sz="4" w:space="0" w:color="auto"/>
              <w:left w:val="nil"/>
              <w:bottom w:val="single" w:sz="4" w:space="0" w:color="auto"/>
              <w:right w:val="single" w:sz="8" w:space="0" w:color="auto"/>
            </w:tcBorders>
            <w:shd w:val="clear" w:color="auto" w:fill="auto"/>
            <w:vAlign w:val="center"/>
          </w:tcPr>
          <w:p w:rsidR="008F5922" w:rsidRPr="009977D9" w:rsidRDefault="008F5922" w:rsidP="008F5922">
            <w:pPr>
              <w:ind w:left="57" w:firstLine="0"/>
              <w:jc w:val="center"/>
            </w:pPr>
            <w:r>
              <w:t>3</w:t>
            </w:r>
          </w:p>
        </w:tc>
      </w:tr>
      <w:tr w:rsidR="008F592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8F5922" w:rsidRPr="009977D9" w:rsidRDefault="008F5922" w:rsidP="008F5922">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8F5922">
            <w:pPr>
              <w:ind w:left="57" w:firstLine="0"/>
              <w:jc w:val="center"/>
            </w:pPr>
            <w:r w:rsidRPr="009977D9">
              <w:t>Стоянки транспорта общего пользования</w:t>
            </w:r>
          </w:p>
        </w:tc>
        <w:tc>
          <w:tcPr>
            <w:tcW w:w="582" w:type="pct"/>
            <w:tcBorders>
              <w:top w:val="nil"/>
              <w:left w:val="nil"/>
              <w:bottom w:val="single" w:sz="4" w:space="0" w:color="auto"/>
              <w:right w:val="single" w:sz="4" w:space="0" w:color="auto"/>
            </w:tcBorders>
            <w:shd w:val="clear" w:color="auto" w:fill="auto"/>
            <w:vAlign w:val="center"/>
            <w:hideMark/>
          </w:tcPr>
          <w:p w:rsidR="008F5922" w:rsidRPr="009977D9" w:rsidRDefault="008F5922" w:rsidP="008F5922">
            <w:pPr>
              <w:ind w:left="57" w:firstLine="0"/>
              <w:jc w:val="center"/>
            </w:pPr>
            <w:r w:rsidRPr="009977D9">
              <w:t>7.2.3</w:t>
            </w:r>
          </w:p>
        </w:tc>
        <w:tc>
          <w:tcPr>
            <w:tcW w:w="2154" w:type="pct"/>
            <w:gridSpan w:val="4"/>
            <w:tcBorders>
              <w:top w:val="single" w:sz="4" w:space="0" w:color="auto"/>
              <w:left w:val="nil"/>
              <w:bottom w:val="single" w:sz="4" w:space="0" w:color="auto"/>
              <w:right w:val="single" w:sz="8" w:space="0" w:color="auto"/>
            </w:tcBorders>
            <w:shd w:val="clear" w:color="auto" w:fill="auto"/>
            <w:noWrap/>
          </w:tcPr>
          <w:p w:rsidR="008F5922" w:rsidRPr="009977D9" w:rsidRDefault="008F5922" w:rsidP="008F5922">
            <w:pPr>
              <w:ind w:left="57" w:firstLine="0"/>
              <w:jc w:val="center"/>
            </w:pPr>
            <w:r w:rsidRPr="003F2D9D">
              <w:rPr>
                <w:color w:val="000000"/>
              </w:rPr>
              <w:t>Не подлежат установлению</w:t>
            </w:r>
          </w:p>
        </w:tc>
        <w:tc>
          <w:tcPr>
            <w:tcW w:w="763" w:type="pct"/>
            <w:gridSpan w:val="2"/>
            <w:tcBorders>
              <w:top w:val="single" w:sz="4" w:space="0" w:color="auto"/>
              <w:left w:val="nil"/>
              <w:bottom w:val="single" w:sz="4" w:space="0" w:color="auto"/>
              <w:right w:val="single" w:sz="8" w:space="0" w:color="auto"/>
            </w:tcBorders>
            <w:shd w:val="clear" w:color="auto" w:fill="auto"/>
            <w:vAlign w:val="center"/>
          </w:tcPr>
          <w:p w:rsidR="008F5922" w:rsidRPr="009977D9" w:rsidRDefault="008F5922" w:rsidP="008F5922">
            <w:pPr>
              <w:ind w:left="57" w:firstLine="0"/>
              <w:jc w:val="center"/>
            </w:pPr>
            <w:r>
              <w:t>3</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pPr>
            <w:r w:rsidRPr="009977D9">
              <w:t>Воздушный транспорт</w:t>
            </w:r>
          </w:p>
        </w:tc>
        <w:tc>
          <w:tcPr>
            <w:tcW w:w="582"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pPr>
            <w:r w:rsidRPr="009977D9">
              <w:t>7.4</w:t>
            </w:r>
          </w:p>
        </w:tc>
        <w:tc>
          <w:tcPr>
            <w:tcW w:w="2917" w:type="pct"/>
            <w:gridSpan w:val="6"/>
            <w:tcBorders>
              <w:top w:val="single" w:sz="4" w:space="0" w:color="auto"/>
              <w:left w:val="nil"/>
              <w:bottom w:val="single" w:sz="4" w:space="0" w:color="auto"/>
              <w:right w:val="single" w:sz="8" w:space="0" w:color="auto"/>
            </w:tcBorders>
            <w:shd w:val="clear" w:color="auto" w:fill="auto"/>
            <w:noWrap/>
            <w:vAlign w:val="center"/>
          </w:tcPr>
          <w:p w:rsidR="00136332" w:rsidRPr="009977D9" w:rsidRDefault="00136332" w:rsidP="00136332">
            <w:pPr>
              <w:ind w:left="57" w:firstLine="0"/>
              <w:jc w:val="center"/>
            </w:pPr>
            <w:r w:rsidRPr="009977D9">
              <w:t>Не распространяется</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Трубопроводный транспорт</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7.5</w:t>
            </w:r>
          </w:p>
        </w:tc>
        <w:tc>
          <w:tcPr>
            <w:tcW w:w="2917" w:type="pct"/>
            <w:gridSpan w:val="6"/>
            <w:tcBorders>
              <w:top w:val="single" w:sz="4" w:space="0" w:color="auto"/>
              <w:left w:val="nil"/>
              <w:bottom w:val="single" w:sz="4" w:space="0" w:color="auto"/>
              <w:right w:val="single" w:sz="8" w:space="0" w:color="auto"/>
            </w:tcBorders>
            <w:shd w:val="clear" w:color="auto" w:fill="auto"/>
            <w:noWrap/>
            <w:hideMark/>
          </w:tcPr>
          <w:p w:rsidR="00136332" w:rsidRDefault="00136332" w:rsidP="00136332">
            <w:pPr>
              <w:ind w:firstLine="0"/>
              <w:jc w:val="center"/>
            </w:pPr>
            <w:r w:rsidRPr="009C0B29">
              <w:t>Не распространяется</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rPr>
                <w:color w:val="000000"/>
              </w:rPr>
            </w:pPr>
            <w:r w:rsidRPr="009977D9">
              <w:rPr>
                <w:color w:val="000000"/>
              </w:rPr>
              <w:t>Внеуличный транспорт</w:t>
            </w:r>
          </w:p>
        </w:tc>
        <w:tc>
          <w:tcPr>
            <w:tcW w:w="582" w:type="pct"/>
            <w:tcBorders>
              <w:top w:val="nil"/>
              <w:left w:val="nil"/>
              <w:bottom w:val="single" w:sz="4" w:space="0" w:color="auto"/>
              <w:right w:val="single" w:sz="4" w:space="0" w:color="auto"/>
            </w:tcBorders>
            <w:shd w:val="clear" w:color="auto" w:fill="auto"/>
            <w:vAlign w:val="center"/>
          </w:tcPr>
          <w:p w:rsidR="00136332" w:rsidRPr="009977D9" w:rsidRDefault="00136332" w:rsidP="00136332">
            <w:pPr>
              <w:ind w:left="57" w:firstLine="0"/>
              <w:jc w:val="center"/>
              <w:rPr>
                <w:color w:val="000000"/>
              </w:rPr>
            </w:pPr>
            <w:r w:rsidRPr="009977D9">
              <w:rPr>
                <w:color w:val="000000"/>
              </w:rPr>
              <w:t>7.6</w:t>
            </w:r>
          </w:p>
        </w:tc>
        <w:tc>
          <w:tcPr>
            <w:tcW w:w="2917" w:type="pct"/>
            <w:gridSpan w:val="6"/>
            <w:tcBorders>
              <w:top w:val="single" w:sz="4" w:space="0" w:color="auto"/>
              <w:left w:val="nil"/>
              <w:bottom w:val="single" w:sz="4" w:space="0" w:color="auto"/>
              <w:right w:val="single" w:sz="8" w:space="0" w:color="auto"/>
            </w:tcBorders>
            <w:shd w:val="clear" w:color="auto" w:fill="auto"/>
            <w:noWrap/>
          </w:tcPr>
          <w:p w:rsidR="00136332" w:rsidRDefault="00136332" w:rsidP="00136332">
            <w:pPr>
              <w:ind w:firstLine="0"/>
              <w:jc w:val="center"/>
            </w:pPr>
            <w:r w:rsidRPr="009C0B29">
              <w:t>Не распространяется</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Обеспечение внутреннего правопорядка</w:t>
            </w:r>
          </w:p>
        </w:tc>
        <w:tc>
          <w:tcPr>
            <w:tcW w:w="582" w:type="pct"/>
            <w:tcBorders>
              <w:top w:val="nil"/>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8.3</w:t>
            </w:r>
          </w:p>
        </w:tc>
        <w:tc>
          <w:tcPr>
            <w:tcW w:w="2917" w:type="pct"/>
            <w:gridSpan w:val="6"/>
            <w:tcBorders>
              <w:top w:val="single" w:sz="4" w:space="0" w:color="auto"/>
              <w:left w:val="nil"/>
              <w:bottom w:val="single" w:sz="4"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Не подлежат установлению</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rPr>
                <w:color w:val="000000"/>
              </w:rPr>
            </w:pPr>
          </w:p>
        </w:tc>
        <w:tc>
          <w:tcPr>
            <w:tcW w:w="1274"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Земельные участки (территории) общего пользования</w:t>
            </w:r>
          </w:p>
        </w:tc>
        <w:tc>
          <w:tcPr>
            <w:tcW w:w="582"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12.0</w:t>
            </w:r>
          </w:p>
        </w:tc>
        <w:tc>
          <w:tcPr>
            <w:tcW w:w="2917"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Не распространяется</w:t>
            </w:r>
          </w:p>
        </w:tc>
      </w:tr>
      <w:tr w:rsidR="00136332" w:rsidRPr="00A90E44" w:rsidTr="008F592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pPr>
          </w:p>
        </w:tc>
        <w:tc>
          <w:tcPr>
            <w:tcW w:w="1274"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Улично-дорожная сеть</w:t>
            </w:r>
          </w:p>
        </w:tc>
        <w:tc>
          <w:tcPr>
            <w:tcW w:w="582"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12.0.1</w:t>
            </w:r>
          </w:p>
        </w:tc>
        <w:tc>
          <w:tcPr>
            <w:tcW w:w="2917"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r w:rsidR="00136332" w:rsidRPr="00A90E44" w:rsidTr="008F5922">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6332" w:rsidRPr="009977D9" w:rsidRDefault="00136332" w:rsidP="00AF4ECD">
            <w:pPr>
              <w:pStyle w:val="affffff0"/>
              <w:numPr>
                <w:ilvl w:val="0"/>
                <w:numId w:val="43"/>
              </w:numPr>
              <w:ind w:left="57" w:firstLine="0"/>
            </w:pPr>
          </w:p>
        </w:tc>
        <w:tc>
          <w:tcPr>
            <w:tcW w:w="1274" w:type="pct"/>
            <w:tcBorders>
              <w:top w:val="single" w:sz="4" w:space="0" w:color="auto"/>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Благоустройство территории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136332" w:rsidRPr="009977D9" w:rsidRDefault="00136332" w:rsidP="00136332">
            <w:pPr>
              <w:ind w:left="57" w:firstLine="0"/>
              <w:jc w:val="center"/>
            </w:pPr>
            <w:r w:rsidRPr="009977D9">
              <w:t>12.0.2</w:t>
            </w:r>
          </w:p>
        </w:tc>
        <w:tc>
          <w:tcPr>
            <w:tcW w:w="2917" w:type="pct"/>
            <w:gridSpan w:val="6"/>
            <w:tcBorders>
              <w:top w:val="single" w:sz="4" w:space="0" w:color="auto"/>
              <w:left w:val="nil"/>
              <w:bottom w:val="single" w:sz="4" w:space="0" w:color="auto"/>
              <w:right w:val="single" w:sz="8" w:space="0" w:color="000000"/>
            </w:tcBorders>
            <w:shd w:val="clear" w:color="auto" w:fill="auto"/>
            <w:noWrap/>
            <w:vAlign w:val="center"/>
            <w:hideMark/>
          </w:tcPr>
          <w:p w:rsidR="00136332" w:rsidRPr="009977D9" w:rsidRDefault="00136332" w:rsidP="00136332">
            <w:pPr>
              <w:ind w:left="57" w:firstLine="0"/>
              <w:jc w:val="center"/>
            </w:pPr>
            <w:r w:rsidRPr="009977D9">
              <w:t>Не подлеж</w:t>
            </w:r>
            <w:r>
              <w:t>а</w:t>
            </w:r>
            <w:r w:rsidRPr="009977D9">
              <w:t>т установлению</w:t>
            </w:r>
          </w:p>
        </w:tc>
      </w:tr>
    </w:tbl>
    <w:p w:rsidR="00136332" w:rsidRPr="00A90E44" w:rsidRDefault="00136332" w:rsidP="00136332">
      <w:pPr>
        <w:ind w:firstLine="0"/>
        <w:jc w:val="center"/>
      </w:pPr>
    </w:p>
    <w:p w:rsidR="00136332" w:rsidRPr="00A90E44" w:rsidRDefault="00136332" w:rsidP="00136332">
      <w:pPr>
        <w:ind w:firstLine="0"/>
        <w:jc w:val="center"/>
      </w:pPr>
      <w:r w:rsidRPr="00A90E44">
        <w:t>Вспомогательные виды разрешенного использования</w:t>
      </w:r>
    </w:p>
    <w:p w:rsidR="00136332" w:rsidRPr="00A90E44" w:rsidRDefault="00136332" w:rsidP="00AF4ECD">
      <w:pPr>
        <w:pStyle w:val="affffff0"/>
        <w:numPr>
          <w:ilvl w:val="0"/>
          <w:numId w:val="42"/>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AF4ECD">
      <w:pPr>
        <w:pStyle w:val="affffff0"/>
        <w:numPr>
          <w:ilvl w:val="0"/>
          <w:numId w:val="42"/>
        </w:numPr>
        <w:jc w:val="left"/>
      </w:pPr>
      <w:r w:rsidRPr="00A90E44">
        <w:t>Связь – 6.8</w:t>
      </w:r>
    </w:p>
    <w:p w:rsidR="00136332" w:rsidRPr="00A90E44" w:rsidRDefault="00136332" w:rsidP="00AF4ECD">
      <w:pPr>
        <w:pStyle w:val="affffff0"/>
        <w:numPr>
          <w:ilvl w:val="0"/>
          <w:numId w:val="42"/>
        </w:numPr>
        <w:jc w:val="left"/>
      </w:pPr>
      <w:r w:rsidRPr="00A90E44">
        <w:t>Обеспечение внутреннего правопорядка – 8.3</w:t>
      </w:r>
    </w:p>
    <w:p w:rsidR="00136332" w:rsidRDefault="00136332" w:rsidP="00136332">
      <w:pPr>
        <w:ind w:firstLine="0"/>
        <w:jc w:val="center"/>
      </w:pPr>
    </w:p>
    <w:p w:rsidR="00136332" w:rsidRPr="00A90E44" w:rsidRDefault="00136332" w:rsidP="00136332">
      <w:pPr>
        <w:ind w:firstLine="0"/>
        <w:jc w:val="center"/>
      </w:pPr>
      <w:r w:rsidRPr="00A90E44">
        <w:t>Условно разрешенные виды использования</w:t>
      </w:r>
    </w:p>
    <w:p w:rsidR="00136332" w:rsidRPr="00A90E44" w:rsidRDefault="00136332" w:rsidP="00136332">
      <w:pPr>
        <w:ind w:firstLine="0"/>
        <w:jc w:val="center"/>
      </w:pPr>
    </w:p>
    <w:tbl>
      <w:tblPr>
        <w:tblW w:w="5022" w:type="pct"/>
        <w:tblLayout w:type="fixed"/>
        <w:tblLook w:val="04A0" w:firstRow="1" w:lastRow="0" w:firstColumn="1" w:lastColumn="0" w:noHBand="0" w:noVBand="1"/>
      </w:tblPr>
      <w:tblGrid>
        <w:gridCol w:w="675"/>
        <w:gridCol w:w="3262"/>
        <w:gridCol w:w="1699"/>
        <w:gridCol w:w="1844"/>
        <w:gridCol w:w="1844"/>
        <w:gridCol w:w="3344"/>
        <w:gridCol w:w="2183"/>
      </w:tblGrid>
      <w:tr w:rsidR="00136332" w:rsidRPr="00A90E44" w:rsidTr="00136332">
        <w:trPr>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Наименование ВРИ</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Код (числовое обозначение ВРИ)</w:t>
            </w:r>
          </w:p>
        </w:tc>
        <w:tc>
          <w:tcPr>
            <w:tcW w:w="1242"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Предельные размеры земельных участков (кв. м)</w:t>
            </w:r>
          </w:p>
        </w:tc>
        <w:tc>
          <w:tcPr>
            <w:tcW w:w="112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3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Минимальные отступы от границ земельного участка (м)</w:t>
            </w:r>
            <w:r>
              <w:rPr>
                <w:color w:val="000000"/>
              </w:rPr>
              <w:t>*</w:t>
            </w:r>
          </w:p>
        </w:tc>
      </w:tr>
      <w:tr w:rsidR="00136332" w:rsidRPr="00A90E44" w:rsidTr="00136332">
        <w:trPr>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max</w:t>
            </w:r>
          </w:p>
        </w:tc>
        <w:tc>
          <w:tcPr>
            <w:tcW w:w="1126"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735"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left="57" w:firstLine="0"/>
              <w:jc w:val="center"/>
              <w:rPr>
                <w:color w:val="000000"/>
              </w:rPr>
            </w:pP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Проведение азартных игр</w:t>
            </w:r>
          </w:p>
        </w:tc>
        <w:tc>
          <w:tcPr>
            <w:tcW w:w="57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4.8.2</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Авиационный спорт</w:t>
            </w:r>
          </w:p>
        </w:tc>
        <w:tc>
          <w:tcPr>
            <w:tcW w:w="57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5.1.6</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Легкая промышленность</w:t>
            </w:r>
          </w:p>
        </w:tc>
        <w:tc>
          <w:tcPr>
            <w:tcW w:w="57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6.3</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934F67"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934F67" w:rsidRPr="00EB43A1" w:rsidRDefault="00934F67" w:rsidP="00934F67">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tcPr>
          <w:p w:rsidR="00934F67" w:rsidRPr="0086095B" w:rsidRDefault="00934F67" w:rsidP="00934F67">
            <w:pPr>
              <w:pStyle w:val="afffffff7"/>
              <w:ind w:firstLine="0"/>
              <w:jc w:val="center"/>
              <w:rPr>
                <w:sz w:val="24"/>
                <w:szCs w:val="24"/>
              </w:rPr>
            </w:pPr>
            <w:r w:rsidRPr="0086095B">
              <w:rPr>
                <w:sz w:val="24"/>
                <w:szCs w:val="24"/>
              </w:rPr>
              <w:t>Фарфоро-фаянсовая промышленность</w:t>
            </w:r>
          </w:p>
        </w:tc>
        <w:tc>
          <w:tcPr>
            <w:tcW w:w="572" w:type="pct"/>
            <w:tcBorders>
              <w:top w:val="nil"/>
              <w:left w:val="nil"/>
              <w:bottom w:val="single" w:sz="4" w:space="0" w:color="auto"/>
              <w:right w:val="single" w:sz="4" w:space="0" w:color="auto"/>
            </w:tcBorders>
            <w:shd w:val="clear" w:color="auto" w:fill="auto"/>
            <w:vAlign w:val="center"/>
          </w:tcPr>
          <w:p w:rsidR="00934F67" w:rsidRPr="00136332" w:rsidRDefault="00934F67" w:rsidP="00934F67">
            <w:pPr>
              <w:pStyle w:val="afffffff7"/>
              <w:ind w:firstLine="0"/>
              <w:jc w:val="center"/>
              <w:rPr>
                <w:sz w:val="24"/>
                <w:szCs w:val="24"/>
              </w:rPr>
            </w:pPr>
            <w:r>
              <w:rPr>
                <w:sz w:val="24"/>
                <w:szCs w:val="24"/>
              </w:rPr>
              <w:t>6.3.2</w:t>
            </w:r>
          </w:p>
        </w:tc>
        <w:tc>
          <w:tcPr>
            <w:tcW w:w="2368" w:type="pct"/>
            <w:gridSpan w:val="3"/>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934F67"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934F67" w:rsidRPr="00EB43A1" w:rsidRDefault="00934F67" w:rsidP="00934F67">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tcPr>
          <w:p w:rsidR="00934F67" w:rsidRPr="0086095B" w:rsidRDefault="00934F67" w:rsidP="00934F67">
            <w:pPr>
              <w:pStyle w:val="afffffff7"/>
              <w:ind w:firstLine="0"/>
              <w:jc w:val="center"/>
              <w:rPr>
                <w:sz w:val="24"/>
                <w:szCs w:val="24"/>
              </w:rPr>
            </w:pPr>
            <w:r w:rsidRPr="0086095B">
              <w:rPr>
                <w:sz w:val="24"/>
                <w:szCs w:val="24"/>
              </w:rPr>
              <w:t>Электронная промышленность</w:t>
            </w:r>
          </w:p>
        </w:tc>
        <w:tc>
          <w:tcPr>
            <w:tcW w:w="572" w:type="pct"/>
            <w:tcBorders>
              <w:top w:val="nil"/>
              <w:left w:val="nil"/>
              <w:bottom w:val="single" w:sz="4" w:space="0" w:color="auto"/>
              <w:right w:val="single" w:sz="4" w:space="0" w:color="auto"/>
            </w:tcBorders>
            <w:shd w:val="clear" w:color="auto" w:fill="auto"/>
            <w:vAlign w:val="center"/>
          </w:tcPr>
          <w:p w:rsidR="00934F67" w:rsidRPr="00136332" w:rsidRDefault="00934F67" w:rsidP="00934F67">
            <w:pPr>
              <w:pStyle w:val="afffffff7"/>
              <w:ind w:firstLine="0"/>
              <w:jc w:val="center"/>
              <w:rPr>
                <w:sz w:val="24"/>
                <w:szCs w:val="24"/>
              </w:rPr>
            </w:pPr>
            <w:r>
              <w:rPr>
                <w:sz w:val="24"/>
                <w:szCs w:val="24"/>
              </w:rPr>
              <w:t>6.3.3</w:t>
            </w:r>
          </w:p>
        </w:tc>
        <w:tc>
          <w:tcPr>
            <w:tcW w:w="2368" w:type="pct"/>
            <w:gridSpan w:val="3"/>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934F67"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934F67" w:rsidRPr="00EB43A1" w:rsidRDefault="00934F67" w:rsidP="00934F67">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tcPr>
          <w:p w:rsidR="00934F67" w:rsidRPr="0086095B" w:rsidRDefault="00934F67" w:rsidP="00934F67">
            <w:pPr>
              <w:pStyle w:val="afffffff7"/>
              <w:ind w:firstLine="0"/>
              <w:jc w:val="center"/>
              <w:rPr>
                <w:sz w:val="24"/>
                <w:szCs w:val="24"/>
              </w:rPr>
            </w:pPr>
            <w:r w:rsidRPr="0086095B">
              <w:rPr>
                <w:sz w:val="24"/>
                <w:szCs w:val="24"/>
              </w:rPr>
              <w:t>Ювелирная промышленность</w:t>
            </w:r>
          </w:p>
        </w:tc>
        <w:tc>
          <w:tcPr>
            <w:tcW w:w="572" w:type="pct"/>
            <w:tcBorders>
              <w:top w:val="nil"/>
              <w:left w:val="nil"/>
              <w:bottom w:val="single" w:sz="4" w:space="0" w:color="auto"/>
              <w:right w:val="single" w:sz="4" w:space="0" w:color="auto"/>
            </w:tcBorders>
            <w:shd w:val="clear" w:color="auto" w:fill="auto"/>
            <w:vAlign w:val="center"/>
          </w:tcPr>
          <w:p w:rsidR="00934F67" w:rsidRPr="00136332" w:rsidRDefault="00934F67" w:rsidP="00934F67">
            <w:pPr>
              <w:pStyle w:val="afffffff7"/>
              <w:ind w:firstLine="0"/>
              <w:jc w:val="center"/>
              <w:rPr>
                <w:sz w:val="24"/>
                <w:szCs w:val="24"/>
              </w:rPr>
            </w:pPr>
            <w:r>
              <w:rPr>
                <w:sz w:val="24"/>
                <w:szCs w:val="24"/>
              </w:rPr>
              <w:t>6.3.4</w:t>
            </w:r>
          </w:p>
        </w:tc>
        <w:tc>
          <w:tcPr>
            <w:tcW w:w="2368" w:type="pct"/>
            <w:gridSpan w:val="3"/>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86095B" w:rsidRDefault="00136332" w:rsidP="00136332">
            <w:pPr>
              <w:pStyle w:val="afffffff7"/>
              <w:ind w:firstLine="0"/>
              <w:jc w:val="center"/>
              <w:rPr>
                <w:sz w:val="24"/>
                <w:szCs w:val="24"/>
              </w:rPr>
            </w:pPr>
            <w:r w:rsidRPr="0086095B">
              <w:rPr>
                <w:sz w:val="24"/>
                <w:szCs w:val="24"/>
              </w:rPr>
              <w:t>Пищевая промышленность</w:t>
            </w:r>
          </w:p>
        </w:tc>
        <w:tc>
          <w:tcPr>
            <w:tcW w:w="572" w:type="pct"/>
            <w:tcBorders>
              <w:top w:val="nil"/>
              <w:left w:val="nil"/>
              <w:bottom w:val="single" w:sz="4" w:space="0" w:color="auto"/>
              <w:right w:val="single" w:sz="4" w:space="0" w:color="auto"/>
            </w:tcBorders>
            <w:shd w:val="clear" w:color="auto" w:fill="auto"/>
            <w:vAlign w:val="center"/>
            <w:hideMark/>
          </w:tcPr>
          <w:p w:rsidR="00136332" w:rsidRPr="00136332" w:rsidRDefault="00136332" w:rsidP="00136332">
            <w:pPr>
              <w:pStyle w:val="afffffff7"/>
              <w:ind w:firstLine="0"/>
              <w:jc w:val="center"/>
              <w:rPr>
                <w:sz w:val="24"/>
                <w:szCs w:val="24"/>
              </w:rPr>
            </w:pPr>
            <w:r w:rsidRPr="00136332">
              <w:rPr>
                <w:sz w:val="24"/>
                <w:szCs w:val="24"/>
              </w:rPr>
              <w:t>6.4</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136332" w:rsidRDefault="00136332" w:rsidP="00136332">
            <w:pPr>
              <w:pStyle w:val="afffffff7"/>
              <w:ind w:firstLine="0"/>
              <w:jc w:val="center"/>
              <w:rPr>
                <w:sz w:val="24"/>
                <w:szCs w:val="24"/>
              </w:rPr>
            </w:pPr>
            <w:r w:rsidRPr="00136332">
              <w:rPr>
                <w:sz w:val="24"/>
                <w:szCs w:val="24"/>
              </w:rPr>
              <w:t>Строительная промышленность</w:t>
            </w:r>
          </w:p>
        </w:tc>
        <w:tc>
          <w:tcPr>
            <w:tcW w:w="572" w:type="pct"/>
            <w:tcBorders>
              <w:top w:val="nil"/>
              <w:left w:val="nil"/>
              <w:bottom w:val="single" w:sz="4" w:space="0" w:color="auto"/>
              <w:right w:val="single" w:sz="4" w:space="0" w:color="auto"/>
            </w:tcBorders>
            <w:shd w:val="clear" w:color="auto" w:fill="auto"/>
            <w:vAlign w:val="center"/>
            <w:hideMark/>
          </w:tcPr>
          <w:p w:rsidR="00136332" w:rsidRPr="00136332" w:rsidRDefault="00136332" w:rsidP="00136332">
            <w:pPr>
              <w:pStyle w:val="afffffff7"/>
              <w:ind w:firstLine="0"/>
              <w:jc w:val="center"/>
              <w:rPr>
                <w:sz w:val="24"/>
                <w:szCs w:val="24"/>
              </w:rPr>
            </w:pPr>
            <w:r w:rsidRPr="00136332">
              <w:rPr>
                <w:sz w:val="24"/>
                <w:szCs w:val="24"/>
              </w:rPr>
              <w:t>6.6</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136332" w:rsidRPr="00EB43A1" w:rsidRDefault="00136332" w:rsidP="00AF4ECD">
            <w:pPr>
              <w:pStyle w:val="affffff0"/>
              <w:numPr>
                <w:ilvl w:val="0"/>
                <w:numId w:val="44"/>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Научно-производственная деятельность</w:t>
            </w:r>
          </w:p>
        </w:tc>
        <w:tc>
          <w:tcPr>
            <w:tcW w:w="57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6.12</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bl>
    <w:p w:rsidR="00E57CF3" w:rsidRPr="00D1150D" w:rsidRDefault="00E57CF3" w:rsidP="00E57CF3">
      <w:pPr>
        <w:autoSpaceDE w:val="0"/>
        <w:autoSpaceDN w:val="0"/>
        <w:adjustRightInd w:val="0"/>
      </w:pPr>
      <w:bookmarkStart w:id="24" w:name="_Hlk113892826"/>
      <w:bookmarkStart w:id="25" w:name="_Hlk113893125"/>
      <w:r w:rsidRPr="00D1150D">
        <w:rPr>
          <w:spacing w:val="-3"/>
        </w:rPr>
        <w:t xml:space="preserve">* - </w:t>
      </w:r>
      <w:r w:rsidRPr="00D1150D">
        <w:t xml:space="preserve">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bookmarkEnd w:id="24"/>
    </w:p>
    <w:p w:rsidR="00E57CF3" w:rsidRDefault="00E57CF3" w:rsidP="00E57CF3">
      <w:pPr>
        <w:rPr>
          <w:spacing w:val="-3"/>
        </w:rPr>
      </w:pPr>
      <w:r w:rsidRPr="00D1150D">
        <w:rPr>
          <w:spacing w:val="-3"/>
        </w:rPr>
        <w:t>Предельная максимальная этажность определяется с учетом требований п. 9 ст. 11 настоящих Правил.</w:t>
      </w:r>
      <w:bookmarkEnd w:id="25"/>
    </w:p>
    <w:p w:rsidR="00E57CF3" w:rsidRDefault="00E57CF3" w:rsidP="00E57CF3">
      <w:pPr>
        <w:rPr>
          <w:spacing w:val="-3"/>
        </w:rPr>
      </w:pPr>
    </w:p>
    <w:p w:rsidR="003C6D8A" w:rsidRPr="00A90E44" w:rsidRDefault="003C6D8A" w:rsidP="00E57CF3">
      <w:r w:rsidRPr="00A90E4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D6D13" w:rsidRDefault="00CD6D13" w:rsidP="003C6D8A">
      <w:pPr>
        <w:ind w:firstLine="0"/>
        <w:jc w:val="center"/>
        <w:sectPr w:rsidR="00CD6D13" w:rsidSect="00AA7584">
          <w:pgSz w:w="16838" w:h="11906" w:orient="landscape"/>
          <w:pgMar w:top="1134" w:right="1134" w:bottom="1134" w:left="1134" w:header="709" w:footer="709" w:gutter="0"/>
          <w:cols w:space="708"/>
          <w:docGrid w:linePitch="360"/>
        </w:sectPr>
      </w:pPr>
    </w:p>
    <w:p w:rsidR="003C6D8A" w:rsidRPr="00A90E44" w:rsidRDefault="003C6D8A" w:rsidP="003C6D8A">
      <w:pPr>
        <w:ind w:firstLine="0"/>
        <w:jc w:val="center"/>
      </w:pPr>
      <w:r w:rsidRPr="00A90E44">
        <w:t>О-2 – ЗОНА СПЕЦИАЛИЗИРОВАННОЙ ОБЩЕСТВЕННОЙ ЗАСТРОЙКИ</w:t>
      </w:r>
    </w:p>
    <w:p w:rsidR="003C6D8A" w:rsidRPr="00A90E44" w:rsidRDefault="003C6D8A" w:rsidP="003C6D8A">
      <w:pPr>
        <w:ind w:firstLine="0"/>
        <w:jc w:val="center"/>
        <w:rPr>
          <w:b/>
        </w:rPr>
      </w:pPr>
    </w:p>
    <w:p w:rsidR="003C6D8A" w:rsidRPr="00A90E44" w:rsidRDefault="003C6D8A" w:rsidP="000A564D">
      <w:r w:rsidRPr="00A90E4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3C6D8A" w:rsidRPr="00A90E44" w:rsidRDefault="003C6D8A" w:rsidP="000A564D">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Default="003C6D8A" w:rsidP="003C6D8A">
      <w:pPr>
        <w:ind w:firstLine="708"/>
      </w:pPr>
    </w:p>
    <w:p w:rsidR="00136332" w:rsidRDefault="00136332" w:rsidP="00136332">
      <w:pPr>
        <w:ind w:firstLine="0"/>
        <w:jc w:val="center"/>
      </w:pPr>
      <w:bookmarkStart w:id="26" w:name="_Toc435034434"/>
      <w:bookmarkStart w:id="27" w:name="_Toc443062490"/>
      <w:r w:rsidRPr="00A90E44">
        <w:t>Основные виды разрешенного использования</w:t>
      </w:r>
    </w:p>
    <w:p w:rsidR="00136332" w:rsidRPr="00A90E44" w:rsidRDefault="00136332" w:rsidP="00136332">
      <w:pPr>
        <w:ind w:firstLine="0"/>
        <w:jc w:val="center"/>
      </w:pPr>
    </w:p>
    <w:tbl>
      <w:tblPr>
        <w:tblW w:w="5000" w:type="pct"/>
        <w:tblLayout w:type="fixed"/>
        <w:tblLook w:val="04A0" w:firstRow="1" w:lastRow="0" w:firstColumn="1" w:lastColumn="0" w:noHBand="0" w:noVBand="1"/>
      </w:tblPr>
      <w:tblGrid>
        <w:gridCol w:w="843"/>
        <w:gridCol w:w="3759"/>
        <w:gridCol w:w="1585"/>
        <w:gridCol w:w="1434"/>
        <w:gridCol w:w="1736"/>
        <w:gridCol w:w="3170"/>
        <w:gridCol w:w="2259"/>
      </w:tblGrid>
      <w:tr w:rsidR="00136332" w:rsidRPr="00A90E44" w:rsidTr="00136332">
        <w:trPr>
          <w:tblHeader/>
        </w:trPr>
        <w:tc>
          <w:tcPr>
            <w:tcW w:w="28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 п/п</w:t>
            </w:r>
          </w:p>
        </w:tc>
        <w:tc>
          <w:tcPr>
            <w:tcW w:w="127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Наименование ВРИ</w:t>
            </w:r>
          </w:p>
        </w:tc>
        <w:tc>
          <w:tcPr>
            <w:tcW w:w="53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Код (числовое обозначение ВРИ)</w:t>
            </w:r>
          </w:p>
        </w:tc>
        <w:tc>
          <w:tcPr>
            <w:tcW w:w="1072"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Предельные размеры земельных участков (кв. м)</w:t>
            </w:r>
          </w:p>
        </w:tc>
        <w:tc>
          <w:tcPr>
            <w:tcW w:w="10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Максимальный процент застройки,</w:t>
            </w:r>
            <w:r>
              <w:rPr>
                <w:color w:val="000000"/>
              </w:rPr>
              <w:t xml:space="preserve"> </w:t>
            </w:r>
            <w:r w:rsidRPr="00A90E44">
              <w:rPr>
                <w:color w:val="000000"/>
              </w:rPr>
              <w:t>в том числе в зависимости от количества надземных этажей</w:t>
            </w:r>
          </w:p>
        </w:tc>
        <w:tc>
          <w:tcPr>
            <w:tcW w:w="76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Минимальные отступы от границ земельного участка (м)</w:t>
            </w:r>
            <w:r>
              <w:rPr>
                <w:color w:val="000000"/>
              </w:rPr>
              <w:t>*</w:t>
            </w:r>
          </w:p>
        </w:tc>
      </w:tr>
      <w:tr w:rsidR="00136332" w:rsidRPr="00A90E44" w:rsidTr="00136332">
        <w:trPr>
          <w:tblHeader/>
        </w:trPr>
        <w:tc>
          <w:tcPr>
            <w:tcW w:w="285"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1271"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536"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485"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min</w:t>
            </w:r>
          </w:p>
        </w:tc>
        <w:tc>
          <w:tcPr>
            <w:tcW w:w="587"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max</w:t>
            </w:r>
          </w:p>
        </w:tc>
        <w:tc>
          <w:tcPr>
            <w:tcW w:w="1072"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764"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left="57" w:firstLine="0"/>
              <w:jc w:val="center"/>
              <w:rPr>
                <w:color w:val="000000"/>
              </w:rPr>
            </w:pPr>
          </w:p>
        </w:tc>
      </w:tr>
      <w:tr w:rsidR="00E57CF3"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E57CF3" w:rsidRPr="000A564D" w:rsidRDefault="00E57CF3" w:rsidP="00E57CF3">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rPr>
                <w:szCs w:val="20"/>
              </w:rPr>
              <w:t>Коммунальное обслуживание</w:t>
            </w:r>
          </w:p>
        </w:tc>
        <w:tc>
          <w:tcPr>
            <w:tcW w:w="536"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rPr>
                <w:szCs w:val="20"/>
              </w:rPr>
              <w:t>3.1</w:t>
            </w:r>
          </w:p>
        </w:tc>
        <w:tc>
          <w:tcPr>
            <w:tcW w:w="2144" w:type="pct"/>
            <w:gridSpan w:val="3"/>
            <w:tcBorders>
              <w:top w:val="nil"/>
              <w:left w:val="nil"/>
              <w:bottom w:val="single" w:sz="4" w:space="0" w:color="auto"/>
              <w:right w:val="single" w:sz="4"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3</w:t>
            </w:r>
          </w:p>
        </w:tc>
      </w:tr>
      <w:tr w:rsidR="00E57CF3"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E57CF3" w:rsidRPr="000A564D" w:rsidRDefault="00E57CF3" w:rsidP="00E57CF3">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t>Предоставление коммунальных услуг</w:t>
            </w:r>
          </w:p>
        </w:tc>
        <w:tc>
          <w:tcPr>
            <w:tcW w:w="536"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t>3.1.1</w:t>
            </w:r>
          </w:p>
        </w:tc>
        <w:tc>
          <w:tcPr>
            <w:tcW w:w="2144" w:type="pct"/>
            <w:gridSpan w:val="3"/>
            <w:tcBorders>
              <w:top w:val="nil"/>
              <w:left w:val="nil"/>
              <w:bottom w:val="single" w:sz="4" w:space="0" w:color="auto"/>
              <w:right w:val="single" w:sz="4"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3</w:t>
            </w:r>
          </w:p>
        </w:tc>
      </w:tr>
      <w:tr w:rsidR="00E57CF3"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E57CF3" w:rsidRPr="000A564D" w:rsidRDefault="00E57CF3" w:rsidP="00E57CF3">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t>Административные здания организаций, обеспечивающих предоставление коммунальных услуг</w:t>
            </w:r>
          </w:p>
        </w:tc>
        <w:tc>
          <w:tcPr>
            <w:tcW w:w="536" w:type="pct"/>
            <w:tcBorders>
              <w:top w:val="nil"/>
              <w:left w:val="nil"/>
              <w:bottom w:val="single" w:sz="4" w:space="0" w:color="auto"/>
              <w:right w:val="single" w:sz="4" w:space="0" w:color="auto"/>
            </w:tcBorders>
            <w:shd w:val="clear" w:color="auto" w:fill="auto"/>
            <w:vAlign w:val="center"/>
          </w:tcPr>
          <w:p w:rsidR="00E57CF3" w:rsidRPr="00A90E44" w:rsidRDefault="00E57CF3" w:rsidP="00E57CF3">
            <w:pPr>
              <w:ind w:left="57" w:firstLine="0"/>
              <w:jc w:val="center"/>
            </w:pPr>
            <w:r w:rsidRPr="00A90E44">
              <w:t>3.1.2</w:t>
            </w:r>
          </w:p>
        </w:tc>
        <w:tc>
          <w:tcPr>
            <w:tcW w:w="2144" w:type="pct"/>
            <w:gridSpan w:val="3"/>
            <w:tcBorders>
              <w:top w:val="nil"/>
              <w:left w:val="nil"/>
              <w:bottom w:val="single" w:sz="4" w:space="0" w:color="auto"/>
              <w:right w:val="single" w:sz="4"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tcPr>
          <w:p w:rsidR="00E57CF3" w:rsidRDefault="00E57CF3" w:rsidP="00E57CF3">
            <w:pPr>
              <w:pStyle w:val="afffffff7"/>
              <w:ind w:firstLine="0"/>
              <w:jc w:val="center"/>
              <w:rPr>
                <w:sz w:val="24"/>
                <w:szCs w:val="24"/>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Дома социального обслуживания</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3.2.1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Оказание социальной помощи населению</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3.2.2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Оказание услуг связи</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3.2.3</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136332" w:rsidRDefault="00136332" w:rsidP="00136332">
            <w:pPr>
              <w:ind w:left="57" w:firstLine="0"/>
              <w:jc w:val="center"/>
            </w:pPr>
            <w:r w:rsidRPr="002E78A9">
              <w:t>Общежития</w:t>
            </w:r>
          </w:p>
        </w:tc>
        <w:tc>
          <w:tcPr>
            <w:tcW w:w="536"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pPr>
            <w:r>
              <w:t>3.2.4</w:t>
            </w:r>
          </w:p>
        </w:tc>
        <w:tc>
          <w:tcPr>
            <w:tcW w:w="1072" w:type="pct"/>
            <w:gridSpan w:val="2"/>
            <w:tcBorders>
              <w:top w:val="nil"/>
              <w:left w:val="nil"/>
              <w:bottom w:val="single" w:sz="4" w:space="0" w:color="auto"/>
              <w:right w:val="single" w:sz="4" w:space="0" w:color="auto"/>
            </w:tcBorders>
            <w:shd w:val="clear" w:color="auto" w:fill="auto"/>
            <w:noWrap/>
            <w:vAlign w:val="center"/>
          </w:tcPr>
          <w:p w:rsidR="00136332" w:rsidRPr="00A90E44" w:rsidRDefault="00136332" w:rsidP="00136332">
            <w:pPr>
              <w:ind w:left="57" w:firstLine="0"/>
              <w:jc w:val="center"/>
              <w:rPr>
                <w:szCs w:val="20"/>
              </w:rPr>
            </w:pPr>
            <w:r>
              <w:t>Не подлежат установлению</w:t>
            </w:r>
          </w:p>
        </w:tc>
        <w:tc>
          <w:tcPr>
            <w:tcW w:w="1072" w:type="pct"/>
            <w:tcBorders>
              <w:top w:val="nil"/>
              <w:left w:val="nil"/>
              <w:bottom w:val="single" w:sz="4" w:space="0" w:color="auto"/>
              <w:right w:val="single" w:sz="4" w:space="0" w:color="auto"/>
            </w:tcBorders>
            <w:shd w:val="clear" w:color="auto" w:fill="auto"/>
            <w:noWrap/>
            <w:vAlign w:val="center"/>
          </w:tcPr>
          <w:p w:rsidR="00136332" w:rsidRPr="00A90E44" w:rsidRDefault="00136332" w:rsidP="00136332">
            <w:pPr>
              <w:ind w:left="57" w:firstLine="0"/>
              <w:jc w:val="center"/>
              <w:rPr>
                <w:szCs w:val="20"/>
              </w:rPr>
            </w:pPr>
            <w:r>
              <w:rPr>
                <w:szCs w:val="20"/>
              </w:rPr>
              <w:t>60%</w:t>
            </w:r>
          </w:p>
        </w:tc>
        <w:tc>
          <w:tcPr>
            <w:tcW w:w="764" w:type="pct"/>
            <w:tcBorders>
              <w:top w:val="nil"/>
              <w:left w:val="nil"/>
              <w:bottom w:val="single" w:sz="4" w:space="0" w:color="auto"/>
              <w:right w:val="single" w:sz="8" w:space="0" w:color="auto"/>
            </w:tcBorders>
            <w:shd w:val="clear" w:color="auto" w:fill="auto"/>
            <w:noWrap/>
            <w:vAlign w:val="center"/>
          </w:tcPr>
          <w:p w:rsidR="00136332" w:rsidRPr="00A90E44" w:rsidRDefault="00136332" w:rsidP="00136332">
            <w:pPr>
              <w:ind w:left="57" w:firstLine="0"/>
              <w:jc w:val="center"/>
              <w:rPr>
                <w:szCs w:val="20"/>
              </w:rPr>
            </w:pPr>
            <w:r>
              <w:rPr>
                <w:szCs w:val="20"/>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Бытовое обслуживание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3.3</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Амбулаторно-поликлиническое обслуживание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3.4.1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Стационарное медицинское обслуживание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3.4.2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Медицинские организации особого назначения</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3.4.3</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Дошкольное, начальное и среднее общее образование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3.5.1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Pr="00A90E44" w:rsidRDefault="00136332" w:rsidP="00136332">
            <w:pPr>
              <w:ind w:left="57" w:firstLine="0"/>
              <w:jc w:val="center"/>
            </w:pPr>
            <w: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Pr="00A90E44" w:rsidRDefault="00136332" w:rsidP="00136332">
            <w:pPr>
              <w:ind w:left="57" w:firstLine="0"/>
              <w:jc w:val="center"/>
            </w:pPr>
            <w:r w:rsidRPr="00A90E44">
              <w:rPr>
                <w:szCs w:val="20"/>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Среднее и высшее профессиональное образование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3.5.2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Объекты культурно-досуговой деятельности</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3.6.1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136332" w:rsidRDefault="00136332" w:rsidP="00136332">
            <w:pPr>
              <w:pStyle w:val="afffffff7"/>
              <w:tabs>
                <w:tab w:val="left" w:pos="1493"/>
              </w:tabs>
              <w:ind w:firstLine="0"/>
              <w:jc w:val="center"/>
              <w:rPr>
                <w:sz w:val="24"/>
                <w:szCs w:val="24"/>
              </w:rPr>
            </w:pPr>
            <w:r w:rsidRPr="00136332">
              <w:rPr>
                <w:sz w:val="24"/>
                <w:szCs w:val="24"/>
              </w:rPr>
              <w:t>Парки культуры и отдыха</w:t>
            </w:r>
          </w:p>
        </w:tc>
        <w:tc>
          <w:tcPr>
            <w:tcW w:w="536" w:type="pct"/>
            <w:tcBorders>
              <w:top w:val="nil"/>
              <w:left w:val="nil"/>
              <w:bottom w:val="single" w:sz="4" w:space="0" w:color="auto"/>
              <w:right w:val="single" w:sz="4" w:space="0" w:color="auto"/>
            </w:tcBorders>
            <w:shd w:val="clear" w:color="auto" w:fill="auto"/>
            <w:vAlign w:val="center"/>
            <w:hideMark/>
          </w:tcPr>
          <w:p w:rsidR="00136332" w:rsidRPr="00136332" w:rsidRDefault="00136332" w:rsidP="00136332">
            <w:pPr>
              <w:pStyle w:val="afffffff7"/>
              <w:tabs>
                <w:tab w:val="left" w:pos="1493"/>
              </w:tabs>
              <w:ind w:firstLine="0"/>
              <w:jc w:val="center"/>
              <w:rPr>
                <w:sz w:val="24"/>
                <w:szCs w:val="24"/>
              </w:rPr>
            </w:pPr>
            <w:r w:rsidRPr="00136332">
              <w:rPr>
                <w:sz w:val="24"/>
                <w:szCs w:val="24"/>
              </w:rPr>
              <w:t>3.6.2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Pr="00136332" w:rsidRDefault="00136332" w:rsidP="00136332">
            <w:pPr>
              <w:pStyle w:val="afffffff7"/>
              <w:ind w:firstLine="0"/>
              <w:jc w:val="center"/>
              <w:rPr>
                <w:sz w:val="24"/>
                <w:szCs w:val="24"/>
              </w:rPr>
            </w:pPr>
            <w:r w:rsidRPr="00136332">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Pr="00136332" w:rsidRDefault="00136332" w:rsidP="00136332">
            <w:pPr>
              <w:pStyle w:val="afffffff7"/>
              <w:ind w:firstLine="0"/>
              <w:jc w:val="center"/>
              <w:rPr>
                <w:sz w:val="24"/>
                <w:szCs w:val="24"/>
              </w:rPr>
            </w:pPr>
            <w:r w:rsidRPr="00136332">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Общественное управление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3.8</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Государственное управление</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3.8.1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Представительская деятельность</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3.8.2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C32EE8" w:rsidRPr="00A90E44" w:rsidTr="00C32EE8">
        <w:tc>
          <w:tcPr>
            <w:tcW w:w="285" w:type="pct"/>
            <w:tcBorders>
              <w:top w:val="nil"/>
              <w:left w:val="single" w:sz="4" w:space="0" w:color="auto"/>
              <w:bottom w:val="single" w:sz="4" w:space="0" w:color="auto"/>
              <w:right w:val="single" w:sz="4" w:space="0" w:color="auto"/>
            </w:tcBorders>
            <w:shd w:val="clear" w:color="auto" w:fill="auto"/>
            <w:noWrap/>
            <w:vAlign w:val="center"/>
          </w:tcPr>
          <w:p w:rsidR="00C32EE8" w:rsidRPr="000A564D" w:rsidRDefault="00C32EE8" w:rsidP="00C32EE8">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C32EE8" w:rsidRPr="00C32EE8" w:rsidRDefault="00C32EE8" w:rsidP="00C32EE8">
            <w:pPr>
              <w:pStyle w:val="afffffff7"/>
              <w:ind w:firstLine="0"/>
              <w:jc w:val="center"/>
              <w:rPr>
                <w:sz w:val="24"/>
                <w:szCs w:val="24"/>
              </w:rPr>
            </w:pPr>
            <w:r w:rsidRPr="00C32EE8">
              <w:rPr>
                <w:sz w:val="24"/>
                <w:szCs w:val="24"/>
              </w:rPr>
              <w:t>Отдых (рекреация)</w:t>
            </w:r>
          </w:p>
        </w:tc>
        <w:tc>
          <w:tcPr>
            <w:tcW w:w="536" w:type="pct"/>
            <w:tcBorders>
              <w:top w:val="nil"/>
              <w:left w:val="nil"/>
              <w:bottom w:val="single" w:sz="4" w:space="0" w:color="auto"/>
              <w:right w:val="single" w:sz="4" w:space="0" w:color="auto"/>
            </w:tcBorders>
            <w:shd w:val="clear" w:color="auto" w:fill="auto"/>
            <w:vAlign w:val="center"/>
          </w:tcPr>
          <w:p w:rsidR="00C32EE8" w:rsidRPr="00C32EE8" w:rsidRDefault="00C32EE8" w:rsidP="00C32EE8">
            <w:pPr>
              <w:pStyle w:val="afffffff7"/>
              <w:ind w:firstLine="0"/>
              <w:jc w:val="center"/>
              <w:rPr>
                <w:sz w:val="24"/>
                <w:szCs w:val="24"/>
              </w:rPr>
            </w:pPr>
            <w:r w:rsidRPr="00C32EE8">
              <w:rPr>
                <w:sz w:val="24"/>
                <w:szCs w:val="24"/>
              </w:rPr>
              <w:t>5.0</w:t>
            </w:r>
          </w:p>
        </w:tc>
        <w:tc>
          <w:tcPr>
            <w:tcW w:w="1072" w:type="pct"/>
            <w:gridSpan w:val="2"/>
            <w:tcBorders>
              <w:top w:val="nil"/>
              <w:left w:val="nil"/>
              <w:bottom w:val="single" w:sz="4" w:space="0" w:color="auto"/>
              <w:right w:val="single" w:sz="4" w:space="0" w:color="auto"/>
            </w:tcBorders>
            <w:shd w:val="clear" w:color="auto" w:fill="auto"/>
            <w:noWrap/>
            <w:vAlign w:val="center"/>
          </w:tcPr>
          <w:p w:rsidR="00C32EE8" w:rsidRDefault="00C32EE8" w:rsidP="00C32EE8">
            <w:pPr>
              <w:pStyle w:val="afffffff7"/>
              <w:ind w:firstLine="0"/>
              <w:jc w:val="center"/>
              <w:rPr>
                <w:sz w:val="24"/>
                <w:szCs w:val="24"/>
              </w:rPr>
            </w:pPr>
            <w:r w:rsidRPr="00C32EE8">
              <w:rPr>
                <w:sz w:val="24"/>
                <w:szCs w:val="24"/>
              </w:rPr>
              <w:t>Не подлежат установлению</w:t>
            </w:r>
          </w:p>
        </w:tc>
        <w:tc>
          <w:tcPr>
            <w:tcW w:w="1072" w:type="pct"/>
            <w:tcBorders>
              <w:top w:val="nil"/>
              <w:left w:val="nil"/>
              <w:bottom w:val="single" w:sz="4" w:space="0" w:color="auto"/>
              <w:right w:val="single" w:sz="4" w:space="0" w:color="auto"/>
            </w:tcBorders>
            <w:shd w:val="clear" w:color="auto" w:fill="auto"/>
            <w:vAlign w:val="center"/>
          </w:tcPr>
          <w:p w:rsidR="00C32EE8" w:rsidRDefault="00C32EE8" w:rsidP="00C32EE8">
            <w:pPr>
              <w:pStyle w:val="afffffff7"/>
              <w:ind w:firstLine="0"/>
              <w:jc w:val="center"/>
              <w:rPr>
                <w:sz w:val="24"/>
                <w:szCs w:val="24"/>
              </w:rPr>
            </w:pPr>
            <w:r w:rsidRPr="00C32EE8">
              <w:rPr>
                <w:sz w:val="24"/>
                <w:szCs w:val="24"/>
              </w:rPr>
              <w:t>0 %</w:t>
            </w:r>
          </w:p>
        </w:tc>
        <w:tc>
          <w:tcPr>
            <w:tcW w:w="764" w:type="pct"/>
            <w:tcBorders>
              <w:top w:val="nil"/>
              <w:left w:val="nil"/>
              <w:bottom w:val="single" w:sz="4" w:space="0" w:color="auto"/>
              <w:right w:val="single" w:sz="8" w:space="0" w:color="auto"/>
            </w:tcBorders>
            <w:shd w:val="clear" w:color="auto" w:fill="auto"/>
            <w:noWrap/>
            <w:vAlign w:val="center"/>
          </w:tcPr>
          <w:p w:rsidR="00C32EE8" w:rsidRDefault="00C32EE8" w:rsidP="00C32EE8">
            <w:pPr>
              <w:pStyle w:val="afffffff7"/>
              <w:ind w:firstLine="0"/>
              <w:jc w:val="center"/>
              <w:rPr>
                <w:sz w:val="24"/>
                <w:szCs w:val="24"/>
              </w:rPr>
            </w:pPr>
            <w:r w:rsidRPr="00C32EE8">
              <w:rPr>
                <w:sz w:val="24"/>
                <w:szCs w:val="24"/>
              </w:rPr>
              <w:t>Не подлежат установлению</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Спорт</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5.1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Обеспечение спортивно-зрелищных мероприятий</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5.1.1</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Обеспечение занятий спортом в помещениях</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5.1.2</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Площадки для занятий спортом</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5.1.3</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Оборудованные площадки для занятий спортом</w:t>
            </w:r>
          </w:p>
        </w:tc>
        <w:tc>
          <w:tcPr>
            <w:tcW w:w="53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rPr>
                <w:szCs w:val="20"/>
              </w:rPr>
              <w:t>5.1.4</w:t>
            </w:r>
          </w:p>
        </w:tc>
        <w:tc>
          <w:tcPr>
            <w:tcW w:w="2144" w:type="pct"/>
            <w:gridSpan w:val="3"/>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764"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rPr>
                <w:color w:val="000000"/>
              </w:rPr>
            </w:pPr>
            <w:r w:rsidRPr="00A90E44">
              <w:rPr>
                <w:color w:val="000000"/>
              </w:rPr>
              <w:t>Связь</w:t>
            </w:r>
          </w:p>
        </w:tc>
        <w:tc>
          <w:tcPr>
            <w:tcW w:w="536"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rPr>
                <w:color w:val="000000"/>
              </w:rPr>
            </w:pPr>
            <w:r w:rsidRPr="00A90E44">
              <w:rPr>
                <w:color w:val="000000"/>
              </w:rPr>
              <w:t>6.8</w:t>
            </w:r>
          </w:p>
        </w:tc>
        <w:tc>
          <w:tcPr>
            <w:tcW w:w="2908" w:type="pct"/>
            <w:gridSpan w:val="4"/>
            <w:tcBorders>
              <w:top w:val="single" w:sz="4" w:space="0" w:color="auto"/>
              <w:left w:val="nil"/>
              <w:bottom w:val="single" w:sz="4" w:space="0" w:color="auto"/>
              <w:right w:val="single" w:sz="8" w:space="0" w:color="auto"/>
            </w:tcBorders>
            <w:shd w:val="clear" w:color="auto" w:fill="auto"/>
            <w:noWrap/>
            <w:vAlign w:val="center"/>
          </w:tcPr>
          <w:p w:rsidR="00136332" w:rsidRPr="00A90E44" w:rsidRDefault="00136332" w:rsidP="00136332">
            <w:pPr>
              <w:ind w:left="57" w:firstLine="0"/>
              <w:jc w:val="center"/>
              <w:rPr>
                <w:color w:val="000000"/>
              </w:rPr>
            </w:pPr>
            <w:r w:rsidRPr="00A90E44">
              <w:rPr>
                <w:color w:val="000000"/>
              </w:rPr>
              <w:t>Не подлежат установлению</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136332" w:rsidRPr="00406659" w:rsidRDefault="00136332" w:rsidP="00136332">
            <w:pPr>
              <w:ind w:left="57" w:firstLine="0"/>
              <w:jc w:val="center"/>
            </w:pPr>
            <w:r w:rsidRPr="00406659">
              <w:t>Автомобильный транспорт</w:t>
            </w:r>
          </w:p>
        </w:tc>
        <w:tc>
          <w:tcPr>
            <w:tcW w:w="536" w:type="pct"/>
            <w:tcBorders>
              <w:top w:val="nil"/>
              <w:left w:val="nil"/>
              <w:bottom w:val="single" w:sz="4" w:space="0" w:color="auto"/>
              <w:right w:val="single" w:sz="4" w:space="0" w:color="auto"/>
            </w:tcBorders>
            <w:shd w:val="clear" w:color="auto" w:fill="auto"/>
            <w:vAlign w:val="center"/>
          </w:tcPr>
          <w:p w:rsidR="00136332" w:rsidRPr="00406659" w:rsidRDefault="00136332" w:rsidP="00136332">
            <w:pPr>
              <w:ind w:left="57" w:firstLine="0"/>
              <w:jc w:val="center"/>
            </w:pPr>
            <w:r w:rsidRPr="00406659">
              <w:t>7.2</w:t>
            </w:r>
          </w:p>
        </w:tc>
        <w:tc>
          <w:tcPr>
            <w:tcW w:w="2908" w:type="pct"/>
            <w:gridSpan w:val="4"/>
            <w:tcBorders>
              <w:top w:val="single" w:sz="4" w:space="0" w:color="auto"/>
              <w:left w:val="nil"/>
              <w:bottom w:val="single" w:sz="4" w:space="0" w:color="auto"/>
              <w:right w:val="single" w:sz="8" w:space="0" w:color="auto"/>
            </w:tcBorders>
            <w:shd w:val="clear" w:color="auto" w:fill="auto"/>
            <w:noWrap/>
            <w:vAlign w:val="center"/>
          </w:tcPr>
          <w:p w:rsidR="00136332" w:rsidRPr="00406659" w:rsidRDefault="00136332" w:rsidP="00136332">
            <w:pPr>
              <w:ind w:left="57" w:firstLine="0"/>
              <w:jc w:val="center"/>
            </w:pPr>
            <w:r w:rsidRPr="00406659">
              <w:t>Не распространяется</w:t>
            </w:r>
          </w:p>
        </w:tc>
      </w:tr>
      <w:tr w:rsidR="00136332" w:rsidRPr="00A90E44" w:rsidTr="00136332">
        <w:tc>
          <w:tcPr>
            <w:tcW w:w="285" w:type="pct"/>
            <w:tcBorders>
              <w:top w:val="nil"/>
              <w:left w:val="single" w:sz="4" w:space="0" w:color="auto"/>
              <w:bottom w:val="single" w:sz="4"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rPr>
                <w:color w:val="000000"/>
              </w:rPr>
            </w:pPr>
            <w:r w:rsidRPr="002E78A9">
              <w:rPr>
                <w:color w:val="000000"/>
              </w:rPr>
              <w:t>Трубопроводный транспорт</w:t>
            </w:r>
          </w:p>
        </w:tc>
        <w:tc>
          <w:tcPr>
            <w:tcW w:w="536"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rPr>
                <w:color w:val="000000"/>
              </w:rPr>
            </w:pPr>
            <w:r>
              <w:rPr>
                <w:color w:val="000000"/>
              </w:rPr>
              <w:t>7.5</w:t>
            </w:r>
          </w:p>
        </w:tc>
        <w:tc>
          <w:tcPr>
            <w:tcW w:w="2908" w:type="pct"/>
            <w:gridSpan w:val="4"/>
            <w:tcBorders>
              <w:top w:val="single" w:sz="4" w:space="0" w:color="auto"/>
              <w:left w:val="nil"/>
              <w:bottom w:val="single" w:sz="4" w:space="0" w:color="auto"/>
              <w:right w:val="single" w:sz="8" w:space="0" w:color="auto"/>
            </w:tcBorders>
            <w:shd w:val="clear" w:color="auto" w:fill="auto"/>
            <w:noWrap/>
            <w:vAlign w:val="center"/>
          </w:tcPr>
          <w:p w:rsidR="00136332" w:rsidRPr="00A90E44" w:rsidRDefault="00136332" w:rsidP="00136332">
            <w:pPr>
              <w:ind w:left="57" w:firstLine="0"/>
              <w:jc w:val="center"/>
              <w:rPr>
                <w:color w:val="000000"/>
              </w:rPr>
            </w:pPr>
            <w:r w:rsidRPr="009977D9">
              <w:t>Не распространяется</w:t>
            </w:r>
          </w:p>
        </w:tc>
      </w:tr>
      <w:tr w:rsidR="00136332" w:rsidRPr="00A90E44" w:rsidTr="00136332">
        <w:tc>
          <w:tcPr>
            <w:tcW w:w="285" w:type="pct"/>
            <w:tcBorders>
              <w:top w:val="nil"/>
              <w:left w:val="single" w:sz="4" w:space="0" w:color="auto"/>
              <w:bottom w:val="single" w:sz="8"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Обеспечение внутреннего правопорядка</w:t>
            </w:r>
          </w:p>
        </w:tc>
        <w:tc>
          <w:tcPr>
            <w:tcW w:w="536"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firstLine="0"/>
              <w:jc w:val="center"/>
              <w:rPr>
                <w:color w:val="000000"/>
              </w:rPr>
            </w:pPr>
            <w:r w:rsidRPr="009977D9">
              <w:rPr>
                <w:color w:val="000000"/>
              </w:rPr>
              <w:t>8.3</w:t>
            </w:r>
          </w:p>
        </w:tc>
        <w:tc>
          <w:tcPr>
            <w:tcW w:w="2908" w:type="pct"/>
            <w:gridSpan w:val="4"/>
            <w:tcBorders>
              <w:top w:val="single" w:sz="4" w:space="0" w:color="auto"/>
              <w:left w:val="nil"/>
              <w:bottom w:val="single" w:sz="8" w:space="0" w:color="auto"/>
              <w:right w:val="single" w:sz="4" w:space="0" w:color="auto"/>
            </w:tcBorders>
            <w:shd w:val="clear" w:color="auto" w:fill="auto"/>
            <w:noWrap/>
            <w:vAlign w:val="center"/>
            <w:hideMark/>
          </w:tcPr>
          <w:p w:rsidR="00136332" w:rsidRPr="009977D9" w:rsidRDefault="00136332" w:rsidP="00136332">
            <w:pPr>
              <w:ind w:left="57" w:firstLine="0"/>
              <w:jc w:val="center"/>
              <w:rPr>
                <w:color w:val="000000"/>
              </w:rPr>
            </w:pPr>
            <w:r w:rsidRPr="009977D9">
              <w:rPr>
                <w:color w:val="000000"/>
              </w:rPr>
              <w:t>Не подлежат установлению</w:t>
            </w:r>
          </w:p>
        </w:tc>
      </w:tr>
      <w:tr w:rsidR="00136332" w:rsidRPr="00A90E44" w:rsidTr="00136332">
        <w:tc>
          <w:tcPr>
            <w:tcW w:w="285" w:type="pct"/>
            <w:tcBorders>
              <w:top w:val="nil"/>
              <w:left w:val="single" w:sz="4" w:space="0" w:color="auto"/>
              <w:bottom w:val="single" w:sz="8"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Земельные участки (территории) общего пользования</w:t>
            </w:r>
          </w:p>
        </w:tc>
        <w:tc>
          <w:tcPr>
            <w:tcW w:w="536"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12.0</w:t>
            </w:r>
          </w:p>
        </w:tc>
        <w:tc>
          <w:tcPr>
            <w:tcW w:w="2908" w:type="pct"/>
            <w:gridSpan w:val="4"/>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Не распространяется</w:t>
            </w:r>
          </w:p>
        </w:tc>
      </w:tr>
      <w:tr w:rsidR="00136332" w:rsidRPr="00A90E44" w:rsidTr="00136332">
        <w:tc>
          <w:tcPr>
            <w:tcW w:w="285" w:type="pct"/>
            <w:tcBorders>
              <w:top w:val="nil"/>
              <w:left w:val="single" w:sz="4" w:space="0" w:color="auto"/>
              <w:bottom w:val="single" w:sz="8" w:space="0" w:color="auto"/>
              <w:right w:val="single" w:sz="4" w:space="0" w:color="auto"/>
            </w:tcBorders>
            <w:shd w:val="clear" w:color="auto" w:fill="auto"/>
            <w:noWrap/>
            <w:vAlign w:val="center"/>
          </w:tcPr>
          <w:p w:rsidR="00136332" w:rsidRPr="000A564D" w:rsidRDefault="00136332" w:rsidP="00AF4ECD">
            <w:pPr>
              <w:pStyle w:val="affffff0"/>
              <w:numPr>
                <w:ilvl w:val="0"/>
                <w:numId w:val="46"/>
              </w:numPr>
              <w:ind w:left="57" w:firstLine="0"/>
              <w:rPr>
                <w:color w:val="000000"/>
              </w:rPr>
            </w:pPr>
          </w:p>
        </w:tc>
        <w:tc>
          <w:tcPr>
            <w:tcW w:w="127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Улично-дорожная сеть</w:t>
            </w:r>
          </w:p>
        </w:tc>
        <w:tc>
          <w:tcPr>
            <w:tcW w:w="536"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12.0.1</w:t>
            </w:r>
          </w:p>
        </w:tc>
        <w:tc>
          <w:tcPr>
            <w:tcW w:w="2908" w:type="pct"/>
            <w:gridSpan w:val="4"/>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r w:rsidR="00136332" w:rsidRPr="00A90E44" w:rsidTr="00136332">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6332" w:rsidRPr="00A90E44" w:rsidRDefault="00136332" w:rsidP="00AF4ECD">
            <w:pPr>
              <w:pStyle w:val="affffff0"/>
              <w:numPr>
                <w:ilvl w:val="0"/>
                <w:numId w:val="46"/>
              </w:numPr>
              <w:ind w:left="57" w:firstLine="0"/>
            </w:pPr>
          </w:p>
        </w:tc>
        <w:tc>
          <w:tcPr>
            <w:tcW w:w="1271" w:type="pct"/>
            <w:tcBorders>
              <w:top w:val="single" w:sz="4"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Благоустройство территории</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12.0.2</w:t>
            </w:r>
          </w:p>
        </w:tc>
        <w:tc>
          <w:tcPr>
            <w:tcW w:w="2908" w:type="pct"/>
            <w:gridSpan w:val="4"/>
            <w:tcBorders>
              <w:top w:val="single" w:sz="4" w:space="0" w:color="auto"/>
              <w:left w:val="nil"/>
              <w:bottom w:val="single" w:sz="4" w:space="0" w:color="auto"/>
              <w:right w:val="single" w:sz="8" w:space="0" w:color="000000"/>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bl>
    <w:p w:rsidR="00136332" w:rsidRPr="00A90E44" w:rsidRDefault="00136332" w:rsidP="00136332">
      <w:pPr>
        <w:ind w:firstLine="0"/>
        <w:jc w:val="center"/>
      </w:pPr>
      <w:r w:rsidRPr="00A90E44">
        <w:t>Вспомогательные виды разрешенного использования</w:t>
      </w:r>
    </w:p>
    <w:p w:rsidR="00136332" w:rsidRPr="00A90E44" w:rsidRDefault="00136332" w:rsidP="00AF4ECD">
      <w:pPr>
        <w:pStyle w:val="affffff0"/>
        <w:numPr>
          <w:ilvl w:val="0"/>
          <w:numId w:val="45"/>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AF4ECD">
      <w:pPr>
        <w:pStyle w:val="affffff0"/>
        <w:numPr>
          <w:ilvl w:val="0"/>
          <w:numId w:val="45"/>
        </w:numPr>
        <w:jc w:val="left"/>
      </w:pPr>
      <w:r w:rsidRPr="00A90E44">
        <w:t>Связь – 6.8</w:t>
      </w:r>
    </w:p>
    <w:p w:rsidR="00136332" w:rsidRPr="00A90E44" w:rsidRDefault="00136332" w:rsidP="00AF4ECD">
      <w:pPr>
        <w:pStyle w:val="affffff0"/>
        <w:numPr>
          <w:ilvl w:val="0"/>
          <w:numId w:val="45"/>
        </w:numPr>
        <w:jc w:val="left"/>
      </w:pPr>
      <w:r w:rsidRPr="00A90E44">
        <w:t>Обеспечение внутреннего правопорядка – 8.3</w:t>
      </w:r>
    </w:p>
    <w:p w:rsidR="00E57CF3" w:rsidRDefault="00E57CF3" w:rsidP="00136332">
      <w:pPr>
        <w:ind w:firstLine="0"/>
        <w:jc w:val="center"/>
      </w:pPr>
    </w:p>
    <w:p w:rsidR="00136332" w:rsidRPr="00A90E44" w:rsidRDefault="00136332" w:rsidP="00136332">
      <w:pPr>
        <w:ind w:firstLine="0"/>
        <w:jc w:val="center"/>
      </w:pPr>
      <w:r w:rsidRPr="00A90E44">
        <w:t>Условно разрешенные виды использования</w:t>
      </w:r>
    </w:p>
    <w:p w:rsidR="00136332" w:rsidRPr="00A90E44" w:rsidRDefault="00136332" w:rsidP="00136332">
      <w:pPr>
        <w:ind w:firstLine="0"/>
        <w:jc w:val="center"/>
      </w:pPr>
    </w:p>
    <w:tbl>
      <w:tblPr>
        <w:tblW w:w="5000" w:type="pct"/>
        <w:tblLayout w:type="fixed"/>
        <w:tblLook w:val="04A0" w:firstRow="1" w:lastRow="0" w:firstColumn="1" w:lastColumn="0" w:noHBand="0" w:noVBand="1"/>
      </w:tblPr>
      <w:tblGrid>
        <w:gridCol w:w="655"/>
        <w:gridCol w:w="4255"/>
        <w:gridCol w:w="1644"/>
        <w:gridCol w:w="1786"/>
        <w:gridCol w:w="1375"/>
        <w:gridCol w:w="3019"/>
        <w:gridCol w:w="2052"/>
      </w:tblGrid>
      <w:tr w:rsidR="00136332" w:rsidRPr="00A90E44" w:rsidTr="00E57CF3">
        <w:trPr>
          <w:tblHeader/>
        </w:trPr>
        <w:tc>
          <w:tcPr>
            <w:tcW w:w="221"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firstLine="0"/>
              <w:jc w:val="center"/>
              <w:rPr>
                <w:color w:val="000000"/>
              </w:rPr>
            </w:pPr>
            <w:r w:rsidRPr="00A90E44">
              <w:rPr>
                <w:color w:val="000000"/>
              </w:rPr>
              <w:t>№ п/п</w:t>
            </w:r>
          </w:p>
        </w:tc>
        <w:tc>
          <w:tcPr>
            <w:tcW w:w="143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Наименование ВРИ</w:t>
            </w:r>
          </w:p>
        </w:tc>
        <w:tc>
          <w:tcPr>
            <w:tcW w:w="55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Код (числовое обозначение ВРИ)</w:t>
            </w:r>
          </w:p>
        </w:tc>
        <w:tc>
          <w:tcPr>
            <w:tcW w:w="1069"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Предельные размеры земельных участков (кв. м)</w:t>
            </w:r>
          </w:p>
        </w:tc>
        <w:tc>
          <w:tcPr>
            <w:tcW w:w="102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9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Минимальные отступы от границ земельного участка (м)</w:t>
            </w:r>
            <w:r>
              <w:rPr>
                <w:color w:val="000000"/>
              </w:rPr>
              <w:t>*</w:t>
            </w:r>
          </w:p>
        </w:tc>
      </w:tr>
      <w:tr w:rsidR="00136332" w:rsidRPr="00A90E44" w:rsidTr="00E57CF3">
        <w:trPr>
          <w:tblHeader/>
        </w:trPr>
        <w:tc>
          <w:tcPr>
            <w:tcW w:w="221"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left"/>
              <w:rPr>
                <w:color w:val="000000"/>
              </w:rPr>
            </w:pPr>
          </w:p>
        </w:tc>
        <w:tc>
          <w:tcPr>
            <w:tcW w:w="1439"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left"/>
              <w:rPr>
                <w:color w:val="000000"/>
              </w:rPr>
            </w:pPr>
          </w:p>
        </w:tc>
        <w:tc>
          <w:tcPr>
            <w:tcW w:w="556"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left"/>
              <w:rPr>
                <w:color w:val="000000"/>
              </w:rPr>
            </w:pPr>
          </w:p>
        </w:tc>
        <w:tc>
          <w:tcPr>
            <w:tcW w:w="604"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lang w:val="en-US"/>
              </w:rPr>
              <w:t>min</w:t>
            </w:r>
          </w:p>
        </w:tc>
        <w:tc>
          <w:tcPr>
            <w:tcW w:w="465"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lang w:val="en-US"/>
              </w:rPr>
              <w:t>max</w:t>
            </w:r>
          </w:p>
        </w:tc>
        <w:tc>
          <w:tcPr>
            <w:tcW w:w="1021"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left"/>
              <w:rPr>
                <w:color w:val="000000"/>
              </w:rPr>
            </w:pPr>
          </w:p>
        </w:tc>
        <w:tc>
          <w:tcPr>
            <w:tcW w:w="694"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firstLine="0"/>
              <w:jc w:val="left"/>
              <w:rPr>
                <w:color w:val="000000"/>
              </w:rPr>
            </w:pPr>
          </w:p>
        </w:tc>
      </w:tr>
      <w:tr w:rsidR="00E110AB" w:rsidRPr="00A90E44" w:rsidTr="00BC2B43">
        <w:tc>
          <w:tcPr>
            <w:tcW w:w="221" w:type="pct"/>
            <w:tcBorders>
              <w:top w:val="nil"/>
              <w:left w:val="single" w:sz="4" w:space="0" w:color="auto"/>
              <w:bottom w:val="single" w:sz="4" w:space="0" w:color="auto"/>
              <w:right w:val="single" w:sz="4" w:space="0" w:color="auto"/>
            </w:tcBorders>
            <w:shd w:val="clear" w:color="auto" w:fill="auto"/>
            <w:noWrap/>
            <w:vAlign w:val="center"/>
          </w:tcPr>
          <w:p w:rsidR="00E110AB" w:rsidRPr="005E2A09" w:rsidRDefault="00E110AB" w:rsidP="00E110AB">
            <w:pPr>
              <w:pStyle w:val="affffff0"/>
              <w:numPr>
                <w:ilvl w:val="0"/>
                <w:numId w:val="37"/>
              </w:numPr>
              <w:ind w:left="57" w:firstLine="0"/>
              <w:rPr>
                <w:color w:val="000000"/>
              </w:rPr>
            </w:pPr>
          </w:p>
        </w:tc>
        <w:tc>
          <w:tcPr>
            <w:tcW w:w="1439" w:type="pct"/>
            <w:tcBorders>
              <w:top w:val="nil"/>
              <w:left w:val="nil"/>
              <w:bottom w:val="single" w:sz="4" w:space="0" w:color="auto"/>
              <w:right w:val="single" w:sz="4" w:space="0" w:color="auto"/>
            </w:tcBorders>
            <w:shd w:val="clear" w:color="auto" w:fill="auto"/>
            <w:vAlign w:val="center"/>
          </w:tcPr>
          <w:p w:rsidR="00E110AB" w:rsidRPr="00A90E44" w:rsidRDefault="00E110AB" w:rsidP="00E110AB">
            <w:pPr>
              <w:ind w:left="57" w:firstLine="0"/>
              <w:jc w:val="center"/>
              <w:rPr>
                <w:color w:val="000000"/>
              </w:rPr>
            </w:pPr>
            <w:r>
              <w:t>Обеспечение научной деятельности</w:t>
            </w:r>
          </w:p>
        </w:tc>
        <w:tc>
          <w:tcPr>
            <w:tcW w:w="556" w:type="pct"/>
            <w:tcBorders>
              <w:top w:val="nil"/>
              <w:left w:val="nil"/>
              <w:bottom w:val="single" w:sz="4" w:space="0" w:color="auto"/>
              <w:right w:val="single" w:sz="4" w:space="0" w:color="auto"/>
            </w:tcBorders>
            <w:shd w:val="clear" w:color="auto" w:fill="auto"/>
            <w:vAlign w:val="center"/>
          </w:tcPr>
          <w:p w:rsidR="00E110AB" w:rsidRPr="00A90E44" w:rsidRDefault="00E110AB" w:rsidP="00E110AB">
            <w:pPr>
              <w:ind w:left="57" w:firstLine="0"/>
              <w:jc w:val="center"/>
              <w:rPr>
                <w:color w:val="000000"/>
              </w:rPr>
            </w:pPr>
            <w:r>
              <w:rPr>
                <w:color w:val="000000"/>
              </w:rPr>
              <w:t>3.9</w:t>
            </w:r>
          </w:p>
        </w:tc>
        <w:tc>
          <w:tcPr>
            <w:tcW w:w="2090" w:type="pct"/>
            <w:gridSpan w:val="3"/>
            <w:tcBorders>
              <w:top w:val="nil"/>
              <w:left w:val="nil"/>
              <w:bottom w:val="single" w:sz="4" w:space="0" w:color="auto"/>
              <w:right w:val="single" w:sz="4" w:space="0" w:color="auto"/>
            </w:tcBorders>
            <w:shd w:val="clear" w:color="auto" w:fill="auto"/>
            <w:noWrap/>
          </w:tcPr>
          <w:p w:rsidR="00E110AB" w:rsidRDefault="00E110AB" w:rsidP="00E110AB">
            <w:pPr>
              <w:ind w:left="57" w:firstLine="0"/>
              <w:jc w:val="center"/>
              <w:rPr>
                <w:szCs w:val="20"/>
              </w:rPr>
            </w:pPr>
            <w:r w:rsidRPr="00404F73">
              <w:rPr>
                <w:color w:val="000000"/>
              </w:rP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tcPr>
          <w:p w:rsidR="00E110AB" w:rsidRPr="00A90E44" w:rsidRDefault="00E110AB" w:rsidP="00E110AB">
            <w:pPr>
              <w:ind w:left="57" w:firstLine="0"/>
              <w:jc w:val="center"/>
              <w:rPr>
                <w:color w:val="000000"/>
              </w:rPr>
            </w:pPr>
            <w:r>
              <w:rPr>
                <w:color w:val="000000"/>
              </w:rPr>
              <w:t>3</w:t>
            </w:r>
          </w:p>
        </w:tc>
      </w:tr>
      <w:tr w:rsidR="00E110AB" w:rsidRPr="00A90E44" w:rsidTr="00BC2B43">
        <w:tc>
          <w:tcPr>
            <w:tcW w:w="221" w:type="pct"/>
            <w:tcBorders>
              <w:top w:val="nil"/>
              <w:left w:val="single" w:sz="4" w:space="0" w:color="auto"/>
              <w:bottom w:val="single" w:sz="4" w:space="0" w:color="auto"/>
              <w:right w:val="single" w:sz="4" w:space="0" w:color="auto"/>
            </w:tcBorders>
            <w:shd w:val="clear" w:color="auto" w:fill="auto"/>
            <w:noWrap/>
            <w:vAlign w:val="center"/>
          </w:tcPr>
          <w:p w:rsidR="00E110AB" w:rsidRPr="005E2A09" w:rsidRDefault="00E110AB" w:rsidP="00E110AB">
            <w:pPr>
              <w:pStyle w:val="affffff0"/>
              <w:numPr>
                <w:ilvl w:val="0"/>
                <w:numId w:val="37"/>
              </w:numPr>
              <w:ind w:left="57" w:firstLine="0"/>
              <w:rPr>
                <w:color w:val="000000"/>
              </w:rPr>
            </w:pPr>
          </w:p>
        </w:tc>
        <w:tc>
          <w:tcPr>
            <w:tcW w:w="1439" w:type="pct"/>
            <w:tcBorders>
              <w:top w:val="nil"/>
              <w:left w:val="nil"/>
              <w:bottom w:val="single" w:sz="4" w:space="0" w:color="auto"/>
              <w:right w:val="single" w:sz="4" w:space="0" w:color="auto"/>
            </w:tcBorders>
            <w:shd w:val="clear" w:color="auto" w:fill="auto"/>
            <w:vAlign w:val="center"/>
          </w:tcPr>
          <w:p w:rsidR="00E110AB" w:rsidRPr="00A90E44" w:rsidRDefault="00E110AB" w:rsidP="00E110AB">
            <w:pPr>
              <w:ind w:left="57" w:firstLine="0"/>
              <w:jc w:val="center"/>
              <w:rPr>
                <w:color w:val="000000"/>
              </w:rPr>
            </w:pPr>
            <w:r>
              <w:t>Приюты для животных</w:t>
            </w:r>
          </w:p>
        </w:tc>
        <w:tc>
          <w:tcPr>
            <w:tcW w:w="556" w:type="pct"/>
            <w:tcBorders>
              <w:top w:val="nil"/>
              <w:left w:val="nil"/>
              <w:bottom w:val="single" w:sz="4" w:space="0" w:color="auto"/>
              <w:right w:val="single" w:sz="4" w:space="0" w:color="auto"/>
            </w:tcBorders>
            <w:shd w:val="clear" w:color="auto" w:fill="auto"/>
            <w:vAlign w:val="center"/>
          </w:tcPr>
          <w:p w:rsidR="00E110AB" w:rsidRPr="00A90E44" w:rsidRDefault="00E110AB" w:rsidP="00E110AB">
            <w:pPr>
              <w:ind w:left="57" w:firstLine="0"/>
              <w:jc w:val="center"/>
              <w:rPr>
                <w:color w:val="000000"/>
              </w:rPr>
            </w:pPr>
            <w:r>
              <w:rPr>
                <w:color w:val="000000"/>
              </w:rPr>
              <w:t>3.10.2</w:t>
            </w:r>
          </w:p>
        </w:tc>
        <w:tc>
          <w:tcPr>
            <w:tcW w:w="2090" w:type="pct"/>
            <w:gridSpan w:val="3"/>
            <w:tcBorders>
              <w:top w:val="nil"/>
              <w:left w:val="nil"/>
              <w:bottom w:val="single" w:sz="4" w:space="0" w:color="auto"/>
              <w:right w:val="single" w:sz="4" w:space="0" w:color="auto"/>
            </w:tcBorders>
            <w:shd w:val="clear" w:color="auto" w:fill="auto"/>
            <w:noWrap/>
          </w:tcPr>
          <w:p w:rsidR="00E110AB" w:rsidRDefault="00E110AB" w:rsidP="00E110AB">
            <w:pPr>
              <w:ind w:left="57" w:firstLine="0"/>
              <w:jc w:val="center"/>
              <w:rPr>
                <w:szCs w:val="20"/>
              </w:rPr>
            </w:pPr>
            <w:r w:rsidRPr="00404F73">
              <w:rPr>
                <w:color w:val="000000"/>
              </w:rP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tcPr>
          <w:p w:rsidR="00E110AB" w:rsidRPr="00A90E44" w:rsidRDefault="00E110AB" w:rsidP="00E110AB">
            <w:pPr>
              <w:ind w:left="57" w:firstLine="0"/>
              <w:jc w:val="center"/>
              <w:rPr>
                <w:color w:val="000000"/>
              </w:rPr>
            </w:pPr>
            <w:r>
              <w:rPr>
                <w:color w:val="000000"/>
              </w:rPr>
              <w:t>3</w:t>
            </w:r>
          </w:p>
        </w:tc>
      </w:tr>
      <w:tr w:rsidR="00136332" w:rsidRPr="00A90E44" w:rsidTr="00E57CF3">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136332" w:rsidRPr="005E2A09" w:rsidRDefault="00136332" w:rsidP="00136332">
            <w:pPr>
              <w:pStyle w:val="affffff0"/>
              <w:numPr>
                <w:ilvl w:val="0"/>
                <w:numId w:val="37"/>
              </w:numPr>
              <w:ind w:left="57" w:firstLine="0"/>
              <w:rPr>
                <w:color w:val="000000"/>
              </w:rPr>
            </w:pPr>
          </w:p>
        </w:tc>
        <w:tc>
          <w:tcPr>
            <w:tcW w:w="1439"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E110AB">
            <w:pPr>
              <w:ind w:left="57" w:firstLine="0"/>
              <w:jc w:val="center"/>
              <w:rPr>
                <w:color w:val="000000"/>
              </w:rPr>
            </w:pPr>
            <w:r w:rsidRPr="00A90E44">
              <w:rPr>
                <w:color w:val="000000"/>
              </w:rPr>
              <w:t>Гостиничное обслуживание</w:t>
            </w:r>
          </w:p>
        </w:tc>
        <w:tc>
          <w:tcPr>
            <w:tcW w:w="55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4.7</w:t>
            </w:r>
          </w:p>
        </w:tc>
        <w:tc>
          <w:tcPr>
            <w:tcW w:w="1069" w:type="pct"/>
            <w:gridSpan w:val="2"/>
            <w:tcBorders>
              <w:top w:val="nil"/>
              <w:left w:val="nil"/>
              <w:bottom w:val="single" w:sz="4" w:space="0" w:color="auto"/>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t>Не подлежат установлению</w:t>
            </w:r>
          </w:p>
        </w:tc>
        <w:tc>
          <w:tcPr>
            <w:tcW w:w="1021" w:type="pct"/>
            <w:tcBorders>
              <w:top w:val="nil"/>
              <w:left w:val="nil"/>
              <w:bottom w:val="single" w:sz="4" w:space="0" w:color="auto"/>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3</w:t>
            </w:r>
          </w:p>
        </w:tc>
      </w:tr>
    </w:tbl>
    <w:p w:rsidR="00BC2B43" w:rsidRDefault="00BC2B43" w:rsidP="00E57CF3">
      <w:pPr>
        <w:autoSpaceDE w:val="0"/>
        <w:autoSpaceDN w:val="0"/>
        <w:adjustRightInd w:val="0"/>
        <w:rPr>
          <w:spacing w:val="-3"/>
        </w:rPr>
      </w:pPr>
    </w:p>
    <w:p w:rsidR="00E57CF3" w:rsidRPr="00D1150D" w:rsidRDefault="00E57CF3" w:rsidP="00E57CF3">
      <w:pPr>
        <w:autoSpaceDE w:val="0"/>
        <w:autoSpaceDN w:val="0"/>
        <w:adjustRightInd w:val="0"/>
      </w:pPr>
      <w:r w:rsidRPr="00D1150D">
        <w:rPr>
          <w:spacing w:val="-3"/>
        </w:rPr>
        <w:t xml:space="preserve">* - </w:t>
      </w:r>
      <w:r w:rsidRPr="00D1150D">
        <w:t xml:space="preserve">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E57CF3" w:rsidRDefault="00E57CF3" w:rsidP="00E57CF3">
      <w:pPr>
        <w:ind w:firstLine="708"/>
        <w:rPr>
          <w:spacing w:val="-3"/>
        </w:rPr>
      </w:pPr>
      <w:r w:rsidRPr="00D1150D">
        <w:rPr>
          <w:spacing w:val="-3"/>
        </w:rPr>
        <w:t>Предельная максимальная этажность определяется с учетом требований п. 9 ст. 11 настоящих Правил.</w:t>
      </w:r>
      <w:r>
        <w:rPr>
          <w:spacing w:val="-3"/>
        </w:rPr>
        <w:t xml:space="preserve"> </w:t>
      </w:r>
    </w:p>
    <w:p w:rsidR="00E57CF3" w:rsidRDefault="00E57CF3" w:rsidP="00E57CF3">
      <w:pPr>
        <w:ind w:firstLine="708"/>
      </w:pPr>
    </w:p>
    <w:p w:rsidR="00511CAB" w:rsidRDefault="00511CAB" w:rsidP="00E57CF3">
      <w:pPr>
        <w:ind w:firstLine="708"/>
      </w:pPr>
      <w:r w:rsidRPr="00A90E4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D6D13" w:rsidRDefault="00CD6D13" w:rsidP="00E57CF3">
      <w:pPr>
        <w:ind w:firstLine="0"/>
        <w:jc w:val="left"/>
      </w:pPr>
      <w:r>
        <w:br w:type="page"/>
      </w:r>
    </w:p>
    <w:p w:rsidR="003C6D8A" w:rsidRPr="00A90E44" w:rsidRDefault="003C6D8A" w:rsidP="003C6D8A">
      <w:pPr>
        <w:pStyle w:val="22"/>
      </w:pPr>
      <w:bookmarkStart w:id="28" w:name="_Toc448241060"/>
      <w:bookmarkStart w:id="29" w:name="_Toc476621940"/>
      <w:bookmarkStart w:id="30" w:name="_Toc476663745"/>
      <w:bookmarkStart w:id="31" w:name="_Toc502308806"/>
      <w:bookmarkStart w:id="32" w:name="_Toc16583449"/>
      <w:bookmarkStart w:id="33" w:name="_Toc99379276"/>
      <w:r w:rsidRPr="00A90E44">
        <w:t>Статья 3</w:t>
      </w:r>
      <w:r w:rsidR="006B523B">
        <w:t>6</w:t>
      </w:r>
      <w:r w:rsidRPr="00A90E44">
        <w:t>. Градостроительные регламенты для производственных зон, зон коммунальной и транспортной инфраструктур</w:t>
      </w:r>
      <w:bookmarkEnd w:id="26"/>
      <w:bookmarkEnd w:id="27"/>
      <w:bookmarkEnd w:id="28"/>
      <w:bookmarkEnd w:id="29"/>
      <w:bookmarkEnd w:id="30"/>
      <w:bookmarkEnd w:id="31"/>
      <w:bookmarkEnd w:id="32"/>
      <w:bookmarkEnd w:id="33"/>
    </w:p>
    <w:p w:rsidR="003C6D8A" w:rsidRPr="00A90E44" w:rsidRDefault="003C6D8A" w:rsidP="003C6D8A">
      <w:pPr>
        <w:ind w:firstLine="0"/>
        <w:jc w:val="center"/>
      </w:pPr>
    </w:p>
    <w:p w:rsidR="003C6D8A" w:rsidRPr="00A90E44" w:rsidRDefault="003C6D8A" w:rsidP="003C6D8A">
      <w:pPr>
        <w:ind w:firstLine="708"/>
      </w:pPr>
      <w:r w:rsidRPr="00A90E44">
        <w:t>В состав производственных зон, зон коммунальной и транспортной инфраструктур включены:</w:t>
      </w:r>
    </w:p>
    <w:p w:rsidR="00DA5A34" w:rsidRPr="00C6516D" w:rsidRDefault="003C6D8A" w:rsidP="00DA5A34">
      <w:pPr>
        <w:ind w:firstLine="708"/>
      </w:pPr>
      <w:r w:rsidRPr="00A90E44">
        <w:t>-</w:t>
      </w:r>
      <w:r w:rsidRPr="00A90E44">
        <w:tab/>
      </w:r>
      <w:r w:rsidR="00DA5A34" w:rsidRPr="00360680">
        <w:t xml:space="preserve">производственная зона </w:t>
      </w:r>
      <w:r w:rsidR="00DA5A34">
        <w:t xml:space="preserve">(в границах населенного пункта) </w:t>
      </w:r>
      <w:r w:rsidR="00DA5A34" w:rsidRPr="00360680">
        <w:t>(П</w:t>
      </w:r>
      <w:r w:rsidR="00DA5A34">
        <w:t>(НП))</w:t>
      </w:r>
      <w:r w:rsidR="00DA5A34" w:rsidRPr="00360680">
        <w:t>;</w:t>
      </w:r>
    </w:p>
    <w:p w:rsidR="00DA5A34" w:rsidRDefault="00DA5A34" w:rsidP="00DA5A34">
      <w:pPr>
        <w:ind w:firstLine="708"/>
      </w:pPr>
      <w:r w:rsidRPr="00360680">
        <w:t>-</w:t>
      </w:r>
      <w:r w:rsidRPr="00360680">
        <w:tab/>
        <w:t>коммунальная зона</w:t>
      </w:r>
      <w:r>
        <w:t xml:space="preserve"> (в границах населенного пункта)</w:t>
      </w:r>
      <w:r w:rsidRPr="00360680">
        <w:t xml:space="preserve"> (К</w:t>
      </w:r>
      <w:r>
        <w:t>(НП</w:t>
      </w:r>
      <w:r w:rsidRPr="00360680">
        <w:t>));</w:t>
      </w:r>
    </w:p>
    <w:p w:rsidR="00B42532" w:rsidRPr="00360680" w:rsidRDefault="00B42532" w:rsidP="00B42532">
      <w:pPr>
        <w:ind w:firstLine="708"/>
      </w:pPr>
      <w:r w:rsidRPr="00360680">
        <w:t>-</w:t>
      </w:r>
      <w:r w:rsidRPr="00360680">
        <w:tab/>
        <w:t>зона транспортной инфраструктуры</w:t>
      </w:r>
      <w:r w:rsidRPr="003759E9">
        <w:t xml:space="preserve"> </w:t>
      </w:r>
      <w:r w:rsidRPr="00360680">
        <w:t>(Т)</w:t>
      </w:r>
      <w:r>
        <w:t>;</w:t>
      </w:r>
    </w:p>
    <w:p w:rsidR="00DA5A34" w:rsidRPr="00360680" w:rsidRDefault="00DA5A34" w:rsidP="00DA5A34">
      <w:pPr>
        <w:ind w:firstLine="708"/>
      </w:pPr>
      <w:r w:rsidRPr="00360680">
        <w:t>-</w:t>
      </w:r>
      <w:r w:rsidRPr="00360680">
        <w:tab/>
        <w:t>зона транспортной инфраструктуры</w:t>
      </w:r>
      <w:r w:rsidRPr="003759E9">
        <w:t xml:space="preserve"> </w:t>
      </w:r>
      <w:r>
        <w:t>(в границах населенного пункта)</w:t>
      </w:r>
      <w:r w:rsidRPr="00360680">
        <w:t xml:space="preserve"> (Т</w:t>
      </w:r>
      <w:r>
        <w:t>(НП</w:t>
      </w:r>
      <w:r w:rsidRPr="00360680">
        <w:t>)).</w:t>
      </w:r>
    </w:p>
    <w:p w:rsidR="003C6D8A" w:rsidRPr="00A90E44" w:rsidRDefault="003C6D8A" w:rsidP="00DA5A34">
      <w:pPr>
        <w:ind w:firstLine="708"/>
      </w:pPr>
    </w:p>
    <w:p w:rsidR="00DA5A34" w:rsidRPr="00360680" w:rsidRDefault="00DA5A34" w:rsidP="00DA5A34">
      <w:pPr>
        <w:ind w:firstLine="0"/>
        <w:jc w:val="center"/>
      </w:pPr>
      <w:r w:rsidRPr="00360680">
        <w:t>П</w:t>
      </w:r>
      <w:r>
        <w:t>(НП)</w:t>
      </w:r>
      <w:r w:rsidRPr="00360680">
        <w:t xml:space="preserve"> – ПРОИЗВОДСТВЕННАЯ ЗОНА</w:t>
      </w:r>
      <w:r>
        <w:t xml:space="preserve"> (В ГРАНИЦАХ НАСЕЛЕННОГО ПУНКТА)</w:t>
      </w:r>
    </w:p>
    <w:p w:rsidR="00DA5A34" w:rsidRPr="00360680" w:rsidRDefault="00DA5A34" w:rsidP="00DA5A34">
      <w:pPr>
        <w:ind w:firstLine="0"/>
        <w:jc w:val="left"/>
      </w:pPr>
    </w:p>
    <w:p w:rsidR="00DA5A34" w:rsidRDefault="00DA5A34" w:rsidP="00DA5A34">
      <w:pPr>
        <w:ind w:firstLine="708"/>
      </w:pPr>
      <w:r w:rsidRPr="00360680">
        <w:t>Производственная зона</w:t>
      </w:r>
      <w:r>
        <w:t xml:space="preserve"> (в границах населенного пункта)</w:t>
      </w:r>
      <w:r w:rsidRPr="00360680">
        <w:t xml:space="preserve"> П</w:t>
      </w:r>
      <w:r>
        <w:t>(НП)</w:t>
      </w:r>
      <w:r w:rsidRPr="00360680">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360680">
        <w:rPr>
          <w:szCs w:val="20"/>
        </w:rPr>
        <w:t>управленческой деятельности</w:t>
      </w:r>
      <w:r w:rsidRPr="00360680">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w:t>
      </w:r>
      <w:r>
        <w:t>ваниями технических регламентов, в границах населенных пунктов.</w:t>
      </w:r>
    </w:p>
    <w:p w:rsidR="003C6D8A" w:rsidRPr="00A90E44" w:rsidRDefault="003C6D8A" w:rsidP="000028F0">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AF4ECD" w:rsidRDefault="00AF4ECD" w:rsidP="00136332">
      <w:pPr>
        <w:ind w:firstLine="0"/>
        <w:jc w:val="center"/>
      </w:pPr>
    </w:p>
    <w:p w:rsidR="00136332"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5113" w:type="pct"/>
        <w:tblLayout w:type="fixed"/>
        <w:tblLook w:val="04A0" w:firstRow="1" w:lastRow="0" w:firstColumn="1" w:lastColumn="0" w:noHBand="0" w:noVBand="1"/>
      </w:tblPr>
      <w:tblGrid>
        <w:gridCol w:w="679"/>
        <w:gridCol w:w="4107"/>
        <w:gridCol w:w="1560"/>
        <w:gridCol w:w="1845"/>
        <w:gridCol w:w="1842"/>
        <w:gridCol w:w="6"/>
        <w:gridCol w:w="2970"/>
        <w:gridCol w:w="21"/>
        <w:gridCol w:w="2090"/>
      </w:tblGrid>
      <w:tr w:rsidR="00136332" w:rsidRPr="000028F0" w:rsidTr="001A26DA">
        <w:trPr>
          <w:tblHeader/>
        </w:trPr>
        <w:tc>
          <w:tcPr>
            <w:tcW w:w="22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0028F0" w:rsidRDefault="00136332" w:rsidP="00136332">
            <w:pPr>
              <w:ind w:left="57" w:firstLine="0"/>
              <w:jc w:val="center"/>
              <w:rPr>
                <w:color w:val="000000"/>
              </w:rPr>
            </w:pPr>
            <w:r w:rsidRPr="000028F0">
              <w:rPr>
                <w:color w:val="000000"/>
              </w:rPr>
              <w:t>№ п/п</w:t>
            </w:r>
          </w:p>
        </w:tc>
        <w:tc>
          <w:tcPr>
            <w:tcW w:w="135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Наименование ВРИ</w:t>
            </w:r>
          </w:p>
        </w:tc>
        <w:tc>
          <w:tcPr>
            <w:tcW w:w="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Код (числовое обозначение ВРИ)</w:t>
            </w:r>
          </w:p>
        </w:tc>
        <w:tc>
          <w:tcPr>
            <w:tcW w:w="1221" w:type="pct"/>
            <w:gridSpan w:val="3"/>
            <w:tcBorders>
              <w:top w:val="single" w:sz="8" w:space="0" w:color="auto"/>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Предельные размеры земельных участков (кв. м)</w:t>
            </w:r>
          </w:p>
        </w:tc>
        <w:tc>
          <w:tcPr>
            <w:tcW w:w="989"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Максимальный процент застройки, в том числе в зависимости от количества надземных этажей</w:t>
            </w:r>
          </w:p>
        </w:tc>
        <w:tc>
          <w:tcPr>
            <w:tcW w:w="69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Минимальные отступы от границ земельного участка (м)</w:t>
            </w:r>
            <w:r>
              <w:rPr>
                <w:color w:val="000000"/>
              </w:rPr>
              <w:t>*</w:t>
            </w:r>
          </w:p>
        </w:tc>
      </w:tr>
      <w:tr w:rsidR="00136332" w:rsidRPr="000028F0" w:rsidTr="001A26DA">
        <w:trPr>
          <w:tblHeader/>
        </w:trPr>
        <w:tc>
          <w:tcPr>
            <w:tcW w:w="225" w:type="pct"/>
            <w:vMerge/>
            <w:tcBorders>
              <w:top w:val="single" w:sz="8" w:space="0" w:color="auto"/>
              <w:left w:val="single" w:sz="4" w:space="0" w:color="auto"/>
              <w:bottom w:val="single" w:sz="8" w:space="0" w:color="000000"/>
              <w:right w:val="single" w:sz="4" w:space="0" w:color="auto"/>
            </w:tcBorders>
            <w:vAlign w:val="center"/>
            <w:hideMark/>
          </w:tcPr>
          <w:p w:rsidR="00136332" w:rsidRPr="000028F0" w:rsidRDefault="00136332" w:rsidP="00136332">
            <w:pPr>
              <w:ind w:left="57" w:firstLine="0"/>
              <w:jc w:val="left"/>
              <w:rPr>
                <w:color w:val="000000"/>
              </w:rPr>
            </w:pPr>
          </w:p>
        </w:tc>
        <w:tc>
          <w:tcPr>
            <w:tcW w:w="1358" w:type="pct"/>
            <w:vMerge/>
            <w:tcBorders>
              <w:top w:val="single" w:sz="8" w:space="0" w:color="auto"/>
              <w:left w:val="single" w:sz="4" w:space="0" w:color="auto"/>
              <w:bottom w:val="single" w:sz="8" w:space="0" w:color="000000"/>
              <w:right w:val="single" w:sz="4" w:space="0" w:color="auto"/>
            </w:tcBorders>
            <w:vAlign w:val="center"/>
            <w:hideMark/>
          </w:tcPr>
          <w:p w:rsidR="00136332" w:rsidRPr="000028F0" w:rsidRDefault="00136332" w:rsidP="00136332">
            <w:pPr>
              <w:ind w:left="57" w:firstLine="0"/>
              <w:jc w:val="center"/>
              <w:rPr>
                <w:color w:val="000000"/>
              </w:rPr>
            </w:pPr>
          </w:p>
        </w:tc>
        <w:tc>
          <w:tcPr>
            <w:tcW w:w="516" w:type="pct"/>
            <w:vMerge/>
            <w:tcBorders>
              <w:top w:val="single" w:sz="8" w:space="0" w:color="auto"/>
              <w:left w:val="single" w:sz="4" w:space="0" w:color="auto"/>
              <w:bottom w:val="single" w:sz="8" w:space="0" w:color="000000"/>
              <w:right w:val="single" w:sz="4" w:space="0" w:color="auto"/>
            </w:tcBorders>
            <w:vAlign w:val="center"/>
            <w:hideMark/>
          </w:tcPr>
          <w:p w:rsidR="00136332" w:rsidRPr="000028F0" w:rsidRDefault="00136332" w:rsidP="00136332">
            <w:pPr>
              <w:ind w:left="57" w:firstLine="0"/>
              <w:jc w:val="center"/>
              <w:rPr>
                <w:color w:val="000000"/>
              </w:rPr>
            </w:pPr>
          </w:p>
        </w:tc>
        <w:tc>
          <w:tcPr>
            <w:tcW w:w="610"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lang w:val="en-US"/>
              </w:rPr>
              <w:t>min</w:t>
            </w:r>
          </w:p>
        </w:tc>
        <w:tc>
          <w:tcPr>
            <w:tcW w:w="611" w:type="pct"/>
            <w:gridSpan w:val="2"/>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lang w:val="en-US"/>
              </w:rPr>
              <w:t>max</w:t>
            </w:r>
          </w:p>
        </w:tc>
        <w:tc>
          <w:tcPr>
            <w:tcW w:w="989" w:type="pct"/>
            <w:gridSpan w:val="2"/>
            <w:vMerge/>
            <w:tcBorders>
              <w:top w:val="single" w:sz="8" w:space="0" w:color="auto"/>
              <w:left w:val="single" w:sz="4" w:space="0" w:color="auto"/>
              <w:bottom w:val="single" w:sz="8" w:space="0" w:color="000000"/>
              <w:right w:val="single" w:sz="4" w:space="0" w:color="auto"/>
            </w:tcBorders>
            <w:vAlign w:val="center"/>
            <w:hideMark/>
          </w:tcPr>
          <w:p w:rsidR="00136332" w:rsidRPr="000028F0" w:rsidRDefault="00136332" w:rsidP="00136332">
            <w:pPr>
              <w:ind w:left="57" w:firstLine="0"/>
              <w:jc w:val="center"/>
              <w:rPr>
                <w:color w:val="000000"/>
              </w:rPr>
            </w:pPr>
          </w:p>
        </w:tc>
        <w:tc>
          <w:tcPr>
            <w:tcW w:w="691" w:type="pct"/>
            <w:vMerge/>
            <w:tcBorders>
              <w:top w:val="single" w:sz="8" w:space="0" w:color="auto"/>
              <w:left w:val="single" w:sz="4" w:space="0" w:color="auto"/>
              <w:bottom w:val="single" w:sz="8" w:space="0" w:color="000000"/>
              <w:right w:val="single" w:sz="8" w:space="0" w:color="auto"/>
            </w:tcBorders>
            <w:vAlign w:val="center"/>
            <w:hideMark/>
          </w:tcPr>
          <w:p w:rsidR="00136332" w:rsidRPr="000028F0" w:rsidRDefault="00136332" w:rsidP="00136332">
            <w:pPr>
              <w:ind w:left="57" w:firstLine="0"/>
              <w:jc w:val="center"/>
              <w:rPr>
                <w:color w:val="000000"/>
              </w:rPr>
            </w:pPr>
          </w:p>
        </w:tc>
      </w:tr>
      <w:tr w:rsidR="00136332" w:rsidRPr="000028F0" w:rsidTr="001A26DA">
        <w:trPr>
          <w:trHeight w:val="162"/>
        </w:trPr>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Default="00136332">
            <w:pPr>
              <w:pStyle w:val="afffffff7"/>
              <w:ind w:firstLine="0"/>
              <w:jc w:val="center"/>
              <w:rPr>
                <w:sz w:val="24"/>
                <w:szCs w:val="24"/>
                <w:lang w:bidi="ru-RU"/>
              </w:rPr>
            </w:pPr>
            <w:r>
              <w:rPr>
                <w:sz w:val="24"/>
                <w:szCs w:val="24"/>
              </w:rPr>
              <w:t>Хранение автотранспорта</w:t>
            </w:r>
          </w:p>
        </w:tc>
        <w:tc>
          <w:tcPr>
            <w:tcW w:w="516" w:type="pct"/>
            <w:tcBorders>
              <w:top w:val="nil"/>
              <w:left w:val="nil"/>
              <w:bottom w:val="single" w:sz="4" w:space="0" w:color="auto"/>
              <w:right w:val="single" w:sz="4" w:space="0" w:color="auto"/>
            </w:tcBorders>
            <w:shd w:val="clear" w:color="auto" w:fill="auto"/>
            <w:vAlign w:val="center"/>
            <w:hideMark/>
          </w:tcPr>
          <w:p w:rsidR="00136332" w:rsidRDefault="00136332">
            <w:pPr>
              <w:pStyle w:val="afffffff7"/>
              <w:ind w:firstLine="0"/>
              <w:jc w:val="center"/>
              <w:rPr>
                <w:sz w:val="24"/>
                <w:szCs w:val="24"/>
                <w:lang w:bidi="ru-RU"/>
              </w:rPr>
            </w:pPr>
            <w:r>
              <w:rPr>
                <w:sz w:val="24"/>
                <w:szCs w:val="24"/>
              </w:rPr>
              <w:t>2.7.1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Default="00136332">
            <w:pPr>
              <w:pStyle w:val="afffffff7"/>
              <w:ind w:firstLine="0"/>
              <w:jc w:val="center"/>
              <w:rPr>
                <w:sz w:val="24"/>
                <w:szCs w:val="24"/>
                <w:lang w:bidi="ru-RU"/>
              </w:rPr>
            </w:pPr>
            <w:r>
              <w:rPr>
                <w:sz w:val="24"/>
                <w:szCs w:val="24"/>
              </w:rPr>
              <w:t>Размещение гаражей для собственных нужд</w:t>
            </w:r>
          </w:p>
        </w:tc>
        <w:tc>
          <w:tcPr>
            <w:tcW w:w="516" w:type="pct"/>
            <w:tcBorders>
              <w:top w:val="nil"/>
              <w:left w:val="nil"/>
              <w:bottom w:val="single" w:sz="4" w:space="0" w:color="auto"/>
              <w:right w:val="single" w:sz="4" w:space="0" w:color="auto"/>
            </w:tcBorders>
            <w:shd w:val="clear" w:color="auto" w:fill="auto"/>
            <w:vAlign w:val="center"/>
            <w:hideMark/>
          </w:tcPr>
          <w:p w:rsidR="00136332" w:rsidRDefault="00136332">
            <w:pPr>
              <w:pStyle w:val="afffffff7"/>
              <w:ind w:firstLine="0"/>
              <w:jc w:val="center"/>
              <w:rPr>
                <w:sz w:val="24"/>
                <w:szCs w:val="24"/>
                <w:lang w:bidi="ru-RU"/>
              </w:rPr>
            </w:pPr>
            <w:r>
              <w:rPr>
                <w:sz w:val="24"/>
                <w:szCs w:val="24"/>
              </w:rPr>
              <w:t>2.7.2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Коммунальное обслуживание</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Предоставление коммунальных услуг</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3.1.1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Административные здания организаций, обеспечивающих предоставление коммунальных услуг</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3.1.2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934F67"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934F67" w:rsidRPr="000028F0" w:rsidRDefault="00934F67" w:rsidP="00934F67">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rsidRPr="00A90E44">
              <w:t>Общежития</w:t>
            </w:r>
          </w:p>
        </w:tc>
        <w:tc>
          <w:tcPr>
            <w:tcW w:w="516"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rsidRPr="00A90E44">
              <w:t>3.2.4</w:t>
            </w:r>
          </w:p>
        </w:tc>
        <w:tc>
          <w:tcPr>
            <w:tcW w:w="1219" w:type="pct"/>
            <w:gridSpan w:val="2"/>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sidRPr="00B05108">
              <w:rPr>
                <w:sz w:val="24"/>
                <w:szCs w:val="24"/>
              </w:rPr>
              <w:t>Не подлежат установлению</w:t>
            </w:r>
          </w:p>
        </w:tc>
        <w:tc>
          <w:tcPr>
            <w:tcW w:w="991" w:type="pct"/>
            <w:gridSpan w:val="3"/>
            <w:tcBorders>
              <w:top w:val="nil"/>
              <w:left w:val="nil"/>
              <w:bottom w:val="single" w:sz="4" w:space="0" w:color="auto"/>
              <w:right w:val="single" w:sz="4" w:space="0" w:color="auto"/>
            </w:tcBorders>
            <w:shd w:val="clear" w:color="auto" w:fill="auto"/>
            <w:vAlign w:val="center"/>
          </w:tcPr>
          <w:p w:rsidR="00934F67" w:rsidRDefault="00934F67" w:rsidP="00934F67">
            <w:pPr>
              <w:pStyle w:val="afffffff7"/>
              <w:ind w:firstLine="0"/>
              <w:jc w:val="center"/>
              <w:rPr>
                <w:sz w:val="24"/>
                <w:szCs w:val="24"/>
              </w:rPr>
            </w:pPr>
            <w:r>
              <w:t>60%</w:t>
            </w:r>
          </w:p>
        </w:tc>
        <w:tc>
          <w:tcPr>
            <w:tcW w:w="691"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sidRPr="00A90E44">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Бытовое обслуживание</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3.3</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Амбулаторно-поликлиническое обслуживание</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3.4.1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Среднее и высшее профессиональное образование</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3.5.2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Обеспечение научной деятельности</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3.9</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Проведение научных исследований</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3.9.2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Проведение научных испытаний</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3.9.3</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Предпринимательство</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4.0</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A26DA"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1A26DA" w:rsidRPr="000028F0" w:rsidRDefault="001A26DA" w:rsidP="001A26DA">
            <w:pPr>
              <w:ind w:left="57" w:firstLine="0"/>
              <w:jc w:val="center"/>
            </w:pPr>
            <w:r>
              <w:t>Деловое управление</w:t>
            </w:r>
          </w:p>
        </w:tc>
        <w:tc>
          <w:tcPr>
            <w:tcW w:w="516" w:type="pct"/>
            <w:tcBorders>
              <w:top w:val="nil"/>
              <w:left w:val="nil"/>
              <w:bottom w:val="single" w:sz="4" w:space="0" w:color="auto"/>
              <w:right w:val="single" w:sz="4" w:space="0" w:color="auto"/>
            </w:tcBorders>
            <w:shd w:val="clear" w:color="auto" w:fill="auto"/>
            <w:vAlign w:val="center"/>
          </w:tcPr>
          <w:p w:rsidR="001A26DA" w:rsidRPr="000028F0" w:rsidRDefault="001A26DA" w:rsidP="001A26DA">
            <w:pPr>
              <w:ind w:left="57" w:firstLine="0"/>
              <w:jc w:val="center"/>
            </w:pPr>
            <w:r>
              <w:t>4.1</w:t>
            </w:r>
          </w:p>
        </w:tc>
        <w:tc>
          <w:tcPr>
            <w:tcW w:w="2210" w:type="pct"/>
            <w:gridSpan w:val="5"/>
            <w:tcBorders>
              <w:top w:val="nil"/>
              <w:left w:val="nil"/>
              <w:bottom w:val="single" w:sz="4" w:space="0" w:color="auto"/>
              <w:right w:val="single" w:sz="4" w:space="0" w:color="auto"/>
            </w:tcBorders>
            <w:shd w:val="clear" w:color="auto" w:fill="auto"/>
            <w:noWrap/>
            <w:vAlign w:val="center"/>
          </w:tcPr>
          <w:p w:rsidR="001A26DA" w:rsidRDefault="001A26DA" w:rsidP="001A26DA">
            <w:pPr>
              <w:pStyle w:val="afffffff7"/>
              <w:ind w:firstLine="0"/>
              <w:jc w:val="center"/>
              <w:rPr>
                <w:sz w:val="24"/>
                <w:szCs w:val="24"/>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1A26DA" w:rsidRDefault="001A26DA" w:rsidP="001A26DA">
            <w:pPr>
              <w:pStyle w:val="afffffff7"/>
              <w:ind w:firstLine="0"/>
              <w:jc w:val="center"/>
              <w:rPr>
                <w:sz w:val="24"/>
                <w:szCs w:val="24"/>
              </w:rPr>
            </w:pPr>
            <w:r>
              <w:rPr>
                <w:sz w:val="24"/>
                <w:szCs w:val="24"/>
              </w:rPr>
              <w:t>3</w:t>
            </w:r>
          </w:p>
        </w:tc>
      </w:tr>
      <w:tr w:rsidR="001A26DA"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A26DA" w:rsidRPr="000028F0" w:rsidRDefault="001A26DA"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A26DA" w:rsidRPr="000028F0" w:rsidRDefault="001A26DA" w:rsidP="00136332">
            <w:pPr>
              <w:ind w:left="57" w:firstLine="0"/>
              <w:jc w:val="center"/>
            </w:pPr>
            <w:r w:rsidRPr="000028F0">
              <w:t>Магазины</w:t>
            </w:r>
          </w:p>
        </w:tc>
        <w:tc>
          <w:tcPr>
            <w:tcW w:w="516" w:type="pct"/>
            <w:tcBorders>
              <w:top w:val="nil"/>
              <w:left w:val="nil"/>
              <w:bottom w:val="single" w:sz="4" w:space="0" w:color="auto"/>
              <w:right w:val="single" w:sz="4" w:space="0" w:color="auto"/>
            </w:tcBorders>
            <w:shd w:val="clear" w:color="auto" w:fill="auto"/>
            <w:vAlign w:val="center"/>
            <w:hideMark/>
          </w:tcPr>
          <w:p w:rsidR="001A26DA" w:rsidRPr="000028F0" w:rsidRDefault="001A26DA" w:rsidP="00136332">
            <w:pPr>
              <w:ind w:left="57" w:firstLine="0"/>
              <w:jc w:val="center"/>
            </w:pPr>
            <w:r w:rsidRPr="000028F0">
              <w:t>4.4</w:t>
            </w:r>
          </w:p>
        </w:tc>
        <w:tc>
          <w:tcPr>
            <w:tcW w:w="610" w:type="pct"/>
            <w:tcBorders>
              <w:top w:val="nil"/>
              <w:left w:val="nil"/>
              <w:bottom w:val="single" w:sz="4" w:space="0" w:color="auto"/>
              <w:right w:val="single" w:sz="4" w:space="0" w:color="auto"/>
            </w:tcBorders>
            <w:shd w:val="clear" w:color="auto" w:fill="auto"/>
            <w:noWrap/>
            <w:vAlign w:val="center"/>
            <w:hideMark/>
          </w:tcPr>
          <w:p w:rsidR="001A26DA" w:rsidRDefault="001A26DA">
            <w:pPr>
              <w:pStyle w:val="afffffff7"/>
              <w:ind w:firstLine="0"/>
              <w:jc w:val="center"/>
              <w:rPr>
                <w:sz w:val="24"/>
                <w:szCs w:val="24"/>
                <w:lang w:bidi="ru-RU"/>
              </w:rPr>
            </w:pPr>
            <w:r>
              <w:rPr>
                <w:sz w:val="24"/>
                <w:szCs w:val="24"/>
                <w:lang w:bidi="ru-RU"/>
              </w:rPr>
              <w:t>200</w:t>
            </w:r>
          </w:p>
        </w:tc>
        <w:tc>
          <w:tcPr>
            <w:tcW w:w="609" w:type="pct"/>
            <w:tcBorders>
              <w:top w:val="nil"/>
              <w:left w:val="nil"/>
              <w:bottom w:val="single" w:sz="4" w:space="0" w:color="auto"/>
              <w:right w:val="single" w:sz="4" w:space="0" w:color="auto"/>
            </w:tcBorders>
            <w:shd w:val="clear" w:color="auto" w:fill="auto"/>
            <w:vAlign w:val="center"/>
          </w:tcPr>
          <w:p w:rsidR="001A26DA" w:rsidRDefault="001A26DA">
            <w:pPr>
              <w:pStyle w:val="afffffff7"/>
              <w:ind w:firstLine="0"/>
              <w:jc w:val="center"/>
              <w:rPr>
                <w:sz w:val="24"/>
                <w:szCs w:val="24"/>
                <w:lang w:bidi="ru-RU"/>
              </w:rPr>
            </w:pPr>
            <w:r>
              <w:rPr>
                <w:sz w:val="24"/>
                <w:szCs w:val="24"/>
              </w:rPr>
              <w:t>Не подлежат установлению</w:t>
            </w:r>
          </w:p>
        </w:tc>
        <w:tc>
          <w:tcPr>
            <w:tcW w:w="991" w:type="pct"/>
            <w:gridSpan w:val="3"/>
            <w:tcBorders>
              <w:top w:val="nil"/>
              <w:left w:val="nil"/>
              <w:bottom w:val="single" w:sz="4" w:space="0" w:color="auto"/>
              <w:right w:val="single" w:sz="4" w:space="0" w:color="auto"/>
            </w:tcBorders>
            <w:shd w:val="clear" w:color="auto" w:fill="auto"/>
            <w:vAlign w:val="center"/>
          </w:tcPr>
          <w:p w:rsidR="001A26DA" w:rsidRDefault="001A26DA">
            <w:pPr>
              <w:pStyle w:val="afffffff7"/>
              <w:ind w:firstLine="0"/>
              <w:jc w:val="center"/>
              <w:rPr>
                <w:sz w:val="24"/>
                <w:szCs w:val="24"/>
                <w:lang w:bidi="ru-RU"/>
              </w:rPr>
            </w:pPr>
            <w:r>
              <w:rPr>
                <w:sz w:val="24"/>
                <w:szCs w:val="24"/>
                <w:lang w:bidi="ru-RU"/>
              </w:rPr>
              <w:t>60%</w:t>
            </w:r>
          </w:p>
        </w:tc>
        <w:tc>
          <w:tcPr>
            <w:tcW w:w="691" w:type="pct"/>
            <w:tcBorders>
              <w:top w:val="nil"/>
              <w:left w:val="nil"/>
              <w:bottom w:val="single" w:sz="4" w:space="0" w:color="auto"/>
              <w:right w:val="single" w:sz="8" w:space="0" w:color="auto"/>
            </w:tcBorders>
            <w:shd w:val="clear" w:color="auto" w:fill="auto"/>
            <w:noWrap/>
            <w:vAlign w:val="center"/>
            <w:hideMark/>
          </w:tcPr>
          <w:p w:rsidR="001A26DA" w:rsidRDefault="001A26DA">
            <w:pPr>
              <w:pStyle w:val="afffffff7"/>
              <w:ind w:firstLine="0"/>
              <w:jc w:val="center"/>
              <w:rPr>
                <w:sz w:val="24"/>
                <w:szCs w:val="24"/>
                <w:lang w:bidi="ru-RU"/>
              </w:rPr>
            </w:pPr>
            <w:r>
              <w:rPr>
                <w:sz w:val="24"/>
                <w:szCs w:val="24"/>
              </w:rPr>
              <w:t>3</w:t>
            </w:r>
          </w:p>
        </w:tc>
      </w:tr>
      <w:tr w:rsidR="001A26DA"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1A26DA" w:rsidRPr="00A90E44" w:rsidRDefault="001A26DA" w:rsidP="001A26DA">
            <w:pPr>
              <w:ind w:left="57" w:firstLine="0"/>
              <w:jc w:val="center"/>
              <w:rPr>
                <w:color w:val="000000"/>
              </w:rPr>
            </w:pPr>
            <w:r>
              <w:t>Общественное питание</w:t>
            </w:r>
          </w:p>
        </w:tc>
        <w:tc>
          <w:tcPr>
            <w:tcW w:w="516" w:type="pct"/>
            <w:tcBorders>
              <w:top w:val="nil"/>
              <w:left w:val="nil"/>
              <w:bottom w:val="single" w:sz="4" w:space="0" w:color="auto"/>
              <w:right w:val="single" w:sz="4" w:space="0" w:color="auto"/>
            </w:tcBorders>
            <w:shd w:val="clear" w:color="auto" w:fill="auto"/>
            <w:vAlign w:val="center"/>
          </w:tcPr>
          <w:p w:rsidR="001A26DA" w:rsidRPr="00A90E44" w:rsidRDefault="001A26DA" w:rsidP="001A26DA">
            <w:pPr>
              <w:ind w:left="57" w:firstLine="0"/>
              <w:jc w:val="center"/>
              <w:rPr>
                <w:color w:val="000000"/>
              </w:rPr>
            </w:pPr>
            <w:r>
              <w:rPr>
                <w:color w:val="000000"/>
              </w:rPr>
              <w:t>4.6</w:t>
            </w:r>
          </w:p>
        </w:tc>
        <w:tc>
          <w:tcPr>
            <w:tcW w:w="2210" w:type="pct"/>
            <w:gridSpan w:val="5"/>
            <w:tcBorders>
              <w:top w:val="nil"/>
              <w:left w:val="nil"/>
              <w:bottom w:val="single" w:sz="4" w:space="0" w:color="auto"/>
              <w:right w:val="single" w:sz="4" w:space="0" w:color="auto"/>
            </w:tcBorders>
            <w:shd w:val="clear" w:color="auto" w:fill="auto"/>
            <w:noWrap/>
            <w:vAlign w:val="center"/>
          </w:tcPr>
          <w:p w:rsidR="001A26DA" w:rsidRDefault="001A26DA" w:rsidP="001A26DA">
            <w:pPr>
              <w:ind w:left="57" w:firstLine="0"/>
              <w:jc w:val="center"/>
              <w:rPr>
                <w:color w:val="000000"/>
              </w:rPr>
            </w:pPr>
            <w: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1A26DA" w:rsidRDefault="001A26DA" w:rsidP="001A26DA">
            <w:pPr>
              <w:ind w:left="57" w:firstLine="0"/>
              <w:jc w:val="center"/>
              <w:rPr>
                <w:color w:val="000000"/>
              </w:rPr>
            </w:pPr>
            <w: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Гостиничное обслуживание</w:t>
            </w:r>
          </w:p>
        </w:tc>
        <w:tc>
          <w:tcPr>
            <w:tcW w:w="51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4.7</w:t>
            </w:r>
          </w:p>
        </w:tc>
        <w:tc>
          <w:tcPr>
            <w:tcW w:w="1221" w:type="pct"/>
            <w:gridSpan w:val="3"/>
            <w:tcBorders>
              <w:top w:val="nil"/>
              <w:left w:val="nil"/>
              <w:bottom w:val="single" w:sz="4" w:space="0" w:color="auto"/>
              <w:right w:val="single" w:sz="4" w:space="0" w:color="auto"/>
            </w:tcBorders>
            <w:shd w:val="clear" w:color="auto" w:fill="auto"/>
            <w:noWrap/>
            <w:vAlign w:val="center"/>
            <w:hideMark/>
          </w:tcPr>
          <w:p w:rsidR="00136332" w:rsidRPr="000028F0" w:rsidRDefault="00136332" w:rsidP="00136332">
            <w:pPr>
              <w:ind w:left="57" w:firstLine="0"/>
              <w:jc w:val="center"/>
              <w:rPr>
                <w:color w:val="000000"/>
              </w:rPr>
            </w:pPr>
            <w:r>
              <w:t>Не подлежат установлению</w:t>
            </w:r>
          </w:p>
        </w:tc>
        <w:tc>
          <w:tcPr>
            <w:tcW w:w="989" w:type="pct"/>
            <w:gridSpan w:val="2"/>
            <w:tcBorders>
              <w:top w:val="nil"/>
              <w:left w:val="nil"/>
              <w:bottom w:val="single" w:sz="4" w:space="0" w:color="auto"/>
              <w:right w:val="single" w:sz="4" w:space="0" w:color="auto"/>
            </w:tcBorders>
            <w:shd w:val="clear" w:color="auto" w:fill="auto"/>
            <w:noWrap/>
            <w:vAlign w:val="center"/>
            <w:hideMark/>
          </w:tcPr>
          <w:p w:rsidR="00136332" w:rsidRPr="000028F0" w:rsidRDefault="00136332" w:rsidP="00136332">
            <w:pPr>
              <w:ind w:left="57" w:firstLine="0"/>
              <w:jc w:val="center"/>
              <w:rPr>
                <w:color w:val="000000"/>
              </w:rPr>
            </w:pPr>
            <w:r>
              <w:rPr>
                <w:color w:val="000000"/>
              </w:rPr>
              <w:t>60%</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Pr="000028F0" w:rsidRDefault="00136332" w:rsidP="00136332">
            <w:pPr>
              <w:ind w:left="57" w:firstLine="0"/>
              <w:jc w:val="center"/>
              <w:rPr>
                <w:color w:val="000000"/>
              </w:rPr>
            </w:pPr>
            <w:r>
              <w:rPr>
                <w:color w:val="000000"/>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Служебные гаражи</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4.9</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Объекты дорожного сервиса</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4.9.1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Заправка транспортных средств</w:t>
            </w:r>
          </w:p>
        </w:tc>
        <w:tc>
          <w:tcPr>
            <w:tcW w:w="516"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szCs w:val="20"/>
              </w:rPr>
            </w:pPr>
            <w:r w:rsidRPr="00A90E44">
              <w:rPr>
                <w:szCs w:val="20"/>
              </w:rPr>
              <w:t>4.9.1.1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Обеспечение дорожного отдыха</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4.9.1.2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Автомобильные мойки</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4.9.1.3</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Ремонт автомобилей</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4.9.1.4</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A26DA"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1A26DA" w:rsidRPr="000028F0" w:rsidRDefault="001A26DA" w:rsidP="001A26DA">
            <w:pPr>
              <w:ind w:left="57" w:firstLine="0"/>
              <w:jc w:val="center"/>
            </w:pPr>
            <w:r>
              <w:t>Стоянка транспортных средств</w:t>
            </w:r>
          </w:p>
        </w:tc>
        <w:tc>
          <w:tcPr>
            <w:tcW w:w="516" w:type="pct"/>
            <w:tcBorders>
              <w:top w:val="nil"/>
              <w:left w:val="nil"/>
              <w:bottom w:val="single" w:sz="4" w:space="0" w:color="auto"/>
              <w:right w:val="single" w:sz="4" w:space="0" w:color="auto"/>
            </w:tcBorders>
            <w:shd w:val="clear" w:color="auto" w:fill="auto"/>
            <w:vAlign w:val="center"/>
          </w:tcPr>
          <w:p w:rsidR="001A26DA" w:rsidRPr="000028F0" w:rsidRDefault="001A26DA" w:rsidP="001A26DA">
            <w:pPr>
              <w:ind w:left="57" w:firstLine="0"/>
              <w:jc w:val="center"/>
            </w:pPr>
            <w:r>
              <w:t>4.9.2</w:t>
            </w:r>
          </w:p>
        </w:tc>
        <w:tc>
          <w:tcPr>
            <w:tcW w:w="2210" w:type="pct"/>
            <w:gridSpan w:val="5"/>
            <w:tcBorders>
              <w:top w:val="nil"/>
              <w:left w:val="nil"/>
              <w:bottom w:val="single" w:sz="4" w:space="0" w:color="auto"/>
              <w:right w:val="single" w:sz="4" w:space="0" w:color="auto"/>
            </w:tcBorders>
            <w:shd w:val="clear" w:color="auto" w:fill="auto"/>
            <w:noWrap/>
            <w:vAlign w:val="center"/>
          </w:tcPr>
          <w:p w:rsidR="001A26DA" w:rsidRDefault="001A26DA" w:rsidP="001A26DA">
            <w:pPr>
              <w:pStyle w:val="afffffff7"/>
              <w:ind w:firstLine="0"/>
              <w:jc w:val="center"/>
              <w:rPr>
                <w:sz w:val="24"/>
                <w:szCs w:val="24"/>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1A26DA" w:rsidRDefault="001A26DA" w:rsidP="001A26DA">
            <w:pPr>
              <w:pStyle w:val="afffffff7"/>
              <w:ind w:firstLine="0"/>
              <w:jc w:val="center"/>
              <w:rPr>
                <w:sz w:val="24"/>
                <w:szCs w:val="24"/>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Выставочно-ярмарочная деятельность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4.10</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Производственная деятельность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6.0</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Автомобилестроительная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6.2.1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Легкая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6.3</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Фармацевтическая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6.3.1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934F67"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934F67" w:rsidRPr="000028F0" w:rsidRDefault="00934F67" w:rsidP="00934F67">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Фарфоро-фаянсовая промышленность</w:t>
            </w:r>
          </w:p>
        </w:tc>
        <w:tc>
          <w:tcPr>
            <w:tcW w:w="516"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6.3.2</w:t>
            </w:r>
          </w:p>
        </w:tc>
        <w:tc>
          <w:tcPr>
            <w:tcW w:w="2210" w:type="pct"/>
            <w:gridSpan w:val="5"/>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934F67"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934F67" w:rsidRPr="000028F0" w:rsidRDefault="00934F67" w:rsidP="00934F67">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Электронная промышленность</w:t>
            </w:r>
          </w:p>
        </w:tc>
        <w:tc>
          <w:tcPr>
            <w:tcW w:w="516"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6.3.3</w:t>
            </w:r>
          </w:p>
        </w:tc>
        <w:tc>
          <w:tcPr>
            <w:tcW w:w="2210" w:type="pct"/>
            <w:gridSpan w:val="5"/>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934F67"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934F67" w:rsidRPr="000028F0" w:rsidRDefault="00934F67" w:rsidP="00934F67">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Ювелирная промышленность</w:t>
            </w:r>
          </w:p>
        </w:tc>
        <w:tc>
          <w:tcPr>
            <w:tcW w:w="516"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6.3.4</w:t>
            </w:r>
          </w:p>
        </w:tc>
        <w:tc>
          <w:tcPr>
            <w:tcW w:w="2210" w:type="pct"/>
            <w:gridSpan w:val="5"/>
            <w:tcBorders>
              <w:top w:val="nil"/>
              <w:left w:val="nil"/>
              <w:bottom w:val="single" w:sz="4" w:space="0" w:color="auto"/>
              <w:right w:val="single" w:sz="4"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tcPr>
          <w:p w:rsidR="00934F67" w:rsidRDefault="00934F67" w:rsidP="00934F67">
            <w:pPr>
              <w:pStyle w:val="afffffff7"/>
              <w:ind w:firstLine="0"/>
              <w:jc w:val="center"/>
              <w:rPr>
                <w:sz w:val="24"/>
                <w:szCs w:val="24"/>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Пищевая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6.4</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Строительная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6.6</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Энергетика</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6.7</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136332" w:rsidRDefault="00136332">
            <w:pPr>
              <w:pStyle w:val="afffffff7"/>
              <w:ind w:firstLine="0"/>
              <w:jc w:val="center"/>
              <w:rPr>
                <w:sz w:val="24"/>
                <w:szCs w:val="24"/>
                <w:lang w:bidi="ru-RU"/>
              </w:rPr>
            </w:pPr>
            <w:r>
              <w:rPr>
                <w:sz w:val="24"/>
                <w:szCs w:val="24"/>
              </w:rPr>
              <w:t>3</w:t>
            </w:r>
          </w:p>
        </w:tc>
      </w:tr>
      <w:tr w:rsidR="00136332" w:rsidRPr="000028F0" w:rsidTr="00136332">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Связь</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6.8</w:t>
            </w:r>
          </w:p>
        </w:tc>
        <w:tc>
          <w:tcPr>
            <w:tcW w:w="2901" w:type="pct"/>
            <w:gridSpan w:val="6"/>
            <w:tcBorders>
              <w:top w:val="single" w:sz="4" w:space="0" w:color="auto"/>
              <w:left w:val="nil"/>
              <w:bottom w:val="single" w:sz="4" w:space="0" w:color="auto"/>
              <w:right w:val="single" w:sz="8" w:space="0" w:color="auto"/>
            </w:tcBorders>
            <w:shd w:val="clear" w:color="auto" w:fill="auto"/>
            <w:noWrap/>
            <w:vAlign w:val="center"/>
            <w:hideMark/>
          </w:tcPr>
          <w:p w:rsidR="00136332" w:rsidRPr="00B275B3" w:rsidRDefault="00136332" w:rsidP="00136332">
            <w:pPr>
              <w:ind w:left="57" w:firstLine="0"/>
              <w:jc w:val="center"/>
            </w:pPr>
            <w:r w:rsidRPr="00B275B3">
              <w:t>Не подлежат установлению</w:t>
            </w:r>
          </w:p>
        </w:tc>
      </w:tr>
      <w:tr w:rsidR="00AF4ECD"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AF4ECD" w:rsidRPr="000028F0" w:rsidRDefault="00AF4ECD"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rPr>
                <w:color w:val="000000"/>
              </w:rPr>
            </w:pPr>
            <w:r>
              <w:rPr>
                <w:color w:val="000000"/>
              </w:rPr>
              <w:t>Склад</w:t>
            </w:r>
          </w:p>
        </w:tc>
        <w:tc>
          <w:tcPr>
            <w:tcW w:w="516"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rPr>
                <w:color w:val="000000"/>
              </w:rPr>
            </w:pPr>
            <w:r w:rsidRPr="000028F0">
              <w:rPr>
                <w:color w:val="000000"/>
              </w:rPr>
              <w:t>6.9</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AF4ECD" w:rsidRPr="00B275B3" w:rsidRDefault="00AF4ECD" w:rsidP="00136332">
            <w:pPr>
              <w:ind w:left="57" w:firstLine="0"/>
              <w:jc w:val="center"/>
            </w:pPr>
            <w:r>
              <w:t>Не подлежат установлению</w:t>
            </w:r>
          </w:p>
        </w:tc>
        <w:tc>
          <w:tcPr>
            <w:tcW w:w="691" w:type="pct"/>
            <w:tcBorders>
              <w:top w:val="nil"/>
              <w:left w:val="nil"/>
              <w:bottom w:val="single" w:sz="4" w:space="0" w:color="auto"/>
              <w:right w:val="single" w:sz="8" w:space="0" w:color="auto"/>
            </w:tcBorders>
            <w:shd w:val="clear" w:color="auto" w:fill="auto"/>
            <w:noWrap/>
            <w:vAlign w:val="center"/>
            <w:hideMark/>
          </w:tcPr>
          <w:p w:rsidR="00AF4ECD" w:rsidRPr="00B275B3" w:rsidRDefault="00AF4ECD" w:rsidP="00136332">
            <w:pPr>
              <w:ind w:left="57" w:firstLine="0"/>
              <w:jc w:val="center"/>
            </w:pPr>
            <w:r w:rsidRPr="00B275B3">
              <w:t>3</w:t>
            </w:r>
          </w:p>
        </w:tc>
      </w:tr>
      <w:tr w:rsidR="00136332" w:rsidRPr="000028F0" w:rsidTr="00136332">
        <w:tc>
          <w:tcPr>
            <w:tcW w:w="225" w:type="pct"/>
            <w:tcBorders>
              <w:top w:val="nil"/>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Складские площадки</w:t>
            </w:r>
          </w:p>
        </w:tc>
        <w:tc>
          <w:tcPr>
            <w:tcW w:w="516" w:type="pct"/>
            <w:tcBorders>
              <w:top w:val="nil"/>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6.9.1</w:t>
            </w:r>
          </w:p>
        </w:tc>
        <w:tc>
          <w:tcPr>
            <w:tcW w:w="2901" w:type="pct"/>
            <w:gridSpan w:val="6"/>
            <w:tcBorders>
              <w:top w:val="nil"/>
              <w:left w:val="nil"/>
              <w:bottom w:val="single" w:sz="4" w:space="0" w:color="auto"/>
              <w:right w:val="single" w:sz="8" w:space="0" w:color="auto"/>
            </w:tcBorders>
            <w:shd w:val="clear" w:color="auto" w:fill="auto"/>
            <w:noWrap/>
            <w:vAlign w:val="center"/>
            <w:hideMark/>
          </w:tcPr>
          <w:p w:rsidR="00136332" w:rsidRPr="00B275B3" w:rsidRDefault="00136332" w:rsidP="00136332">
            <w:pPr>
              <w:ind w:left="57" w:firstLine="0"/>
              <w:jc w:val="center"/>
            </w:pPr>
            <w:r w:rsidRPr="00B275B3">
              <w:t>Не подлежат установлению</w:t>
            </w:r>
          </w:p>
        </w:tc>
      </w:tr>
      <w:tr w:rsidR="00934F67"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934F67" w:rsidRPr="000028F0" w:rsidRDefault="00934F67" w:rsidP="00934F67">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t>Обеспечение космической деятельности</w:t>
            </w:r>
          </w:p>
        </w:tc>
        <w:tc>
          <w:tcPr>
            <w:tcW w:w="516" w:type="pct"/>
            <w:tcBorders>
              <w:top w:val="nil"/>
              <w:left w:val="nil"/>
              <w:bottom w:val="single" w:sz="4" w:space="0" w:color="auto"/>
              <w:right w:val="single" w:sz="4" w:space="0" w:color="auto"/>
            </w:tcBorders>
            <w:shd w:val="clear" w:color="auto" w:fill="auto"/>
            <w:vAlign w:val="center"/>
          </w:tcPr>
          <w:p w:rsidR="00934F67" w:rsidRPr="000028F0" w:rsidRDefault="00934F67" w:rsidP="00934F67">
            <w:pPr>
              <w:ind w:left="57" w:firstLine="0"/>
              <w:jc w:val="center"/>
              <w:rPr>
                <w:color w:val="000000"/>
              </w:rPr>
            </w:pPr>
            <w:r>
              <w:rPr>
                <w:color w:val="000000"/>
              </w:rPr>
              <w:t>6.10</w:t>
            </w:r>
          </w:p>
        </w:tc>
        <w:tc>
          <w:tcPr>
            <w:tcW w:w="2210" w:type="pct"/>
            <w:gridSpan w:val="5"/>
            <w:tcBorders>
              <w:top w:val="nil"/>
              <w:left w:val="nil"/>
              <w:bottom w:val="single" w:sz="4" w:space="0" w:color="auto"/>
              <w:right w:val="single" w:sz="4" w:space="0" w:color="auto"/>
            </w:tcBorders>
            <w:shd w:val="clear" w:color="auto" w:fill="auto"/>
            <w:noWrap/>
            <w:vAlign w:val="center"/>
          </w:tcPr>
          <w:p w:rsidR="00934F67" w:rsidRPr="00B42532" w:rsidRDefault="00934F67" w:rsidP="00934F67">
            <w:pPr>
              <w:pStyle w:val="afffffff7"/>
              <w:ind w:firstLine="0"/>
              <w:jc w:val="center"/>
              <w:rPr>
                <w:sz w:val="24"/>
                <w:szCs w:val="24"/>
              </w:rPr>
            </w:pPr>
            <w:r w:rsidRPr="00B42532">
              <w:rPr>
                <w:sz w:val="24"/>
                <w:szCs w:val="24"/>
              </w:rPr>
              <w:t>Не подлежат установлению</w:t>
            </w:r>
          </w:p>
        </w:tc>
        <w:tc>
          <w:tcPr>
            <w:tcW w:w="691" w:type="pct"/>
            <w:tcBorders>
              <w:top w:val="nil"/>
              <w:left w:val="single" w:sz="4" w:space="0" w:color="auto"/>
              <w:bottom w:val="single" w:sz="4" w:space="0" w:color="auto"/>
              <w:right w:val="single" w:sz="8" w:space="0" w:color="auto"/>
            </w:tcBorders>
            <w:shd w:val="clear" w:color="auto" w:fill="auto"/>
            <w:vAlign w:val="center"/>
          </w:tcPr>
          <w:p w:rsidR="00934F67" w:rsidRDefault="00934F67" w:rsidP="00934F67">
            <w:pPr>
              <w:pStyle w:val="afffffff7"/>
              <w:ind w:firstLine="0"/>
              <w:jc w:val="center"/>
              <w:rPr>
                <w:sz w:val="24"/>
                <w:szCs w:val="24"/>
              </w:rPr>
            </w:pPr>
            <w:r w:rsidRPr="00B275B3">
              <w:t>3</w:t>
            </w:r>
          </w:p>
        </w:tc>
      </w:tr>
      <w:tr w:rsidR="00AF4ECD"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AF4ECD" w:rsidRPr="000028F0" w:rsidRDefault="00AF4ECD"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rPr>
                <w:color w:val="000000"/>
              </w:rPr>
            </w:pPr>
            <w:r w:rsidRPr="000028F0">
              <w:rPr>
                <w:color w:val="000000"/>
              </w:rPr>
              <w:t>Целлюлозно-бумажная промышленность</w:t>
            </w:r>
          </w:p>
        </w:tc>
        <w:tc>
          <w:tcPr>
            <w:tcW w:w="516"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rPr>
                <w:color w:val="000000"/>
              </w:rPr>
            </w:pPr>
            <w:r w:rsidRPr="000028F0">
              <w:rPr>
                <w:color w:val="000000"/>
              </w:rPr>
              <w:t>6.11</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91" w:type="pct"/>
            <w:tcBorders>
              <w:top w:val="nil"/>
              <w:left w:val="single" w:sz="4" w:space="0" w:color="auto"/>
              <w:bottom w:val="single" w:sz="4" w:space="0" w:color="auto"/>
              <w:right w:val="single" w:sz="8" w:space="0" w:color="auto"/>
            </w:tcBorders>
            <w:shd w:val="clear" w:color="auto" w:fill="auto"/>
            <w:vAlign w:val="center"/>
          </w:tcPr>
          <w:p w:rsidR="00AF4ECD" w:rsidRDefault="00AF4ECD">
            <w:pPr>
              <w:pStyle w:val="afffffff7"/>
              <w:ind w:firstLine="0"/>
              <w:jc w:val="center"/>
              <w:rPr>
                <w:sz w:val="24"/>
                <w:szCs w:val="24"/>
                <w:lang w:bidi="ru-RU"/>
              </w:rPr>
            </w:pPr>
            <w:r>
              <w:rPr>
                <w:sz w:val="24"/>
                <w:szCs w:val="24"/>
              </w:rPr>
              <w:t>3</w:t>
            </w:r>
          </w:p>
        </w:tc>
      </w:tr>
      <w:tr w:rsidR="00AF4ECD" w:rsidRPr="000028F0" w:rsidTr="001A26DA">
        <w:tc>
          <w:tcPr>
            <w:tcW w:w="225" w:type="pct"/>
            <w:tcBorders>
              <w:top w:val="nil"/>
              <w:left w:val="single" w:sz="4" w:space="0" w:color="auto"/>
              <w:bottom w:val="single" w:sz="4" w:space="0" w:color="auto"/>
              <w:right w:val="single" w:sz="4" w:space="0" w:color="auto"/>
            </w:tcBorders>
            <w:shd w:val="clear" w:color="auto" w:fill="auto"/>
            <w:noWrap/>
            <w:vAlign w:val="center"/>
          </w:tcPr>
          <w:p w:rsidR="00AF4ECD" w:rsidRPr="000028F0" w:rsidRDefault="00AF4ECD" w:rsidP="00AF4ECD">
            <w:pPr>
              <w:pStyle w:val="affffff0"/>
              <w:numPr>
                <w:ilvl w:val="0"/>
                <w:numId w:val="48"/>
              </w:numPr>
              <w:ind w:left="57" w:firstLine="0"/>
              <w:rPr>
                <w:color w:val="000000"/>
              </w:rPr>
            </w:pPr>
          </w:p>
        </w:tc>
        <w:tc>
          <w:tcPr>
            <w:tcW w:w="1358"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pPr>
            <w:r w:rsidRPr="000028F0">
              <w:t>Научно-производственная деятельность</w:t>
            </w:r>
          </w:p>
        </w:tc>
        <w:tc>
          <w:tcPr>
            <w:tcW w:w="516"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firstLine="0"/>
              <w:jc w:val="center"/>
            </w:pPr>
            <w:r w:rsidRPr="000028F0">
              <w:t>6.12</w:t>
            </w:r>
          </w:p>
        </w:tc>
        <w:tc>
          <w:tcPr>
            <w:tcW w:w="2210" w:type="pct"/>
            <w:gridSpan w:val="5"/>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91" w:type="pct"/>
            <w:tcBorders>
              <w:top w:val="nil"/>
              <w:left w:val="single" w:sz="4" w:space="0" w:color="auto"/>
              <w:bottom w:val="single" w:sz="4" w:space="0" w:color="auto"/>
              <w:right w:val="single" w:sz="8" w:space="0" w:color="auto"/>
            </w:tcBorders>
            <w:shd w:val="clear" w:color="auto" w:fill="auto"/>
            <w:vAlign w:val="center"/>
          </w:tcPr>
          <w:p w:rsidR="00AF4ECD" w:rsidRDefault="00AF4ECD">
            <w:pPr>
              <w:pStyle w:val="afffffff7"/>
              <w:ind w:firstLine="0"/>
              <w:jc w:val="center"/>
              <w:rPr>
                <w:sz w:val="24"/>
                <w:szCs w:val="24"/>
                <w:lang w:bidi="ru-RU"/>
              </w:rPr>
            </w:pPr>
            <w:r>
              <w:rPr>
                <w:sz w:val="24"/>
                <w:szCs w:val="24"/>
              </w:rPr>
              <w:t>3</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Железнодорожные пути</w:t>
            </w:r>
          </w:p>
        </w:tc>
        <w:tc>
          <w:tcPr>
            <w:tcW w:w="516"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7.1.1</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B275B3" w:rsidRDefault="00136332" w:rsidP="00136332">
            <w:pPr>
              <w:ind w:left="57" w:firstLine="0"/>
              <w:jc w:val="center"/>
            </w:pPr>
            <w:r w:rsidRPr="00B275B3">
              <w:t>Не распространяется</w:t>
            </w:r>
          </w:p>
        </w:tc>
      </w:tr>
      <w:tr w:rsidR="001A26DA" w:rsidRPr="000028F0" w:rsidTr="001A26DA">
        <w:tc>
          <w:tcPr>
            <w:tcW w:w="225" w:type="pct"/>
            <w:tcBorders>
              <w:top w:val="nil"/>
              <w:left w:val="single" w:sz="4" w:space="0" w:color="auto"/>
              <w:bottom w:val="single" w:sz="8"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Обслуживание железнодорожных перевозок</w:t>
            </w:r>
          </w:p>
        </w:tc>
        <w:tc>
          <w:tcPr>
            <w:tcW w:w="516"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7.1.2</w:t>
            </w:r>
          </w:p>
        </w:tc>
        <w:tc>
          <w:tcPr>
            <w:tcW w:w="2203" w:type="pct"/>
            <w:gridSpan w:val="4"/>
            <w:tcBorders>
              <w:top w:val="single" w:sz="4" w:space="0" w:color="auto"/>
              <w:left w:val="nil"/>
              <w:bottom w:val="single" w:sz="8" w:space="0" w:color="auto"/>
              <w:right w:val="single" w:sz="4" w:space="0" w:color="auto"/>
            </w:tcBorders>
            <w:shd w:val="clear" w:color="auto" w:fill="auto"/>
            <w:noWrap/>
            <w:vAlign w:val="center"/>
          </w:tcPr>
          <w:p w:rsidR="001A26DA" w:rsidRPr="00B275B3" w:rsidRDefault="001A26DA" w:rsidP="001A26DA">
            <w:pPr>
              <w:ind w:left="57" w:firstLine="0"/>
              <w:jc w:val="center"/>
            </w:pPr>
            <w:r>
              <w:t>Не подлежат установлению</w:t>
            </w:r>
          </w:p>
        </w:tc>
        <w:tc>
          <w:tcPr>
            <w:tcW w:w="698" w:type="pct"/>
            <w:gridSpan w:val="2"/>
            <w:tcBorders>
              <w:top w:val="single" w:sz="4" w:space="0" w:color="auto"/>
              <w:left w:val="nil"/>
              <w:bottom w:val="single" w:sz="8" w:space="0" w:color="auto"/>
              <w:right w:val="single" w:sz="4" w:space="0" w:color="auto"/>
            </w:tcBorders>
            <w:shd w:val="clear" w:color="auto" w:fill="auto"/>
            <w:vAlign w:val="center"/>
          </w:tcPr>
          <w:p w:rsidR="001A26DA" w:rsidRPr="00B275B3" w:rsidRDefault="001A26DA" w:rsidP="001A26DA">
            <w:pPr>
              <w:ind w:left="57" w:firstLine="0"/>
              <w:jc w:val="center"/>
            </w:pPr>
            <w:r>
              <w:t>3</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Автомобильный транспорт</w:t>
            </w:r>
          </w:p>
        </w:tc>
        <w:tc>
          <w:tcPr>
            <w:tcW w:w="516"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7.2</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0028F0" w:rsidRDefault="00136332" w:rsidP="00136332">
            <w:pPr>
              <w:ind w:left="57" w:firstLine="0"/>
              <w:jc w:val="center"/>
            </w:pPr>
            <w:r w:rsidRPr="000028F0">
              <w:t>Не распространяется</w:t>
            </w:r>
          </w:p>
        </w:tc>
      </w:tr>
      <w:tr w:rsidR="001A26DA" w:rsidRPr="000028F0" w:rsidTr="001A26DA">
        <w:tc>
          <w:tcPr>
            <w:tcW w:w="225" w:type="pct"/>
            <w:tcBorders>
              <w:top w:val="nil"/>
              <w:left w:val="single" w:sz="4" w:space="0" w:color="auto"/>
              <w:bottom w:val="single" w:sz="8"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Обслуживание перевозок пассажиров</w:t>
            </w:r>
          </w:p>
        </w:tc>
        <w:tc>
          <w:tcPr>
            <w:tcW w:w="516"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7.2.2</w:t>
            </w:r>
          </w:p>
        </w:tc>
        <w:tc>
          <w:tcPr>
            <w:tcW w:w="2203" w:type="pct"/>
            <w:gridSpan w:val="4"/>
            <w:tcBorders>
              <w:top w:val="single" w:sz="4" w:space="0" w:color="auto"/>
              <w:left w:val="nil"/>
              <w:bottom w:val="single" w:sz="8" w:space="0" w:color="auto"/>
              <w:right w:val="single" w:sz="4" w:space="0" w:color="auto"/>
            </w:tcBorders>
            <w:shd w:val="clear" w:color="auto" w:fill="auto"/>
            <w:noWrap/>
            <w:vAlign w:val="center"/>
          </w:tcPr>
          <w:p w:rsidR="001A26DA" w:rsidRPr="000028F0" w:rsidRDefault="001A26DA" w:rsidP="001A26DA">
            <w:pPr>
              <w:ind w:left="57" w:firstLine="0"/>
              <w:jc w:val="center"/>
            </w:pPr>
            <w:r>
              <w:t>Не подлежат установлению</w:t>
            </w:r>
          </w:p>
        </w:tc>
        <w:tc>
          <w:tcPr>
            <w:tcW w:w="698" w:type="pct"/>
            <w:gridSpan w:val="2"/>
            <w:tcBorders>
              <w:top w:val="single" w:sz="4" w:space="0" w:color="auto"/>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3</w:t>
            </w:r>
          </w:p>
        </w:tc>
      </w:tr>
      <w:tr w:rsidR="001A26DA" w:rsidRPr="000028F0" w:rsidTr="001A26DA">
        <w:tc>
          <w:tcPr>
            <w:tcW w:w="225" w:type="pct"/>
            <w:tcBorders>
              <w:top w:val="nil"/>
              <w:left w:val="single" w:sz="4" w:space="0" w:color="auto"/>
              <w:bottom w:val="single" w:sz="8" w:space="0" w:color="auto"/>
              <w:right w:val="single" w:sz="4" w:space="0" w:color="auto"/>
            </w:tcBorders>
            <w:shd w:val="clear" w:color="auto" w:fill="auto"/>
            <w:noWrap/>
            <w:vAlign w:val="center"/>
          </w:tcPr>
          <w:p w:rsidR="001A26DA" w:rsidRPr="000028F0" w:rsidRDefault="001A26DA" w:rsidP="001A26DA">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Стоянки транспорта общего пользования</w:t>
            </w:r>
          </w:p>
        </w:tc>
        <w:tc>
          <w:tcPr>
            <w:tcW w:w="516" w:type="pct"/>
            <w:tcBorders>
              <w:top w:val="nil"/>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7.2.3</w:t>
            </w:r>
          </w:p>
        </w:tc>
        <w:tc>
          <w:tcPr>
            <w:tcW w:w="2203" w:type="pct"/>
            <w:gridSpan w:val="4"/>
            <w:tcBorders>
              <w:top w:val="single" w:sz="4" w:space="0" w:color="auto"/>
              <w:left w:val="nil"/>
              <w:bottom w:val="single" w:sz="8" w:space="0" w:color="auto"/>
              <w:right w:val="single" w:sz="4" w:space="0" w:color="auto"/>
            </w:tcBorders>
            <w:shd w:val="clear" w:color="auto" w:fill="auto"/>
            <w:noWrap/>
            <w:vAlign w:val="center"/>
          </w:tcPr>
          <w:p w:rsidR="001A26DA" w:rsidRPr="000028F0" w:rsidRDefault="001A26DA" w:rsidP="001A26DA">
            <w:pPr>
              <w:ind w:left="57" w:firstLine="0"/>
              <w:jc w:val="center"/>
            </w:pPr>
            <w:r>
              <w:t>Не подлежат установлению</w:t>
            </w:r>
          </w:p>
        </w:tc>
        <w:tc>
          <w:tcPr>
            <w:tcW w:w="698" w:type="pct"/>
            <w:gridSpan w:val="2"/>
            <w:tcBorders>
              <w:top w:val="single" w:sz="4" w:space="0" w:color="auto"/>
              <w:left w:val="nil"/>
              <w:bottom w:val="single" w:sz="8" w:space="0" w:color="auto"/>
              <w:right w:val="single" w:sz="4" w:space="0" w:color="auto"/>
            </w:tcBorders>
            <w:shd w:val="clear" w:color="auto" w:fill="auto"/>
            <w:vAlign w:val="center"/>
          </w:tcPr>
          <w:p w:rsidR="001A26DA" w:rsidRPr="000028F0" w:rsidRDefault="001A26DA" w:rsidP="001A26DA">
            <w:pPr>
              <w:ind w:left="57" w:firstLine="0"/>
              <w:jc w:val="center"/>
            </w:pPr>
            <w:r>
              <w:t>3</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Трубопроводный транспорт</w:t>
            </w:r>
          </w:p>
        </w:tc>
        <w:tc>
          <w:tcPr>
            <w:tcW w:w="516"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7.5</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B275B3" w:rsidRDefault="00136332" w:rsidP="00136332">
            <w:pPr>
              <w:ind w:left="57" w:firstLine="0"/>
              <w:jc w:val="center"/>
            </w:pPr>
            <w:r w:rsidRPr="009977D9">
              <w:t>Не распространяется</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Default="00136332" w:rsidP="00136332">
            <w:pPr>
              <w:spacing w:line="276" w:lineRule="auto"/>
              <w:ind w:firstLine="0"/>
              <w:jc w:val="center"/>
              <w:rPr>
                <w:szCs w:val="20"/>
              </w:rPr>
            </w:pPr>
            <w:r>
              <w:rPr>
                <w:szCs w:val="20"/>
              </w:rPr>
              <w:t>Обеспечение внутреннего правопорядка</w:t>
            </w:r>
          </w:p>
        </w:tc>
        <w:tc>
          <w:tcPr>
            <w:tcW w:w="516" w:type="pct"/>
            <w:tcBorders>
              <w:top w:val="nil"/>
              <w:left w:val="nil"/>
              <w:bottom w:val="single" w:sz="8" w:space="0" w:color="auto"/>
              <w:right w:val="single" w:sz="4" w:space="0" w:color="auto"/>
            </w:tcBorders>
            <w:shd w:val="clear" w:color="auto" w:fill="auto"/>
            <w:vAlign w:val="center"/>
            <w:hideMark/>
          </w:tcPr>
          <w:p w:rsidR="00136332" w:rsidRDefault="00136332" w:rsidP="00136332">
            <w:pPr>
              <w:spacing w:line="276" w:lineRule="auto"/>
              <w:ind w:firstLine="0"/>
              <w:jc w:val="center"/>
              <w:rPr>
                <w:szCs w:val="20"/>
              </w:rPr>
            </w:pPr>
            <w:r>
              <w:rPr>
                <w:szCs w:val="20"/>
              </w:rPr>
              <w:t>8.3</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B275B3" w:rsidRDefault="00136332" w:rsidP="00136332">
            <w:pPr>
              <w:ind w:left="57" w:firstLine="0"/>
              <w:jc w:val="center"/>
            </w:pPr>
            <w:r w:rsidRPr="00B275B3">
              <w:t>Не подлежат установлению</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Земельные участки (территории) общего пользования</w:t>
            </w:r>
          </w:p>
        </w:tc>
        <w:tc>
          <w:tcPr>
            <w:tcW w:w="516"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12.0</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0028F0" w:rsidRDefault="00136332" w:rsidP="00136332">
            <w:pPr>
              <w:ind w:left="57" w:firstLine="0"/>
              <w:jc w:val="center"/>
              <w:rPr>
                <w:color w:val="000000"/>
              </w:rPr>
            </w:pPr>
            <w:r w:rsidRPr="000028F0">
              <w:rPr>
                <w:color w:val="000000"/>
              </w:rPr>
              <w:t>Не распространяется</w:t>
            </w:r>
          </w:p>
        </w:tc>
      </w:tr>
      <w:tr w:rsidR="00136332" w:rsidRPr="000028F0" w:rsidTr="00136332">
        <w:tc>
          <w:tcPr>
            <w:tcW w:w="225" w:type="pct"/>
            <w:tcBorders>
              <w:top w:val="nil"/>
              <w:left w:val="single" w:sz="4" w:space="0" w:color="auto"/>
              <w:bottom w:val="single" w:sz="8"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rPr>
                <w:color w:val="000000"/>
              </w:rPr>
            </w:pPr>
          </w:p>
        </w:tc>
        <w:tc>
          <w:tcPr>
            <w:tcW w:w="1358"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Улично-дорожная сеть</w:t>
            </w:r>
          </w:p>
        </w:tc>
        <w:tc>
          <w:tcPr>
            <w:tcW w:w="516" w:type="pct"/>
            <w:tcBorders>
              <w:top w:val="nil"/>
              <w:left w:val="nil"/>
              <w:bottom w:val="single" w:sz="8" w:space="0" w:color="auto"/>
              <w:right w:val="single" w:sz="4" w:space="0" w:color="auto"/>
            </w:tcBorders>
            <w:shd w:val="clear" w:color="auto" w:fill="auto"/>
            <w:vAlign w:val="center"/>
            <w:hideMark/>
          </w:tcPr>
          <w:p w:rsidR="00136332" w:rsidRPr="000028F0" w:rsidRDefault="00136332" w:rsidP="00136332">
            <w:pPr>
              <w:ind w:left="57" w:firstLine="0"/>
              <w:jc w:val="center"/>
              <w:rPr>
                <w:color w:val="000000"/>
              </w:rPr>
            </w:pPr>
            <w:r w:rsidRPr="000028F0">
              <w:rPr>
                <w:color w:val="000000"/>
              </w:rPr>
              <w:t>12.0.1</w:t>
            </w:r>
          </w:p>
        </w:tc>
        <w:tc>
          <w:tcPr>
            <w:tcW w:w="2901" w:type="pct"/>
            <w:gridSpan w:val="6"/>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r w:rsidR="00136332" w:rsidRPr="000028F0" w:rsidTr="00136332">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6332" w:rsidRPr="000028F0" w:rsidRDefault="00136332" w:rsidP="00AF4ECD">
            <w:pPr>
              <w:pStyle w:val="affffff0"/>
              <w:numPr>
                <w:ilvl w:val="0"/>
                <w:numId w:val="48"/>
              </w:numPr>
              <w:ind w:left="57" w:firstLine="0"/>
            </w:pPr>
          </w:p>
        </w:tc>
        <w:tc>
          <w:tcPr>
            <w:tcW w:w="1358" w:type="pct"/>
            <w:tcBorders>
              <w:top w:val="single" w:sz="4" w:space="0" w:color="auto"/>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Благоустройство территории</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136332" w:rsidRPr="000028F0" w:rsidRDefault="00136332" w:rsidP="00136332">
            <w:pPr>
              <w:ind w:left="57" w:firstLine="0"/>
              <w:jc w:val="center"/>
            </w:pPr>
            <w:r w:rsidRPr="000028F0">
              <w:t>12.0.2</w:t>
            </w:r>
          </w:p>
        </w:tc>
        <w:tc>
          <w:tcPr>
            <w:tcW w:w="2901" w:type="pct"/>
            <w:gridSpan w:val="6"/>
            <w:tcBorders>
              <w:top w:val="single" w:sz="4" w:space="0" w:color="auto"/>
              <w:left w:val="nil"/>
              <w:bottom w:val="single" w:sz="4" w:space="0" w:color="auto"/>
              <w:right w:val="single" w:sz="8" w:space="0" w:color="000000"/>
            </w:tcBorders>
            <w:shd w:val="clear" w:color="auto" w:fill="auto"/>
            <w:noWrap/>
            <w:vAlign w:val="center"/>
            <w:hideMark/>
          </w:tcPr>
          <w:p w:rsidR="00136332" w:rsidRPr="000028F0" w:rsidRDefault="00136332" w:rsidP="00136332">
            <w:pPr>
              <w:ind w:left="57" w:firstLine="0"/>
              <w:jc w:val="center"/>
            </w:pPr>
            <w:r w:rsidRPr="000028F0">
              <w:t>Не подлежат установлению</w:t>
            </w:r>
          </w:p>
        </w:tc>
      </w:tr>
    </w:tbl>
    <w:p w:rsidR="00136332" w:rsidRPr="00A90E44" w:rsidRDefault="00136332" w:rsidP="00136332">
      <w:pPr>
        <w:ind w:firstLine="0"/>
        <w:jc w:val="center"/>
      </w:pPr>
    </w:p>
    <w:p w:rsidR="00136332" w:rsidRDefault="00136332" w:rsidP="00136332">
      <w:pPr>
        <w:ind w:firstLine="0"/>
        <w:jc w:val="center"/>
      </w:pPr>
      <w:r w:rsidRPr="00A90E44">
        <w:t>Вспомогательные виды разрешенного использования</w:t>
      </w:r>
    </w:p>
    <w:p w:rsidR="001A26DA" w:rsidRPr="00A90E44" w:rsidRDefault="001A26DA" w:rsidP="00136332">
      <w:pPr>
        <w:ind w:firstLine="0"/>
        <w:jc w:val="center"/>
      </w:pPr>
    </w:p>
    <w:p w:rsidR="00136332" w:rsidRPr="00A90E44" w:rsidRDefault="00136332" w:rsidP="00AF4ECD">
      <w:pPr>
        <w:pStyle w:val="affffff0"/>
        <w:numPr>
          <w:ilvl w:val="0"/>
          <w:numId w:val="47"/>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AF4ECD">
      <w:pPr>
        <w:pStyle w:val="affffff0"/>
        <w:numPr>
          <w:ilvl w:val="0"/>
          <w:numId w:val="47"/>
        </w:numPr>
        <w:jc w:val="left"/>
      </w:pPr>
      <w:r w:rsidRPr="00A90E44">
        <w:t>Связь – 6.8</w:t>
      </w:r>
    </w:p>
    <w:p w:rsidR="00136332" w:rsidRPr="00A90E44" w:rsidRDefault="00136332" w:rsidP="00AF4ECD">
      <w:pPr>
        <w:pStyle w:val="affffff0"/>
        <w:numPr>
          <w:ilvl w:val="0"/>
          <w:numId w:val="47"/>
        </w:numPr>
        <w:jc w:val="left"/>
      </w:pPr>
      <w:r w:rsidRPr="00A90E44">
        <w:t>Обеспечение внутреннего правопорядка – 8.3</w:t>
      </w:r>
    </w:p>
    <w:p w:rsidR="00136332" w:rsidRDefault="00136332" w:rsidP="00136332">
      <w:pPr>
        <w:ind w:firstLine="0"/>
        <w:jc w:val="left"/>
      </w:pPr>
    </w:p>
    <w:p w:rsidR="001A26DA" w:rsidRDefault="001A26DA" w:rsidP="001A26DA">
      <w:pPr>
        <w:ind w:firstLine="708"/>
      </w:pPr>
      <w:r>
        <w:t xml:space="preserve">*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1A26DA" w:rsidRDefault="001A26DA" w:rsidP="001A26DA">
      <w:pPr>
        <w:ind w:firstLine="708"/>
      </w:pPr>
      <w:r>
        <w:t>Предельная максимальная этажность определяется с учетом требований п. 9 ст. 11 настоящих Правил.</w:t>
      </w:r>
    </w:p>
    <w:p w:rsidR="001A26DA" w:rsidRDefault="001A26DA" w:rsidP="003C6D8A">
      <w:pPr>
        <w:ind w:firstLine="708"/>
      </w:pPr>
    </w:p>
    <w:p w:rsidR="003C6D8A" w:rsidRPr="00A90E44" w:rsidRDefault="003C6D8A" w:rsidP="003C6D8A">
      <w:pPr>
        <w:ind w:firstLine="708"/>
      </w:pPr>
      <w:r w:rsidRPr="00A90E44">
        <w:t>Показатели по параметрам застройки зоны П</w:t>
      </w:r>
      <w:r w:rsidR="00DA5A34">
        <w:t>(НП)</w:t>
      </w:r>
      <w:r w:rsidRPr="00A90E4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D6D13" w:rsidRDefault="00CD6D13">
      <w:pPr>
        <w:ind w:firstLine="0"/>
        <w:jc w:val="left"/>
      </w:pPr>
      <w:r>
        <w:br w:type="page"/>
      </w:r>
    </w:p>
    <w:p w:rsidR="00DA5A34" w:rsidRPr="00360680" w:rsidRDefault="00DA5A34" w:rsidP="00DA5A34">
      <w:pPr>
        <w:ind w:firstLine="0"/>
        <w:jc w:val="center"/>
      </w:pPr>
      <w:r w:rsidRPr="00360680">
        <w:t>К</w:t>
      </w:r>
      <w:r>
        <w:t>(НП)</w:t>
      </w:r>
      <w:r w:rsidRPr="00360680">
        <w:t xml:space="preserve"> – КОММУНАЛЬНАЯ ЗОНА</w:t>
      </w:r>
      <w:r>
        <w:t xml:space="preserve"> (В ГРАНИЦАХ НАСЕЛЕННОГО ПУНКТА)</w:t>
      </w:r>
    </w:p>
    <w:p w:rsidR="00DA5A34" w:rsidRPr="00360680" w:rsidRDefault="00DA5A34" w:rsidP="00DA5A34">
      <w:pPr>
        <w:ind w:firstLine="0"/>
        <w:jc w:val="center"/>
        <w:rPr>
          <w:b/>
        </w:rPr>
      </w:pPr>
    </w:p>
    <w:p w:rsidR="00DA5A34" w:rsidRPr="00360680" w:rsidRDefault="00DA5A34" w:rsidP="00DA5A34">
      <w:pPr>
        <w:ind w:firstLine="708"/>
      </w:pPr>
      <w:r w:rsidRPr="00360680">
        <w:t xml:space="preserve">Коммунальная зона </w:t>
      </w:r>
      <w:r>
        <w:t xml:space="preserve">(в границах населенного пункта) </w:t>
      </w:r>
      <w:r w:rsidRPr="00360680">
        <w:t>К</w:t>
      </w:r>
      <w:r>
        <w:t>(НП)</w:t>
      </w:r>
      <w:r w:rsidRPr="00360680">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w:t>
      </w:r>
      <w:r>
        <w:t>ваниями технических регламентов, в границах населенных пунктов.</w:t>
      </w:r>
    </w:p>
    <w:p w:rsidR="003C6D8A" w:rsidRPr="00A90E44" w:rsidRDefault="003C6D8A" w:rsidP="00A650ED">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AD404C" w:rsidRDefault="00AD404C">
      <w:pPr>
        <w:ind w:firstLine="0"/>
        <w:jc w:val="left"/>
      </w:pPr>
    </w:p>
    <w:p w:rsidR="00136332"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4974" w:type="pct"/>
        <w:tblLayout w:type="fixed"/>
        <w:tblLook w:val="04A0" w:firstRow="1" w:lastRow="0" w:firstColumn="1" w:lastColumn="0" w:noHBand="0" w:noVBand="1"/>
      </w:tblPr>
      <w:tblGrid>
        <w:gridCol w:w="670"/>
        <w:gridCol w:w="4398"/>
        <w:gridCol w:w="1559"/>
        <w:gridCol w:w="1400"/>
        <w:gridCol w:w="18"/>
        <w:gridCol w:w="1700"/>
        <w:gridCol w:w="24"/>
        <w:gridCol w:w="2957"/>
        <w:gridCol w:w="38"/>
        <w:gridCol w:w="1945"/>
      </w:tblGrid>
      <w:tr w:rsidR="00136332" w:rsidRPr="00A650ED" w:rsidTr="00136332">
        <w:trPr>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650ED" w:rsidRDefault="00136332" w:rsidP="00136332">
            <w:pPr>
              <w:ind w:left="57" w:firstLine="0"/>
              <w:jc w:val="center"/>
              <w:rPr>
                <w:color w:val="000000"/>
              </w:rPr>
            </w:pPr>
            <w:r w:rsidRPr="00A650ED">
              <w:rPr>
                <w:color w:val="000000"/>
              </w:rPr>
              <w:t>№ п/п</w:t>
            </w:r>
          </w:p>
        </w:tc>
        <w:tc>
          <w:tcPr>
            <w:tcW w:w="14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rPr>
              <w:t>Наименование ВРИ</w:t>
            </w:r>
          </w:p>
        </w:tc>
        <w:tc>
          <w:tcPr>
            <w:tcW w:w="53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rPr>
              <w:t>Код (числовое обозначение ВРИ)</w:t>
            </w:r>
          </w:p>
        </w:tc>
        <w:tc>
          <w:tcPr>
            <w:tcW w:w="1068" w:type="pct"/>
            <w:gridSpan w:val="4"/>
            <w:tcBorders>
              <w:top w:val="single" w:sz="8" w:space="0" w:color="auto"/>
              <w:left w:val="nil"/>
              <w:bottom w:val="single" w:sz="4" w:space="0" w:color="auto"/>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rPr>
              <w:t>Предельные размеры земельных участков (кв. м)</w:t>
            </w:r>
          </w:p>
        </w:tc>
        <w:tc>
          <w:tcPr>
            <w:tcW w:w="1018"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rPr>
              <w:t>Максимальный процент застройки, в том числе в зависимости от количества надземных этажей</w:t>
            </w:r>
          </w:p>
        </w:tc>
        <w:tc>
          <w:tcPr>
            <w:tcW w:w="66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rPr>
              <w:t>Минимальные отступы от границ земельного участка (м)</w:t>
            </w:r>
            <w:r w:rsidR="00AF4ECD">
              <w:rPr>
                <w:color w:val="000000"/>
              </w:rPr>
              <w:t>*</w:t>
            </w:r>
          </w:p>
        </w:tc>
      </w:tr>
      <w:tr w:rsidR="00136332" w:rsidRPr="00A650ED" w:rsidTr="00136332">
        <w:trPr>
          <w:tblHeader/>
        </w:trPr>
        <w:tc>
          <w:tcPr>
            <w:tcW w:w="22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left"/>
              <w:rPr>
                <w:color w:val="000000"/>
              </w:rPr>
            </w:pPr>
          </w:p>
        </w:tc>
        <w:tc>
          <w:tcPr>
            <w:tcW w:w="149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p>
        </w:tc>
        <w:tc>
          <w:tcPr>
            <w:tcW w:w="53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p>
        </w:tc>
        <w:tc>
          <w:tcPr>
            <w:tcW w:w="476" w:type="pct"/>
            <w:tcBorders>
              <w:top w:val="nil"/>
              <w:left w:val="nil"/>
              <w:bottom w:val="single" w:sz="8" w:space="0" w:color="auto"/>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lang w:val="en-US"/>
              </w:rPr>
              <w:t>min</w:t>
            </w:r>
          </w:p>
        </w:tc>
        <w:tc>
          <w:tcPr>
            <w:tcW w:w="592" w:type="pct"/>
            <w:gridSpan w:val="3"/>
            <w:tcBorders>
              <w:top w:val="nil"/>
              <w:left w:val="nil"/>
              <w:bottom w:val="single" w:sz="8" w:space="0" w:color="auto"/>
              <w:right w:val="single" w:sz="4" w:space="0" w:color="auto"/>
            </w:tcBorders>
            <w:shd w:val="clear" w:color="auto" w:fill="auto"/>
            <w:vAlign w:val="center"/>
            <w:hideMark/>
          </w:tcPr>
          <w:p w:rsidR="00136332" w:rsidRPr="00A650ED" w:rsidRDefault="00136332" w:rsidP="00136332">
            <w:pPr>
              <w:ind w:left="57" w:firstLine="0"/>
              <w:jc w:val="center"/>
              <w:rPr>
                <w:color w:val="000000"/>
              </w:rPr>
            </w:pPr>
            <w:r w:rsidRPr="00A650ED">
              <w:rPr>
                <w:color w:val="000000"/>
                <w:lang w:val="en-US"/>
              </w:rPr>
              <w:t>max</w:t>
            </w:r>
          </w:p>
        </w:tc>
        <w:tc>
          <w:tcPr>
            <w:tcW w:w="1018"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p>
        </w:tc>
        <w:tc>
          <w:tcPr>
            <w:tcW w:w="661"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650ED" w:rsidRDefault="00136332" w:rsidP="00136332">
            <w:pPr>
              <w:ind w:left="57" w:firstLine="0"/>
              <w:jc w:val="center"/>
              <w:rPr>
                <w:color w:val="000000"/>
              </w:rPr>
            </w:pP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Хранение автотранспорта</w:t>
            </w:r>
          </w:p>
        </w:tc>
        <w:tc>
          <w:tcPr>
            <w:tcW w:w="530"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2.7.1</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Размещение гаражей для собственных нужд</w:t>
            </w:r>
          </w:p>
        </w:tc>
        <w:tc>
          <w:tcPr>
            <w:tcW w:w="530"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2.7.2</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Коммунальное обслуживание</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3.1</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Предоставление коммунальных услуг</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3.1.1</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Административные здания организаций, обеспечивающих предоставление коммунальных услуг</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3.1.2</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AF4ECD">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Общежития</w:t>
            </w:r>
          </w:p>
        </w:tc>
        <w:tc>
          <w:tcPr>
            <w:tcW w:w="530"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3.2.4</w:t>
            </w:r>
          </w:p>
        </w:tc>
        <w:tc>
          <w:tcPr>
            <w:tcW w:w="1068" w:type="pct"/>
            <w:gridSpan w:val="4"/>
            <w:tcBorders>
              <w:top w:val="nil"/>
              <w:left w:val="nil"/>
              <w:bottom w:val="single" w:sz="4" w:space="0" w:color="auto"/>
              <w:right w:val="single" w:sz="4" w:space="0" w:color="auto"/>
            </w:tcBorders>
            <w:shd w:val="clear" w:color="auto" w:fill="auto"/>
            <w:noWrap/>
            <w:vAlign w:val="center"/>
            <w:hideMark/>
          </w:tcPr>
          <w:p w:rsidR="00AF4ECD" w:rsidRPr="00A90E44" w:rsidRDefault="00AF4ECD" w:rsidP="00136332">
            <w:pPr>
              <w:ind w:left="57" w:firstLine="0"/>
              <w:jc w:val="center"/>
              <w:rPr>
                <w:szCs w:val="20"/>
              </w:rPr>
            </w:pPr>
            <w:r>
              <w:t>Не подлежат установлению</w:t>
            </w:r>
          </w:p>
        </w:tc>
        <w:tc>
          <w:tcPr>
            <w:tcW w:w="1018" w:type="pct"/>
            <w:gridSpan w:val="2"/>
            <w:tcBorders>
              <w:top w:val="single" w:sz="8" w:space="0" w:color="auto"/>
              <w:left w:val="nil"/>
              <w:bottom w:val="single" w:sz="4" w:space="0" w:color="auto"/>
              <w:right w:val="single" w:sz="4" w:space="0" w:color="auto"/>
            </w:tcBorders>
            <w:shd w:val="clear" w:color="auto" w:fill="auto"/>
            <w:noWrap/>
            <w:vAlign w:val="center"/>
            <w:hideMark/>
          </w:tcPr>
          <w:p w:rsidR="00AF4ECD" w:rsidRPr="00A90E44" w:rsidRDefault="00AF4ECD" w:rsidP="00136332">
            <w:pPr>
              <w:ind w:left="57" w:firstLine="0"/>
              <w:jc w:val="center"/>
              <w:rPr>
                <w:szCs w:val="20"/>
              </w:rPr>
            </w:pPr>
            <w:r>
              <w:rPr>
                <w:szCs w:val="20"/>
              </w:rPr>
              <w:t>60%</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Pr="00A90E44" w:rsidRDefault="00AF4ECD" w:rsidP="00136332">
            <w:pPr>
              <w:ind w:left="57" w:firstLine="0"/>
              <w:jc w:val="center"/>
              <w:rPr>
                <w:szCs w:val="20"/>
              </w:rPr>
            </w:pPr>
            <w:r w:rsidRPr="00A90E44">
              <w:rPr>
                <w:szCs w:val="20"/>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Стационарное медицинское обслуживание</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3.4.2</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087056"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087056" w:rsidRPr="00A650ED" w:rsidRDefault="00087056" w:rsidP="00087056">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t>Деловое управление</w:t>
            </w:r>
          </w:p>
        </w:tc>
        <w:tc>
          <w:tcPr>
            <w:tcW w:w="530"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t>4.1</w:t>
            </w:r>
          </w:p>
        </w:tc>
        <w:tc>
          <w:tcPr>
            <w:tcW w:w="2086" w:type="pct"/>
            <w:gridSpan w:val="6"/>
            <w:tcBorders>
              <w:top w:val="nil"/>
              <w:left w:val="nil"/>
              <w:bottom w:val="single" w:sz="4" w:space="0" w:color="auto"/>
              <w:right w:val="single" w:sz="4"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rPr>
              <w:t>3</w:t>
            </w:r>
          </w:p>
        </w:tc>
      </w:tr>
      <w:tr w:rsidR="00087056"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087056" w:rsidRPr="00A650ED" w:rsidRDefault="00087056" w:rsidP="00087056">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rsidRPr="000028F0">
              <w:t>Магазины</w:t>
            </w:r>
          </w:p>
        </w:tc>
        <w:tc>
          <w:tcPr>
            <w:tcW w:w="530"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rsidRPr="000028F0">
              <w:t>4.4</w:t>
            </w:r>
          </w:p>
        </w:tc>
        <w:tc>
          <w:tcPr>
            <w:tcW w:w="482" w:type="pct"/>
            <w:gridSpan w:val="2"/>
            <w:tcBorders>
              <w:top w:val="nil"/>
              <w:left w:val="nil"/>
              <w:bottom w:val="single" w:sz="4" w:space="0" w:color="auto"/>
              <w:right w:val="single" w:sz="4"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lang w:bidi="ru-RU"/>
              </w:rPr>
              <w:t>200</w:t>
            </w:r>
          </w:p>
        </w:tc>
        <w:tc>
          <w:tcPr>
            <w:tcW w:w="578" w:type="pct"/>
            <w:tcBorders>
              <w:top w:val="nil"/>
              <w:left w:val="nil"/>
              <w:bottom w:val="single" w:sz="4" w:space="0" w:color="auto"/>
              <w:right w:val="single" w:sz="4" w:space="0" w:color="auto"/>
            </w:tcBorders>
            <w:shd w:val="clear" w:color="auto" w:fill="auto"/>
            <w:vAlign w:val="center"/>
          </w:tcPr>
          <w:p w:rsidR="00087056" w:rsidRDefault="00087056" w:rsidP="00087056">
            <w:pPr>
              <w:pStyle w:val="afffffff7"/>
              <w:ind w:firstLine="0"/>
              <w:jc w:val="center"/>
              <w:rPr>
                <w:sz w:val="24"/>
                <w:szCs w:val="24"/>
              </w:rPr>
            </w:pPr>
            <w:r>
              <w:rPr>
                <w:sz w:val="24"/>
                <w:szCs w:val="24"/>
              </w:rPr>
              <w:t>Не подлежат установлению</w:t>
            </w:r>
          </w:p>
        </w:tc>
        <w:tc>
          <w:tcPr>
            <w:tcW w:w="1026" w:type="pct"/>
            <w:gridSpan w:val="3"/>
            <w:tcBorders>
              <w:top w:val="nil"/>
              <w:left w:val="nil"/>
              <w:bottom w:val="single" w:sz="4" w:space="0" w:color="auto"/>
              <w:right w:val="single" w:sz="4" w:space="0" w:color="auto"/>
            </w:tcBorders>
            <w:shd w:val="clear" w:color="auto" w:fill="auto"/>
            <w:vAlign w:val="center"/>
          </w:tcPr>
          <w:p w:rsidR="00087056" w:rsidRDefault="00087056" w:rsidP="00087056">
            <w:pPr>
              <w:pStyle w:val="afffffff7"/>
              <w:ind w:firstLine="0"/>
              <w:jc w:val="center"/>
              <w:rPr>
                <w:sz w:val="24"/>
                <w:szCs w:val="24"/>
              </w:rPr>
            </w:pPr>
            <w:r>
              <w:rPr>
                <w:sz w:val="24"/>
                <w:szCs w:val="24"/>
              </w:rPr>
              <w:t>60%</w:t>
            </w:r>
          </w:p>
        </w:tc>
        <w:tc>
          <w:tcPr>
            <w:tcW w:w="661" w:type="pct"/>
            <w:tcBorders>
              <w:top w:val="single" w:sz="4" w:space="0" w:color="auto"/>
              <w:left w:val="nil"/>
              <w:bottom w:val="single" w:sz="4" w:space="0" w:color="auto"/>
              <w:right w:val="single" w:sz="8"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rPr>
              <w:t>3</w:t>
            </w:r>
          </w:p>
        </w:tc>
      </w:tr>
      <w:tr w:rsidR="00087056"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087056" w:rsidRPr="00A650ED" w:rsidRDefault="00087056" w:rsidP="00087056">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t>Общественное питание</w:t>
            </w:r>
          </w:p>
        </w:tc>
        <w:tc>
          <w:tcPr>
            <w:tcW w:w="530"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rPr>
                <w:color w:val="000000"/>
              </w:rPr>
            </w:pPr>
            <w:r>
              <w:rPr>
                <w:color w:val="000000"/>
              </w:rPr>
              <w:t>4.6</w:t>
            </w:r>
          </w:p>
        </w:tc>
        <w:tc>
          <w:tcPr>
            <w:tcW w:w="2086" w:type="pct"/>
            <w:gridSpan w:val="6"/>
            <w:tcBorders>
              <w:top w:val="nil"/>
              <w:left w:val="nil"/>
              <w:bottom w:val="single" w:sz="4" w:space="0" w:color="auto"/>
              <w:right w:val="single" w:sz="4"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tcPr>
          <w:p w:rsidR="00087056" w:rsidRDefault="00087056" w:rsidP="00087056">
            <w:pPr>
              <w:pStyle w:val="afffffff7"/>
              <w:ind w:firstLine="0"/>
              <w:jc w:val="center"/>
              <w:rPr>
                <w:sz w:val="24"/>
                <w:szCs w:val="24"/>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Служебные гаражи</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4.9</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Объекты дорожного сервиса</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4.9.1</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Обеспечение дорожного отдыха</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4.9.1.2</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Автомобильные мойки</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pPr>
            <w:r w:rsidRPr="00A650ED">
              <w:t>4.9.1.3</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087056"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087056" w:rsidRPr="00A650ED" w:rsidRDefault="00087056" w:rsidP="00087056">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pPr>
            <w:r>
              <w:t>Стоянка транспортных средств</w:t>
            </w:r>
          </w:p>
        </w:tc>
        <w:tc>
          <w:tcPr>
            <w:tcW w:w="530" w:type="pct"/>
            <w:tcBorders>
              <w:top w:val="nil"/>
              <w:left w:val="nil"/>
              <w:bottom w:val="single" w:sz="4" w:space="0" w:color="auto"/>
              <w:right w:val="single" w:sz="4" w:space="0" w:color="auto"/>
            </w:tcBorders>
            <w:shd w:val="clear" w:color="auto" w:fill="auto"/>
            <w:vAlign w:val="center"/>
          </w:tcPr>
          <w:p w:rsidR="00087056" w:rsidRPr="00A650ED" w:rsidRDefault="00087056" w:rsidP="00087056">
            <w:pPr>
              <w:ind w:left="57" w:firstLine="0"/>
              <w:jc w:val="center"/>
            </w:pPr>
            <w:r>
              <w:t>4.9.2</w:t>
            </w:r>
          </w:p>
        </w:tc>
        <w:tc>
          <w:tcPr>
            <w:tcW w:w="2086" w:type="pct"/>
            <w:gridSpan w:val="6"/>
            <w:tcBorders>
              <w:top w:val="nil"/>
              <w:left w:val="nil"/>
              <w:bottom w:val="single" w:sz="4" w:space="0" w:color="auto"/>
              <w:right w:val="single" w:sz="4" w:space="0" w:color="auto"/>
            </w:tcBorders>
            <w:shd w:val="clear" w:color="auto" w:fill="auto"/>
            <w:noWrap/>
            <w:vAlign w:val="center"/>
          </w:tcPr>
          <w:p w:rsidR="00087056" w:rsidRDefault="00087056" w:rsidP="00087056">
            <w:pPr>
              <w:pStyle w:val="afffffff7"/>
              <w:ind w:firstLine="0"/>
              <w:jc w:val="center"/>
              <w:rPr>
                <w:sz w:val="24"/>
                <w:szCs w:val="24"/>
              </w:rPr>
            </w:pPr>
            <w:r w:rsidRPr="00DF4373">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tcPr>
          <w:p w:rsidR="00087056" w:rsidRDefault="00087056" w:rsidP="00087056">
            <w:pPr>
              <w:pStyle w:val="afffffff7"/>
              <w:ind w:firstLine="0"/>
              <w:jc w:val="center"/>
              <w:rPr>
                <w:sz w:val="24"/>
                <w:szCs w:val="24"/>
              </w:rPr>
            </w:pPr>
            <w:r>
              <w:t>3</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Энергетика</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firstLine="0"/>
              <w:jc w:val="center"/>
              <w:rPr>
                <w:color w:val="000000"/>
              </w:rPr>
            </w:pPr>
            <w:r w:rsidRPr="00A650ED">
              <w:rPr>
                <w:color w:val="000000"/>
              </w:rPr>
              <w:t>6.7</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61" w:type="pct"/>
            <w:tcBorders>
              <w:top w:val="single" w:sz="4" w:space="0" w:color="auto"/>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Связь</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6.8</w:t>
            </w:r>
          </w:p>
        </w:tc>
        <w:tc>
          <w:tcPr>
            <w:tcW w:w="2747" w:type="pct"/>
            <w:gridSpan w:val="7"/>
            <w:tcBorders>
              <w:top w:val="single" w:sz="4" w:space="0" w:color="auto"/>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rPr>
                <w:color w:val="000000"/>
              </w:rPr>
            </w:pPr>
            <w:r w:rsidRPr="00A650ED">
              <w:rPr>
                <w:color w:val="000000"/>
              </w:rPr>
              <w:t>Не подлежат установлению</w:t>
            </w:r>
          </w:p>
        </w:tc>
      </w:tr>
      <w:tr w:rsidR="00AF4ECD" w:rsidRPr="00A650ED" w:rsidTr="00087056">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Pr>
                <w:color w:val="000000"/>
              </w:rPr>
              <w:t>Склад</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6.9</w:t>
            </w:r>
          </w:p>
        </w:tc>
        <w:tc>
          <w:tcPr>
            <w:tcW w:w="2086" w:type="pct"/>
            <w:gridSpan w:val="6"/>
            <w:tcBorders>
              <w:top w:val="nil"/>
              <w:left w:val="nil"/>
              <w:bottom w:val="single" w:sz="4" w:space="0" w:color="auto"/>
              <w:right w:val="single" w:sz="4" w:space="0" w:color="auto"/>
            </w:tcBorders>
            <w:shd w:val="clear" w:color="auto" w:fill="auto"/>
            <w:noWrap/>
            <w:vAlign w:val="center"/>
            <w:hideMark/>
          </w:tcPr>
          <w:p w:rsidR="00AF4ECD" w:rsidRPr="00A650ED" w:rsidRDefault="00AF4ECD" w:rsidP="00136332">
            <w:pPr>
              <w:ind w:left="57" w:firstLine="0"/>
              <w:jc w:val="center"/>
              <w:rPr>
                <w:color w:val="000000"/>
              </w:rPr>
            </w:pPr>
            <w:r>
              <w:t>Не подлежат установлению</w:t>
            </w:r>
          </w:p>
        </w:tc>
        <w:tc>
          <w:tcPr>
            <w:tcW w:w="661" w:type="pct"/>
            <w:tcBorders>
              <w:top w:val="nil"/>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rPr>
                <w:color w:val="000000"/>
              </w:rPr>
            </w:pPr>
            <w:r w:rsidRPr="00A650ED">
              <w:rPr>
                <w:color w:val="000000"/>
              </w:rPr>
              <w:t>3</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Складские площадки</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6.9.1</w:t>
            </w:r>
          </w:p>
        </w:tc>
        <w:tc>
          <w:tcPr>
            <w:tcW w:w="2747" w:type="pct"/>
            <w:gridSpan w:val="7"/>
            <w:tcBorders>
              <w:top w:val="nil"/>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pPr>
            <w:r>
              <w:t>Не подлежат установлению</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Железнодорожный транспорт</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7.1</w:t>
            </w:r>
          </w:p>
        </w:tc>
        <w:tc>
          <w:tcPr>
            <w:tcW w:w="2747" w:type="pct"/>
            <w:gridSpan w:val="7"/>
            <w:tcBorders>
              <w:top w:val="nil"/>
              <w:left w:val="nil"/>
              <w:bottom w:val="single" w:sz="4" w:space="0" w:color="auto"/>
              <w:right w:val="single" w:sz="8" w:space="0" w:color="auto"/>
            </w:tcBorders>
            <w:shd w:val="clear" w:color="auto" w:fill="auto"/>
            <w:noWrap/>
            <w:vAlign w:val="center"/>
          </w:tcPr>
          <w:p w:rsidR="00AF4ECD" w:rsidRPr="00A650ED" w:rsidRDefault="00AF4ECD" w:rsidP="00136332">
            <w:pPr>
              <w:ind w:left="57" w:firstLine="0"/>
              <w:jc w:val="center"/>
            </w:pPr>
            <w:r w:rsidRPr="00A650ED">
              <w:t>Не распространяется</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Железнодорожные пути</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7.1.1</w:t>
            </w:r>
          </w:p>
        </w:tc>
        <w:tc>
          <w:tcPr>
            <w:tcW w:w="2747" w:type="pct"/>
            <w:gridSpan w:val="7"/>
            <w:tcBorders>
              <w:top w:val="single" w:sz="4" w:space="0" w:color="auto"/>
              <w:left w:val="nil"/>
              <w:bottom w:val="single" w:sz="4" w:space="0" w:color="auto"/>
              <w:right w:val="single" w:sz="8" w:space="0" w:color="auto"/>
            </w:tcBorders>
            <w:shd w:val="clear" w:color="auto" w:fill="auto"/>
            <w:noWrap/>
            <w:vAlign w:val="center"/>
          </w:tcPr>
          <w:p w:rsidR="00AF4ECD" w:rsidRPr="00A650ED" w:rsidRDefault="00AF4ECD" w:rsidP="00136332">
            <w:pPr>
              <w:ind w:left="57" w:firstLine="0"/>
              <w:jc w:val="center"/>
            </w:pPr>
            <w:r w:rsidRPr="00A650ED">
              <w:t>Не распространяется</w:t>
            </w:r>
          </w:p>
        </w:tc>
      </w:tr>
      <w:tr w:rsidR="0086095B" w:rsidRPr="00A650ED" w:rsidTr="0086095B">
        <w:tc>
          <w:tcPr>
            <w:tcW w:w="228" w:type="pct"/>
            <w:tcBorders>
              <w:top w:val="nil"/>
              <w:left w:val="single" w:sz="4" w:space="0" w:color="auto"/>
              <w:bottom w:val="single" w:sz="4" w:space="0" w:color="auto"/>
              <w:right w:val="single" w:sz="4" w:space="0" w:color="auto"/>
            </w:tcBorders>
            <w:shd w:val="clear" w:color="auto" w:fill="auto"/>
            <w:noWrap/>
            <w:vAlign w:val="center"/>
          </w:tcPr>
          <w:p w:rsidR="0086095B" w:rsidRPr="00A650ED" w:rsidRDefault="0086095B"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86095B" w:rsidRPr="00A650ED" w:rsidRDefault="0086095B" w:rsidP="00136332">
            <w:pPr>
              <w:ind w:left="57" w:firstLine="0"/>
              <w:jc w:val="center"/>
            </w:pPr>
            <w:r w:rsidRPr="00A650ED">
              <w:t>Обслуживание железнодорожных перевозок</w:t>
            </w:r>
          </w:p>
        </w:tc>
        <w:tc>
          <w:tcPr>
            <w:tcW w:w="530" w:type="pct"/>
            <w:tcBorders>
              <w:top w:val="nil"/>
              <w:left w:val="nil"/>
              <w:bottom w:val="single" w:sz="4" w:space="0" w:color="auto"/>
              <w:right w:val="single" w:sz="4" w:space="0" w:color="auto"/>
            </w:tcBorders>
            <w:shd w:val="clear" w:color="auto" w:fill="auto"/>
            <w:vAlign w:val="center"/>
            <w:hideMark/>
          </w:tcPr>
          <w:p w:rsidR="0086095B" w:rsidRPr="00A650ED" w:rsidRDefault="0086095B" w:rsidP="00136332">
            <w:pPr>
              <w:ind w:left="57" w:firstLine="0"/>
              <w:jc w:val="center"/>
            </w:pPr>
            <w:r w:rsidRPr="00A650ED">
              <w:t>7.1.2</w:t>
            </w:r>
          </w:p>
        </w:tc>
        <w:tc>
          <w:tcPr>
            <w:tcW w:w="2073" w:type="pct"/>
            <w:gridSpan w:val="5"/>
            <w:tcBorders>
              <w:top w:val="single" w:sz="4" w:space="0" w:color="auto"/>
              <w:left w:val="nil"/>
              <w:bottom w:val="single" w:sz="4" w:space="0" w:color="auto"/>
              <w:right w:val="single" w:sz="8" w:space="0" w:color="auto"/>
            </w:tcBorders>
            <w:shd w:val="clear" w:color="auto" w:fill="auto"/>
            <w:noWrap/>
            <w:vAlign w:val="center"/>
            <w:hideMark/>
          </w:tcPr>
          <w:p w:rsidR="0086095B" w:rsidRPr="00A650ED" w:rsidRDefault="0086095B" w:rsidP="00136332">
            <w:pPr>
              <w:ind w:left="57" w:firstLine="0"/>
              <w:jc w:val="center"/>
            </w:pPr>
            <w:r>
              <w:rPr>
                <w:color w:val="000000"/>
              </w:rPr>
              <w:t>Не подлежат установлению</w:t>
            </w:r>
          </w:p>
        </w:tc>
        <w:tc>
          <w:tcPr>
            <w:tcW w:w="675" w:type="pct"/>
            <w:gridSpan w:val="2"/>
            <w:tcBorders>
              <w:top w:val="single" w:sz="4" w:space="0" w:color="auto"/>
              <w:left w:val="nil"/>
              <w:bottom w:val="single" w:sz="4" w:space="0" w:color="auto"/>
              <w:right w:val="single" w:sz="8" w:space="0" w:color="auto"/>
            </w:tcBorders>
            <w:shd w:val="clear" w:color="auto" w:fill="auto"/>
            <w:vAlign w:val="center"/>
          </w:tcPr>
          <w:p w:rsidR="0086095B" w:rsidRPr="00A650ED" w:rsidRDefault="0086095B" w:rsidP="00136332">
            <w:pPr>
              <w:ind w:left="57" w:firstLine="0"/>
              <w:jc w:val="center"/>
            </w:pPr>
            <w:r>
              <w:t>3</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Автомобильный транспорт</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7.2</w:t>
            </w:r>
          </w:p>
        </w:tc>
        <w:tc>
          <w:tcPr>
            <w:tcW w:w="2747" w:type="pct"/>
            <w:gridSpan w:val="7"/>
            <w:tcBorders>
              <w:top w:val="single" w:sz="4" w:space="0" w:color="auto"/>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pPr>
            <w:r w:rsidRPr="00A650ED">
              <w:t>Не распространяется</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Размещение автомобильных дорог</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7.2.1</w:t>
            </w:r>
          </w:p>
        </w:tc>
        <w:tc>
          <w:tcPr>
            <w:tcW w:w="2747" w:type="pct"/>
            <w:gridSpan w:val="7"/>
            <w:tcBorders>
              <w:top w:val="nil"/>
              <w:left w:val="nil"/>
              <w:bottom w:val="single" w:sz="4" w:space="0" w:color="auto"/>
              <w:right w:val="single" w:sz="8" w:space="0" w:color="auto"/>
            </w:tcBorders>
            <w:shd w:val="clear" w:color="auto" w:fill="auto"/>
            <w:noWrap/>
            <w:vAlign w:val="center"/>
          </w:tcPr>
          <w:p w:rsidR="00AF4ECD" w:rsidRPr="00A650ED" w:rsidRDefault="00AF4ECD" w:rsidP="00136332">
            <w:pPr>
              <w:ind w:left="57" w:firstLine="0"/>
              <w:jc w:val="center"/>
            </w:pPr>
            <w:r w:rsidRPr="00A650ED">
              <w:t>Не распространяется</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Воздушный транспорт</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7.4</w:t>
            </w:r>
          </w:p>
        </w:tc>
        <w:tc>
          <w:tcPr>
            <w:tcW w:w="2747" w:type="pct"/>
            <w:gridSpan w:val="7"/>
            <w:tcBorders>
              <w:top w:val="nil"/>
              <w:left w:val="nil"/>
              <w:bottom w:val="single" w:sz="4" w:space="0" w:color="auto"/>
              <w:right w:val="single" w:sz="8" w:space="0" w:color="auto"/>
            </w:tcBorders>
            <w:shd w:val="clear" w:color="auto" w:fill="auto"/>
            <w:noWrap/>
            <w:vAlign w:val="center"/>
          </w:tcPr>
          <w:p w:rsidR="00AF4ECD" w:rsidRPr="00A650ED" w:rsidRDefault="00AF4ECD" w:rsidP="00136332">
            <w:pPr>
              <w:ind w:left="57" w:firstLine="0"/>
              <w:jc w:val="center"/>
            </w:pPr>
            <w:r w:rsidRPr="00A650ED">
              <w:t>Не распространяется</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Трубопроводный транспорт</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7.5</w:t>
            </w:r>
          </w:p>
        </w:tc>
        <w:tc>
          <w:tcPr>
            <w:tcW w:w="2747" w:type="pct"/>
            <w:gridSpan w:val="7"/>
            <w:tcBorders>
              <w:top w:val="single" w:sz="4" w:space="0" w:color="auto"/>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rPr>
                <w:color w:val="000000"/>
              </w:rPr>
            </w:pPr>
            <w:r w:rsidRPr="00A650ED">
              <w:t>Не распространяется</w:t>
            </w:r>
          </w:p>
        </w:tc>
      </w:tr>
      <w:tr w:rsidR="00AF4ECD" w:rsidRPr="00A650ED" w:rsidTr="00136332">
        <w:tc>
          <w:tcPr>
            <w:tcW w:w="228"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Внеуличный транспорт</w:t>
            </w:r>
          </w:p>
        </w:tc>
        <w:tc>
          <w:tcPr>
            <w:tcW w:w="530"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7.6</w:t>
            </w:r>
          </w:p>
        </w:tc>
        <w:tc>
          <w:tcPr>
            <w:tcW w:w="2747" w:type="pct"/>
            <w:gridSpan w:val="7"/>
            <w:tcBorders>
              <w:top w:val="single" w:sz="4" w:space="0" w:color="auto"/>
              <w:left w:val="nil"/>
              <w:bottom w:val="single" w:sz="4" w:space="0" w:color="auto"/>
              <w:right w:val="single" w:sz="8" w:space="0" w:color="auto"/>
            </w:tcBorders>
            <w:shd w:val="clear" w:color="auto" w:fill="auto"/>
            <w:noWrap/>
            <w:vAlign w:val="center"/>
            <w:hideMark/>
          </w:tcPr>
          <w:p w:rsidR="00AF4ECD" w:rsidRPr="00A650ED" w:rsidRDefault="00AF4ECD" w:rsidP="00136332">
            <w:pPr>
              <w:ind w:left="57" w:firstLine="0"/>
              <w:jc w:val="center"/>
              <w:rPr>
                <w:color w:val="000000"/>
              </w:rPr>
            </w:pPr>
            <w:r w:rsidRPr="00A650ED">
              <w:t>Не распространяется</w:t>
            </w:r>
          </w:p>
        </w:tc>
      </w:tr>
      <w:tr w:rsidR="00AF4ECD" w:rsidRPr="00A650ED" w:rsidTr="00136332">
        <w:tc>
          <w:tcPr>
            <w:tcW w:w="228" w:type="pct"/>
            <w:tcBorders>
              <w:top w:val="nil"/>
              <w:left w:val="single" w:sz="4" w:space="0" w:color="auto"/>
              <w:bottom w:val="single" w:sz="8"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8" w:space="0" w:color="auto"/>
              <w:right w:val="single" w:sz="4" w:space="0" w:color="auto"/>
            </w:tcBorders>
            <w:shd w:val="clear" w:color="auto" w:fill="auto"/>
            <w:vAlign w:val="center"/>
            <w:hideMark/>
          </w:tcPr>
          <w:p w:rsidR="00AF4ECD" w:rsidRDefault="00AF4ECD" w:rsidP="00136332">
            <w:pPr>
              <w:spacing w:line="276" w:lineRule="auto"/>
              <w:ind w:firstLine="0"/>
              <w:jc w:val="center"/>
              <w:rPr>
                <w:szCs w:val="20"/>
              </w:rPr>
            </w:pPr>
            <w:r>
              <w:rPr>
                <w:szCs w:val="20"/>
              </w:rPr>
              <w:t>Обеспечение внутреннего правопорядка</w:t>
            </w:r>
          </w:p>
        </w:tc>
        <w:tc>
          <w:tcPr>
            <w:tcW w:w="530" w:type="pct"/>
            <w:tcBorders>
              <w:top w:val="nil"/>
              <w:left w:val="nil"/>
              <w:bottom w:val="single" w:sz="8" w:space="0" w:color="auto"/>
              <w:right w:val="single" w:sz="4" w:space="0" w:color="auto"/>
            </w:tcBorders>
            <w:shd w:val="clear" w:color="auto" w:fill="auto"/>
            <w:vAlign w:val="center"/>
            <w:hideMark/>
          </w:tcPr>
          <w:p w:rsidR="00AF4ECD" w:rsidRDefault="00AF4ECD" w:rsidP="00136332">
            <w:pPr>
              <w:spacing w:line="276" w:lineRule="auto"/>
              <w:ind w:firstLine="0"/>
              <w:jc w:val="center"/>
              <w:rPr>
                <w:szCs w:val="20"/>
              </w:rPr>
            </w:pPr>
            <w:r>
              <w:rPr>
                <w:szCs w:val="20"/>
              </w:rPr>
              <w:t>8.3</w:t>
            </w:r>
          </w:p>
        </w:tc>
        <w:tc>
          <w:tcPr>
            <w:tcW w:w="2747" w:type="pct"/>
            <w:gridSpan w:val="7"/>
            <w:tcBorders>
              <w:top w:val="single" w:sz="4" w:space="0" w:color="auto"/>
              <w:left w:val="nil"/>
              <w:bottom w:val="single" w:sz="8" w:space="0" w:color="auto"/>
              <w:right w:val="single" w:sz="4" w:space="0" w:color="auto"/>
            </w:tcBorders>
            <w:shd w:val="clear" w:color="auto" w:fill="auto"/>
            <w:noWrap/>
            <w:vAlign w:val="center"/>
            <w:hideMark/>
          </w:tcPr>
          <w:p w:rsidR="00AF4ECD" w:rsidRDefault="00AF4ECD" w:rsidP="00136332">
            <w:pPr>
              <w:spacing w:line="276" w:lineRule="auto"/>
              <w:ind w:firstLine="0"/>
              <w:jc w:val="center"/>
              <w:rPr>
                <w:szCs w:val="20"/>
              </w:rPr>
            </w:pPr>
            <w:r>
              <w:rPr>
                <w:szCs w:val="20"/>
              </w:rPr>
              <w:t>Не подлежат установлению</w:t>
            </w:r>
          </w:p>
        </w:tc>
      </w:tr>
      <w:tr w:rsidR="00AF4ECD" w:rsidRPr="00A650ED" w:rsidTr="00136332">
        <w:tc>
          <w:tcPr>
            <w:tcW w:w="228" w:type="pct"/>
            <w:tcBorders>
              <w:top w:val="nil"/>
              <w:left w:val="single" w:sz="4" w:space="0" w:color="auto"/>
              <w:bottom w:val="single" w:sz="8"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8"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Земельные участки (территории) общего пользования</w:t>
            </w:r>
          </w:p>
        </w:tc>
        <w:tc>
          <w:tcPr>
            <w:tcW w:w="530" w:type="pct"/>
            <w:tcBorders>
              <w:top w:val="nil"/>
              <w:left w:val="nil"/>
              <w:bottom w:val="single" w:sz="8"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12.0</w:t>
            </w:r>
          </w:p>
        </w:tc>
        <w:tc>
          <w:tcPr>
            <w:tcW w:w="2747" w:type="pct"/>
            <w:gridSpan w:val="7"/>
            <w:tcBorders>
              <w:top w:val="single" w:sz="4" w:space="0" w:color="auto"/>
              <w:left w:val="nil"/>
              <w:bottom w:val="single" w:sz="8" w:space="0" w:color="auto"/>
              <w:right w:val="single" w:sz="4" w:space="0" w:color="auto"/>
            </w:tcBorders>
            <w:shd w:val="clear" w:color="auto" w:fill="auto"/>
            <w:noWrap/>
            <w:vAlign w:val="center"/>
            <w:hideMark/>
          </w:tcPr>
          <w:p w:rsidR="00AF4ECD" w:rsidRPr="00A650ED" w:rsidRDefault="00AF4ECD" w:rsidP="00136332">
            <w:pPr>
              <w:ind w:left="57" w:firstLine="0"/>
              <w:jc w:val="center"/>
              <w:rPr>
                <w:color w:val="000000"/>
              </w:rPr>
            </w:pPr>
            <w:r w:rsidRPr="00A650ED">
              <w:rPr>
                <w:color w:val="000000"/>
              </w:rPr>
              <w:t>Не распространяется</w:t>
            </w:r>
          </w:p>
        </w:tc>
      </w:tr>
      <w:tr w:rsidR="00AF4ECD" w:rsidRPr="00A650ED" w:rsidTr="00136332">
        <w:tc>
          <w:tcPr>
            <w:tcW w:w="228" w:type="pct"/>
            <w:tcBorders>
              <w:top w:val="nil"/>
              <w:left w:val="single" w:sz="4" w:space="0" w:color="auto"/>
              <w:bottom w:val="single" w:sz="8"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rPr>
                <w:color w:val="000000"/>
              </w:rPr>
            </w:pPr>
          </w:p>
        </w:tc>
        <w:tc>
          <w:tcPr>
            <w:tcW w:w="1495" w:type="pct"/>
            <w:tcBorders>
              <w:top w:val="nil"/>
              <w:left w:val="nil"/>
              <w:bottom w:val="single" w:sz="8"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Улично-дорожная сеть</w:t>
            </w:r>
          </w:p>
        </w:tc>
        <w:tc>
          <w:tcPr>
            <w:tcW w:w="530" w:type="pct"/>
            <w:tcBorders>
              <w:top w:val="nil"/>
              <w:left w:val="nil"/>
              <w:bottom w:val="single" w:sz="8" w:space="0" w:color="auto"/>
              <w:right w:val="single" w:sz="4" w:space="0" w:color="auto"/>
            </w:tcBorders>
            <w:shd w:val="clear" w:color="auto" w:fill="auto"/>
            <w:vAlign w:val="center"/>
            <w:hideMark/>
          </w:tcPr>
          <w:p w:rsidR="00AF4ECD" w:rsidRPr="00A650ED" w:rsidRDefault="00AF4ECD" w:rsidP="00136332">
            <w:pPr>
              <w:ind w:left="57" w:firstLine="0"/>
              <w:jc w:val="center"/>
              <w:rPr>
                <w:color w:val="000000"/>
              </w:rPr>
            </w:pPr>
            <w:r w:rsidRPr="00A650ED">
              <w:rPr>
                <w:color w:val="000000"/>
              </w:rPr>
              <w:t>12.0.1</w:t>
            </w:r>
          </w:p>
        </w:tc>
        <w:tc>
          <w:tcPr>
            <w:tcW w:w="2747" w:type="pct"/>
            <w:gridSpan w:val="7"/>
            <w:tcBorders>
              <w:top w:val="single" w:sz="4" w:space="0" w:color="auto"/>
              <w:left w:val="nil"/>
              <w:bottom w:val="single" w:sz="8" w:space="0" w:color="auto"/>
              <w:right w:val="single" w:sz="4" w:space="0" w:color="auto"/>
            </w:tcBorders>
            <w:shd w:val="clear" w:color="auto" w:fill="auto"/>
            <w:noWrap/>
            <w:vAlign w:val="center"/>
            <w:hideMark/>
          </w:tcPr>
          <w:p w:rsidR="00AF4ECD" w:rsidRPr="00A90E44" w:rsidRDefault="00AF4ECD" w:rsidP="00136332">
            <w:pPr>
              <w:ind w:left="57" w:firstLine="0"/>
              <w:jc w:val="center"/>
            </w:pPr>
            <w:r>
              <w:t>Не подлежат установлению</w:t>
            </w:r>
          </w:p>
        </w:tc>
      </w:tr>
      <w:tr w:rsidR="00AF4ECD" w:rsidRPr="00A650ED" w:rsidTr="00136332">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ECD" w:rsidRPr="00A650ED" w:rsidRDefault="00AF4ECD" w:rsidP="00AF4ECD">
            <w:pPr>
              <w:pStyle w:val="affffff0"/>
              <w:numPr>
                <w:ilvl w:val="0"/>
                <w:numId w:val="51"/>
              </w:numPr>
              <w:ind w:left="57" w:firstLine="0"/>
            </w:pP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Благоустройство территории</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AF4ECD" w:rsidRPr="00A650ED" w:rsidRDefault="00AF4ECD" w:rsidP="00136332">
            <w:pPr>
              <w:ind w:left="57" w:firstLine="0"/>
              <w:jc w:val="center"/>
            </w:pPr>
            <w:r w:rsidRPr="00A650ED">
              <w:t>12.0.2</w:t>
            </w:r>
          </w:p>
        </w:tc>
        <w:tc>
          <w:tcPr>
            <w:tcW w:w="2747" w:type="pct"/>
            <w:gridSpan w:val="7"/>
            <w:tcBorders>
              <w:top w:val="single" w:sz="4" w:space="0" w:color="auto"/>
              <w:left w:val="nil"/>
              <w:bottom w:val="single" w:sz="4" w:space="0" w:color="auto"/>
              <w:right w:val="single" w:sz="8" w:space="0" w:color="000000"/>
            </w:tcBorders>
            <w:shd w:val="clear" w:color="auto" w:fill="auto"/>
            <w:noWrap/>
            <w:vAlign w:val="center"/>
            <w:hideMark/>
          </w:tcPr>
          <w:p w:rsidR="00AF4ECD" w:rsidRPr="00A650ED" w:rsidRDefault="00AF4ECD" w:rsidP="00136332">
            <w:pPr>
              <w:ind w:left="57" w:firstLine="0"/>
              <w:jc w:val="center"/>
            </w:pPr>
            <w:r>
              <w:t>Не подлежат установлению</w:t>
            </w:r>
          </w:p>
        </w:tc>
      </w:tr>
    </w:tbl>
    <w:p w:rsidR="00136332" w:rsidRDefault="00136332" w:rsidP="00136332">
      <w:pPr>
        <w:ind w:firstLine="0"/>
        <w:jc w:val="center"/>
      </w:pPr>
    </w:p>
    <w:p w:rsidR="00136332" w:rsidRDefault="00136332" w:rsidP="00136332">
      <w:pPr>
        <w:ind w:firstLine="0"/>
        <w:jc w:val="center"/>
      </w:pPr>
      <w:r w:rsidRPr="00A90E44">
        <w:t>Вспомогательные виды разрешенного использования</w:t>
      </w:r>
    </w:p>
    <w:p w:rsidR="00753BFB" w:rsidRPr="00A90E44" w:rsidRDefault="00753BFB" w:rsidP="00136332">
      <w:pPr>
        <w:ind w:firstLine="0"/>
        <w:jc w:val="center"/>
      </w:pPr>
    </w:p>
    <w:p w:rsidR="00136332" w:rsidRPr="00A90E44" w:rsidRDefault="00136332" w:rsidP="00AF4ECD">
      <w:pPr>
        <w:pStyle w:val="affffff0"/>
        <w:numPr>
          <w:ilvl w:val="0"/>
          <w:numId w:val="50"/>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AF4ECD">
      <w:pPr>
        <w:pStyle w:val="affffff0"/>
        <w:numPr>
          <w:ilvl w:val="0"/>
          <w:numId w:val="50"/>
        </w:numPr>
        <w:jc w:val="left"/>
      </w:pPr>
      <w:r w:rsidRPr="00A90E44">
        <w:t>Связь – 6.8</w:t>
      </w:r>
    </w:p>
    <w:p w:rsidR="00136332" w:rsidRPr="00A90E44" w:rsidRDefault="00136332" w:rsidP="00AF4ECD">
      <w:pPr>
        <w:pStyle w:val="affffff0"/>
        <w:numPr>
          <w:ilvl w:val="0"/>
          <w:numId w:val="50"/>
        </w:numPr>
        <w:jc w:val="left"/>
      </w:pPr>
      <w:r w:rsidRPr="00A90E44">
        <w:t>Обеспечение внутреннего правопорядка – 8.3</w:t>
      </w:r>
    </w:p>
    <w:p w:rsidR="00753BFB" w:rsidRDefault="00753BFB" w:rsidP="00B37D7A">
      <w:pPr>
        <w:ind w:firstLine="708"/>
      </w:pPr>
    </w:p>
    <w:p w:rsidR="00753BFB" w:rsidRDefault="00753BFB" w:rsidP="00753BFB">
      <w:pPr>
        <w:ind w:firstLine="708"/>
      </w:pPr>
      <w:r>
        <w:t xml:space="preserve">*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753BFB" w:rsidRDefault="00753BFB" w:rsidP="00753BFB">
      <w:pPr>
        <w:ind w:firstLine="708"/>
      </w:pPr>
      <w:r>
        <w:t>Предельная максимальная этажность определяется с учетом требований п. 9 ст. 11 настоящих Правил.</w:t>
      </w:r>
    </w:p>
    <w:p w:rsidR="00753BFB" w:rsidRDefault="00753BFB" w:rsidP="00B37D7A">
      <w:pPr>
        <w:ind w:firstLine="708"/>
      </w:pPr>
    </w:p>
    <w:p w:rsidR="00454FB1" w:rsidRDefault="003C6D8A" w:rsidP="00B37D7A">
      <w:pPr>
        <w:ind w:firstLine="708"/>
      </w:pPr>
      <w:r w:rsidRPr="00A90E44">
        <w:t>Показатели по параметрам застройки зоны К</w:t>
      </w:r>
      <w:r w:rsidR="00291CA6">
        <w:t>(НП)</w:t>
      </w:r>
      <w:r w:rsidRPr="00A90E4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F4ECD" w:rsidRDefault="00AF4ECD" w:rsidP="00B37D7A">
      <w:pPr>
        <w:ind w:firstLine="708"/>
        <w:sectPr w:rsidR="00AF4ECD" w:rsidSect="00AA7584">
          <w:pgSz w:w="16838" w:h="11906" w:orient="landscape"/>
          <w:pgMar w:top="1134" w:right="1134" w:bottom="1134" w:left="1134" w:header="709" w:footer="709" w:gutter="0"/>
          <w:cols w:space="708"/>
          <w:docGrid w:linePitch="360"/>
        </w:sectPr>
      </w:pPr>
    </w:p>
    <w:p w:rsidR="00063F47" w:rsidRPr="00A90E44" w:rsidRDefault="00063F47" w:rsidP="00063F47">
      <w:pPr>
        <w:ind w:firstLine="0"/>
        <w:jc w:val="center"/>
      </w:pPr>
      <w:r w:rsidRPr="00A90E44">
        <w:t>Т – ЗОНА ТРАНСПОРТНОЙ ИНФРАСТРУКТУРЫ</w:t>
      </w:r>
    </w:p>
    <w:p w:rsidR="00063F47" w:rsidRPr="00A90E44" w:rsidRDefault="00063F47" w:rsidP="00063F47">
      <w:pPr>
        <w:ind w:firstLine="0"/>
        <w:jc w:val="left"/>
      </w:pPr>
    </w:p>
    <w:p w:rsidR="00063F47" w:rsidRPr="00A90E44" w:rsidRDefault="00063F47" w:rsidP="00063F47">
      <w:r w:rsidRPr="00A90E44">
        <w:rPr>
          <w:iCs/>
        </w:rPr>
        <w:t xml:space="preserve">Зона </w:t>
      </w:r>
      <w:r w:rsidRPr="00A90E44">
        <w:t>транспортной инфраструктуры</w:t>
      </w:r>
      <w:r w:rsidRPr="00A90E44">
        <w:rPr>
          <w:iCs/>
        </w:rPr>
        <w:t xml:space="preserve"> Т установлена для </w:t>
      </w:r>
      <w:r w:rsidRPr="00A90E4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063F47" w:rsidRPr="00A90E44" w:rsidRDefault="00063F47" w:rsidP="00063F47">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063F47" w:rsidRPr="00A90E44" w:rsidRDefault="00063F47" w:rsidP="00063F47">
      <w:pPr>
        <w:ind w:firstLine="0"/>
        <w:jc w:val="left"/>
      </w:pPr>
    </w:p>
    <w:p w:rsidR="00063F47" w:rsidRPr="00A90E44" w:rsidRDefault="00063F47" w:rsidP="00063F47">
      <w:pPr>
        <w:ind w:firstLine="0"/>
        <w:jc w:val="center"/>
      </w:pPr>
      <w:r w:rsidRPr="00A90E44">
        <w:t>Основные виды разрешенного использования</w:t>
      </w:r>
    </w:p>
    <w:p w:rsidR="00063F47" w:rsidRPr="00A90E44" w:rsidRDefault="00063F47" w:rsidP="00063F47">
      <w:pPr>
        <w:ind w:firstLine="0"/>
        <w:jc w:val="center"/>
      </w:pPr>
    </w:p>
    <w:tbl>
      <w:tblPr>
        <w:tblW w:w="5000" w:type="pct"/>
        <w:tblLayout w:type="fixed"/>
        <w:tblLook w:val="04A0" w:firstRow="1" w:lastRow="0" w:firstColumn="1" w:lastColumn="0" w:noHBand="0" w:noVBand="1"/>
      </w:tblPr>
      <w:tblGrid>
        <w:gridCol w:w="816"/>
        <w:gridCol w:w="3966"/>
        <w:gridCol w:w="1414"/>
        <w:gridCol w:w="1275"/>
        <w:gridCol w:w="1416"/>
        <w:gridCol w:w="1916"/>
        <w:gridCol w:w="1904"/>
        <w:gridCol w:w="12"/>
        <w:gridCol w:w="2067"/>
      </w:tblGrid>
      <w:tr w:rsidR="00063F47" w:rsidRPr="00A650ED" w:rsidTr="00063F47">
        <w:trPr>
          <w:tblHeader/>
        </w:trPr>
        <w:tc>
          <w:tcPr>
            <w:tcW w:w="27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63F47" w:rsidRPr="00A650ED" w:rsidRDefault="00063F47" w:rsidP="00BC2B43">
            <w:pPr>
              <w:ind w:left="57" w:firstLine="0"/>
              <w:jc w:val="center"/>
              <w:rPr>
                <w:color w:val="000000"/>
              </w:rPr>
            </w:pPr>
            <w:r w:rsidRPr="00A650ED">
              <w:rPr>
                <w:color w:val="000000"/>
              </w:rPr>
              <w:t>№ п/п</w:t>
            </w:r>
          </w:p>
        </w:tc>
        <w:tc>
          <w:tcPr>
            <w:tcW w:w="13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Наименование ВРИ</w:t>
            </w:r>
          </w:p>
        </w:tc>
        <w:tc>
          <w:tcPr>
            <w:tcW w:w="47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Код (числовое обозначение ВРИ)</w:t>
            </w:r>
          </w:p>
        </w:tc>
        <w:tc>
          <w:tcPr>
            <w:tcW w:w="910" w:type="pct"/>
            <w:gridSpan w:val="2"/>
            <w:tcBorders>
              <w:top w:val="single" w:sz="8" w:space="0" w:color="auto"/>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Предельные размеры земельных участков (кв. м)</w:t>
            </w:r>
          </w:p>
        </w:tc>
        <w:tc>
          <w:tcPr>
            <w:tcW w:w="64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Максимальный процент застройки, в том числе в зависимости от количества надземных этажей</w:t>
            </w:r>
          </w:p>
        </w:tc>
        <w:tc>
          <w:tcPr>
            <w:tcW w:w="648"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63F47" w:rsidRPr="00A650ED" w:rsidRDefault="00063F47" w:rsidP="00BC2B43">
            <w:pPr>
              <w:ind w:firstLine="0"/>
              <w:jc w:val="center"/>
              <w:rPr>
                <w:color w:val="000000"/>
              </w:rPr>
            </w:pPr>
            <w:r w:rsidRPr="007C3098">
              <w:t>Предельное количество этажей или предельная высота зданий, строений, сооружений *</w:t>
            </w:r>
          </w:p>
        </w:tc>
        <w:tc>
          <w:tcPr>
            <w:tcW w:w="70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Минимальные отступы от границ земельного участка (м)</w:t>
            </w:r>
            <w:r>
              <w:rPr>
                <w:color w:val="000000"/>
              </w:rPr>
              <w:t>**</w:t>
            </w:r>
          </w:p>
        </w:tc>
      </w:tr>
      <w:tr w:rsidR="00063F47" w:rsidRPr="00A650ED" w:rsidTr="00063F47">
        <w:trPr>
          <w:tblHeader/>
        </w:trPr>
        <w:tc>
          <w:tcPr>
            <w:tcW w:w="2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left="57" w:firstLine="0"/>
              <w:jc w:val="center"/>
              <w:rPr>
                <w:color w:val="000000"/>
              </w:rPr>
            </w:pPr>
          </w:p>
        </w:tc>
        <w:tc>
          <w:tcPr>
            <w:tcW w:w="1341"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p>
        </w:tc>
        <w:tc>
          <w:tcPr>
            <w:tcW w:w="47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p>
        </w:tc>
        <w:tc>
          <w:tcPr>
            <w:tcW w:w="431"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lang w:val="en-US"/>
              </w:rPr>
              <w:t>min</w:t>
            </w:r>
          </w:p>
        </w:tc>
        <w:tc>
          <w:tcPr>
            <w:tcW w:w="479"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lang w:val="en-US"/>
              </w:rPr>
              <w:t>max</w:t>
            </w:r>
          </w:p>
        </w:tc>
        <w:tc>
          <w:tcPr>
            <w:tcW w:w="64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650ED" w:rsidRDefault="00063F47" w:rsidP="00BC2B43">
            <w:pPr>
              <w:ind w:firstLine="0"/>
              <w:jc w:val="center"/>
              <w:rPr>
                <w:color w:val="000000"/>
              </w:rPr>
            </w:pPr>
          </w:p>
        </w:tc>
        <w:tc>
          <w:tcPr>
            <w:tcW w:w="648"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tcPr>
          <w:p w:rsidR="00063F47" w:rsidRPr="00A650ED" w:rsidRDefault="00063F47" w:rsidP="00BC2B43">
            <w:pPr>
              <w:ind w:firstLine="0"/>
              <w:jc w:val="center"/>
              <w:rPr>
                <w:color w:val="000000"/>
              </w:rPr>
            </w:pPr>
          </w:p>
        </w:tc>
        <w:tc>
          <w:tcPr>
            <w:tcW w:w="70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063F47" w:rsidRPr="00A650ED" w:rsidRDefault="00063F47" w:rsidP="00BC2B43">
            <w:pPr>
              <w:ind w:firstLine="0"/>
              <w:jc w:val="center"/>
              <w:rPr>
                <w:color w:val="000000"/>
              </w:rPr>
            </w:pP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Default="00063F47" w:rsidP="00BC2B43">
            <w:pPr>
              <w:pStyle w:val="afffffff7"/>
              <w:ind w:firstLine="0"/>
              <w:jc w:val="center"/>
              <w:rPr>
                <w:sz w:val="24"/>
                <w:szCs w:val="24"/>
                <w:lang w:bidi="ru-RU"/>
              </w:rPr>
            </w:pPr>
            <w:r>
              <w:rPr>
                <w:sz w:val="24"/>
                <w:szCs w:val="24"/>
              </w:rPr>
              <w:t>Хранение автотранспорта</w:t>
            </w:r>
          </w:p>
        </w:tc>
        <w:tc>
          <w:tcPr>
            <w:tcW w:w="478" w:type="pct"/>
            <w:tcBorders>
              <w:top w:val="nil"/>
              <w:left w:val="nil"/>
              <w:bottom w:val="single" w:sz="4" w:space="0" w:color="auto"/>
              <w:right w:val="single" w:sz="4" w:space="0" w:color="auto"/>
            </w:tcBorders>
            <w:shd w:val="clear" w:color="auto" w:fill="auto"/>
            <w:vAlign w:val="center"/>
            <w:hideMark/>
          </w:tcPr>
          <w:p w:rsidR="00063F47" w:rsidRDefault="00063F47" w:rsidP="00BC2B43">
            <w:pPr>
              <w:pStyle w:val="afffffff7"/>
              <w:ind w:firstLine="0"/>
              <w:jc w:val="center"/>
              <w:rPr>
                <w:sz w:val="24"/>
                <w:szCs w:val="24"/>
                <w:lang w:bidi="ru-RU"/>
              </w:rPr>
            </w:pPr>
            <w:r>
              <w:rPr>
                <w:sz w:val="24"/>
                <w:szCs w:val="24"/>
              </w:rPr>
              <w:t>2.7.1</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Default="00063F47" w:rsidP="00BC2B43">
            <w:pPr>
              <w:pStyle w:val="afffffff7"/>
              <w:ind w:firstLine="0"/>
              <w:jc w:val="center"/>
              <w:rPr>
                <w:sz w:val="24"/>
                <w:szCs w:val="24"/>
                <w:lang w:bidi="ru-RU"/>
              </w:rPr>
            </w:pPr>
            <w:r>
              <w:rPr>
                <w:sz w:val="24"/>
                <w:szCs w:val="24"/>
              </w:rPr>
              <w:t>Размещение гаражей для собственных нужд</w:t>
            </w:r>
          </w:p>
        </w:tc>
        <w:tc>
          <w:tcPr>
            <w:tcW w:w="478" w:type="pct"/>
            <w:tcBorders>
              <w:top w:val="nil"/>
              <w:left w:val="nil"/>
              <w:bottom w:val="single" w:sz="4" w:space="0" w:color="auto"/>
              <w:right w:val="single" w:sz="4" w:space="0" w:color="auto"/>
            </w:tcBorders>
            <w:shd w:val="clear" w:color="auto" w:fill="auto"/>
            <w:vAlign w:val="center"/>
            <w:hideMark/>
          </w:tcPr>
          <w:p w:rsidR="00063F47" w:rsidRDefault="00063F47" w:rsidP="00BC2B43">
            <w:pPr>
              <w:pStyle w:val="afffffff7"/>
              <w:ind w:firstLine="0"/>
              <w:jc w:val="center"/>
              <w:rPr>
                <w:sz w:val="24"/>
                <w:szCs w:val="24"/>
                <w:lang w:bidi="ru-RU"/>
              </w:rPr>
            </w:pPr>
            <w:r>
              <w:rPr>
                <w:sz w:val="24"/>
                <w:szCs w:val="24"/>
              </w:rPr>
              <w:t>2.7.2</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Коммунальное обслуживание</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3.1</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Предоставление коммунальных услуг</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3.1.1</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Административные здания организаций, обеспечивающих предоставление коммунальных услуг</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3.1.2</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RPr="00A90E44"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90E44" w:rsidRDefault="00063F47" w:rsidP="00BC2B43">
            <w:pPr>
              <w:ind w:left="57" w:firstLine="0"/>
              <w:jc w:val="center"/>
            </w:pPr>
            <w:r w:rsidRPr="00A90E44">
              <w:t>Общежития</w:t>
            </w:r>
          </w:p>
        </w:tc>
        <w:tc>
          <w:tcPr>
            <w:tcW w:w="478" w:type="pct"/>
            <w:tcBorders>
              <w:top w:val="nil"/>
              <w:left w:val="nil"/>
              <w:bottom w:val="single" w:sz="4" w:space="0" w:color="auto"/>
              <w:right w:val="single" w:sz="4" w:space="0" w:color="auto"/>
            </w:tcBorders>
            <w:shd w:val="clear" w:color="auto" w:fill="auto"/>
            <w:vAlign w:val="center"/>
            <w:hideMark/>
          </w:tcPr>
          <w:p w:rsidR="00063F47" w:rsidRPr="00A90E44" w:rsidRDefault="00063F47" w:rsidP="00BC2B43">
            <w:pPr>
              <w:ind w:left="57" w:firstLine="0"/>
              <w:jc w:val="center"/>
            </w:pPr>
            <w:r w:rsidRPr="00A90E44">
              <w:t>3.2.4</w:t>
            </w:r>
          </w:p>
        </w:tc>
        <w:tc>
          <w:tcPr>
            <w:tcW w:w="910" w:type="pct"/>
            <w:gridSpan w:val="2"/>
            <w:tcBorders>
              <w:top w:val="nil"/>
              <w:left w:val="nil"/>
              <w:bottom w:val="single" w:sz="4" w:space="0" w:color="auto"/>
              <w:right w:val="single" w:sz="4" w:space="0" w:color="auto"/>
            </w:tcBorders>
            <w:shd w:val="clear" w:color="auto" w:fill="auto"/>
            <w:noWrap/>
            <w:vAlign w:val="center"/>
            <w:hideMark/>
          </w:tcPr>
          <w:p w:rsidR="00063F47" w:rsidRPr="00A90E44" w:rsidRDefault="00063F47" w:rsidP="00BC2B43">
            <w:pPr>
              <w:ind w:left="57" w:firstLine="0"/>
              <w:jc w:val="center"/>
              <w:rPr>
                <w:szCs w:val="20"/>
              </w:rPr>
            </w:pPr>
            <w:r>
              <w:t>Не подлежат установлению</w:t>
            </w:r>
          </w:p>
        </w:tc>
        <w:tc>
          <w:tcPr>
            <w:tcW w:w="1295" w:type="pct"/>
            <w:gridSpan w:val="3"/>
            <w:tcBorders>
              <w:top w:val="nil"/>
              <w:left w:val="nil"/>
              <w:bottom w:val="single" w:sz="4" w:space="0" w:color="auto"/>
              <w:right w:val="single" w:sz="4" w:space="0" w:color="auto"/>
            </w:tcBorders>
            <w:shd w:val="clear" w:color="auto" w:fill="auto"/>
            <w:noWrap/>
            <w:vAlign w:val="center"/>
            <w:hideMark/>
          </w:tcPr>
          <w:p w:rsidR="00063F47" w:rsidRPr="00A90E44" w:rsidRDefault="00063F47" w:rsidP="00BC2B43">
            <w:pPr>
              <w:ind w:left="57" w:firstLine="0"/>
              <w:jc w:val="center"/>
              <w:rPr>
                <w:szCs w:val="20"/>
              </w:rPr>
            </w:pPr>
            <w:r>
              <w:rPr>
                <w:szCs w:val="20"/>
              </w:rPr>
              <w:t>60%</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Pr="00A90E44" w:rsidRDefault="00063F47" w:rsidP="00BC2B43">
            <w:pPr>
              <w:ind w:left="57" w:firstLine="0"/>
              <w:jc w:val="center"/>
              <w:rPr>
                <w:szCs w:val="20"/>
              </w:rPr>
            </w:pPr>
            <w:r w:rsidRPr="00A90E44">
              <w:rPr>
                <w:szCs w:val="20"/>
              </w:rP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Служебные гаражи</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4.9</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Pr="00A650ED" w:rsidRDefault="00063F47" w:rsidP="00BC2B43">
            <w:pPr>
              <w:ind w:firstLine="0"/>
              <w:jc w:val="center"/>
              <w:rPr>
                <w:color w:val="000000"/>
              </w:rPr>
            </w:pPr>
            <w: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Pr="00A650ED" w:rsidRDefault="00063F47" w:rsidP="00BC2B43">
            <w:pPr>
              <w:ind w:firstLine="0"/>
              <w:jc w:val="center"/>
              <w:rPr>
                <w:color w:val="000000"/>
              </w:rPr>
            </w:pPr>
            <w:r w:rsidRPr="00A650ED">
              <w:rPr>
                <w:color w:val="000000"/>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Объекты дорожного сервиса</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4.9.1</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Заправка транспортных средств</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4.9.1.1</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Обеспечение дорожного отдыха</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4.9.1.2</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Автомобильные мойки</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4.9.1.3</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Ремонт автомобилей</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4.9.1.4</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pPr>
            <w:r>
              <w:t>Стоянка транспортных средств</w:t>
            </w:r>
          </w:p>
        </w:tc>
        <w:tc>
          <w:tcPr>
            <w:tcW w:w="478"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pPr>
            <w:r>
              <w:t>4.9.2</w:t>
            </w:r>
          </w:p>
        </w:tc>
        <w:tc>
          <w:tcPr>
            <w:tcW w:w="2205" w:type="pct"/>
            <w:gridSpan w:val="5"/>
            <w:tcBorders>
              <w:top w:val="nil"/>
              <w:left w:val="nil"/>
              <w:bottom w:val="single" w:sz="4" w:space="0" w:color="auto"/>
              <w:right w:val="single" w:sz="4" w:space="0" w:color="auto"/>
            </w:tcBorders>
            <w:shd w:val="clear" w:color="auto" w:fill="auto"/>
            <w:noWrap/>
            <w:vAlign w:val="center"/>
          </w:tcPr>
          <w:p w:rsidR="00063F47" w:rsidRDefault="00063F47" w:rsidP="00BC2B43">
            <w:pPr>
              <w:pStyle w:val="afffffff7"/>
              <w:ind w:firstLine="0"/>
              <w:jc w:val="center"/>
              <w:rPr>
                <w:sz w:val="24"/>
                <w:szCs w:val="24"/>
              </w:rPr>
            </w:pPr>
            <w:r w:rsidRPr="00B05108">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tcPr>
          <w:p w:rsidR="00063F47" w:rsidRDefault="00063F47" w:rsidP="00BC2B43">
            <w:pPr>
              <w:pStyle w:val="afffffff7"/>
              <w:ind w:firstLine="0"/>
              <w:jc w:val="center"/>
              <w:rPr>
                <w:sz w:val="24"/>
                <w:szCs w:val="24"/>
              </w:rPr>
            </w:pPr>
            <w:r>
              <w:t>3</w:t>
            </w:r>
          </w:p>
        </w:tc>
      </w:tr>
      <w:tr w:rsidR="00063F47"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Энергетика</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6.7</w:t>
            </w:r>
          </w:p>
        </w:tc>
        <w:tc>
          <w:tcPr>
            <w:tcW w:w="2205" w:type="pct"/>
            <w:gridSpan w:val="5"/>
            <w:tcBorders>
              <w:top w:val="nil"/>
              <w:left w:val="nil"/>
              <w:bottom w:val="single" w:sz="4" w:space="0" w:color="auto"/>
              <w:right w:val="single" w:sz="4"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Не подлежат установлению</w:t>
            </w:r>
          </w:p>
        </w:tc>
        <w:tc>
          <w:tcPr>
            <w:tcW w:w="700" w:type="pct"/>
            <w:tcBorders>
              <w:top w:val="nil"/>
              <w:left w:val="nil"/>
              <w:bottom w:val="single" w:sz="4" w:space="0" w:color="auto"/>
              <w:right w:val="single" w:sz="8" w:space="0" w:color="auto"/>
            </w:tcBorders>
            <w:shd w:val="clear" w:color="auto" w:fill="auto"/>
            <w:noWrap/>
            <w:vAlign w:val="center"/>
            <w:hideMark/>
          </w:tcPr>
          <w:p w:rsidR="00063F47" w:rsidRDefault="00063F47" w:rsidP="00BC2B43">
            <w:pPr>
              <w:pStyle w:val="afffffff7"/>
              <w:ind w:firstLine="0"/>
              <w:jc w:val="center"/>
              <w:rPr>
                <w:sz w:val="24"/>
                <w:szCs w:val="24"/>
                <w:lang w:bidi="ru-RU"/>
              </w:rPr>
            </w:pPr>
            <w:r>
              <w:rPr>
                <w:sz w:val="24"/>
                <w:szCs w:val="24"/>
              </w:rP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Связь</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6.8</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hideMark/>
          </w:tcPr>
          <w:p w:rsidR="00063F47" w:rsidRPr="00A650ED" w:rsidRDefault="00063F47" w:rsidP="00BC2B43">
            <w:pPr>
              <w:ind w:firstLine="0"/>
              <w:jc w:val="center"/>
              <w:rPr>
                <w:color w:val="000000"/>
              </w:rPr>
            </w:pPr>
            <w:r w:rsidRPr="00A650ED">
              <w:rPr>
                <w:color w:val="000000"/>
              </w:rPr>
              <w:t>Не подлежат установлению</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rPr>
                <w:color w:val="000000"/>
              </w:rPr>
            </w:pPr>
            <w:r>
              <w:t>Склад</w:t>
            </w:r>
          </w:p>
        </w:tc>
        <w:tc>
          <w:tcPr>
            <w:tcW w:w="478"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rPr>
                <w:color w:val="000000"/>
              </w:rPr>
            </w:pPr>
            <w:r>
              <w:rPr>
                <w:color w:val="000000"/>
              </w:rPr>
              <w:t>6.9</w:t>
            </w:r>
          </w:p>
        </w:tc>
        <w:tc>
          <w:tcPr>
            <w:tcW w:w="2202" w:type="pct"/>
            <w:gridSpan w:val="4"/>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rPr>
                <w:color w:val="000000"/>
              </w:rPr>
            </w:pPr>
            <w:r w:rsidRPr="00A650ED">
              <w:rPr>
                <w:color w:val="000000"/>
              </w:rPr>
              <w:t>Не подлежат установлению</w:t>
            </w:r>
          </w:p>
        </w:tc>
        <w:tc>
          <w:tcPr>
            <w:tcW w:w="703" w:type="pct"/>
            <w:gridSpan w:val="2"/>
            <w:tcBorders>
              <w:top w:val="single" w:sz="4" w:space="0" w:color="auto"/>
              <w:left w:val="nil"/>
              <w:bottom w:val="single" w:sz="4" w:space="0" w:color="auto"/>
              <w:right w:val="single" w:sz="8" w:space="0" w:color="auto"/>
            </w:tcBorders>
            <w:shd w:val="clear" w:color="auto" w:fill="auto"/>
            <w:vAlign w:val="center"/>
          </w:tcPr>
          <w:p w:rsidR="00063F47" w:rsidRPr="00A650ED" w:rsidRDefault="00063F47" w:rsidP="00BC2B43">
            <w:pPr>
              <w:ind w:firstLine="0"/>
              <w:jc w:val="center"/>
              <w:rPr>
                <w:color w:val="000000"/>
              </w:rPr>
            </w:pPr>
            <w:r>
              <w:rPr>
                <w:color w:val="000000"/>
              </w:rP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rPr>
                <w:color w:val="000000"/>
              </w:rPr>
            </w:pPr>
            <w:r>
              <w:t>Складские площадки</w:t>
            </w:r>
          </w:p>
        </w:tc>
        <w:tc>
          <w:tcPr>
            <w:tcW w:w="478"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rPr>
                <w:color w:val="000000"/>
              </w:rPr>
            </w:pPr>
            <w:r>
              <w:rPr>
                <w:color w:val="000000"/>
              </w:rPr>
              <w:t>6.9.1</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rPr>
                <w:color w:val="000000"/>
              </w:rPr>
            </w:pPr>
            <w:r w:rsidRPr="00A650ED">
              <w:rPr>
                <w:color w:val="000000"/>
              </w:rPr>
              <w:t>Не подлежат установлению</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Железнодорожный транспорт</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7.1</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sidRPr="00A650ED">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Железнодорожные пути</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7.1.1</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hideMark/>
          </w:tcPr>
          <w:p w:rsidR="00063F47" w:rsidRPr="00A650ED" w:rsidRDefault="00063F47" w:rsidP="00BC2B43">
            <w:pPr>
              <w:ind w:firstLine="0"/>
              <w:jc w:val="center"/>
            </w:pPr>
            <w:r w:rsidRPr="00A650ED">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Обслуживание железнодорожных перевозок</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7.1.2</w:t>
            </w:r>
          </w:p>
        </w:tc>
        <w:tc>
          <w:tcPr>
            <w:tcW w:w="2202" w:type="pct"/>
            <w:gridSpan w:val="4"/>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Pr>
                <w:color w:val="000000"/>
              </w:rPr>
              <w:t>Не подлежат установлению</w:t>
            </w:r>
          </w:p>
        </w:tc>
        <w:tc>
          <w:tcPr>
            <w:tcW w:w="703" w:type="pct"/>
            <w:gridSpan w:val="2"/>
            <w:tcBorders>
              <w:top w:val="single" w:sz="4" w:space="0" w:color="auto"/>
              <w:left w:val="nil"/>
              <w:bottom w:val="single" w:sz="4" w:space="0" w:color="auto"/>
              <w:right w:val="single" w:sz="8" w:space="0" w:color="auto"/>
            </w:tcBorders>
            <w:shd w:val="clear" w:color="auto" w:fill="auto"/>
            <w:vAlign w:val="center"/>
          </w:tcPr>
          <w:p w:rsidR="00063F47" w:rsidRPr="00A650ED" w:rsidRDefault="00063F47" w:rsidP="00BC2B43">
            <w:pPr>
              <w:ind w:firstLine="0"/>
              <w:jc w:val="center"/>
            </w:pPr>
            <w: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Автомобильный транспорт</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7.2</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sidRPr="00A650ED">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Размещение автомобильных дорог</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7.2.1</w:t>
            </w:r>
          </w:p>
        </w:tc>
        <w:tc>
          <w:tcPr>
            <w:tcW w:w="2202" w:type="pct"/>
            <w:gridSpan w:val="4"/>
            <w:tcBorders>
              <w:top w:val="nil"/>
              <w:left w:val="nil"/>
              <w:bottom w:val="single" w:sz="4" w:space="0" w:color="auto"/>
              <w:right w:val="single" w:sz="8" w:space="0" w:color="auto"/>
            </w:tcBorders>
            <w:shd w:val="clear" w:color="auto" w:fill="auto"/>
            <w:noWrap/>
            <w:hideMark/>
          </w:tcPr>
          <w:p w:rsidR="00063F47" w:rsidRPr="00A650ED" w:rsidRDefault="00063F47" w:rsidP="00BC2B43">
            <w:pPr>
              <w:ind w:firstLine="0"/>
              <w:jc w:val="center"/>
            </w:pPr>
            <w:r w:rsidRPr="00DD3DD6">
              <w:rPr>
                <w:color w:val="000000"/>
              </w:rPr>
              <w:t>Не подлежат установлению</w:t>
            </w:r>
          </w:p>
        </w:tc>
        <w:tc>
          <w:tcPr>
            <w:tcW w:w="703" w:type="pct"/>
            <w:gridSpan w:val="2"/>
            <w:tcBorders>
              <w:top w:val="nil"/>
              <w:left w:val="nil"/>
              <w:bottom w:val="single" w:sz="4" w:space="0" w:color="auto"/>
              <w:right w:val="single" w:sz="8" w:space="0" w:color="auto"/>
            </w:tcBorders>
            <w:shd w:val="clear" w:color="auto" w:fill="auto"/>
            <w:vAlign w:val="center"/>
          </w:tcPr>
          <w:p w:rsidR="00063F47" w:rsidRPr="00A650ED" w:rsidRDefault="00063F47" w:rsidP="00BC2B43">
            <w:pPr>
              <w:ind w:firstLine="0"/>
              <w:jc w:val="center"/>
            </w:pPr>
            <w: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Обслуживание перевозок пассажиров</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7.2.2</w:t>
            </w:r>
          </w:p>
        </w:tc>
        <w:tc>
          <w:tcPr>
            <w:tcW w:w="2202" w:type="pct"/>
            <w:gridSpan w:val="4"/>
            <w:tcBorders>
              <w:top w:val="nil"/>
              <w:left w:val="nil"/>
              <w:bottom w:val="single" w:sz="4" w:space="0" w:color="auto"/>
              <w:right w:val="single" w:sz="8" w:space="0" w:color="auto"/>
            </w:tcBorders>
            <w:shd w:val="clear" w:color="auto" w:fill="auto"/>
            <w:noWrap/>
          </w:tcPr>
          <w:p w:rsidR="00063F47" w:rsidRPr="00A650ED" w:rsidRDefault="00063F47" w:rsidP="00BC2B43">
            <w:pPr>
              <w:ind w:firstLine="0"/>
              <w:jc w:val="center"/>
            </w:pPr>
            <w:r w:rsidRPr="00DD3DD6">
              <w:rPr>
                <w:color w:val="000000"/>
              </w:rPr>
              <w:t>Не подлежат установлению</w:t>
            </w:r>
          </w:p>
        </w:tc>
        <w:tc>
          <w:tcPr>
            <w:tcW w:w="703" w:type="pct"/>
            <w:gridSpan w:val="2"/>
            <w:tcBorders>
              <w:top w:val="nil"/>
              <w:left w:val="nil"/>
              <w:bottom w:val="single" w:sz="4" w:space="0" w:color="auto"/>
              <w:right w:val="single" w:sz="8" w:space="0" w:color="auto"/>
            </w:tcBorders>
            <w:shd w:val="clear" w:color="auto" w:fill="auto"/>
            <w:vAlign w:val="center"/>
          </w:tcPr>
          <w:p w:rsidR="00063F47" w:rsidRPr="00A650ED" w:rsidRDefault="00063F47" w:rsidP="00BC2B43">
            <w:pPr>
              <w:ind w:firstLine="0"/>
              <w:jc w:val="center"/>
            </w:pPr>
            <w: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Стоянки транспорта общего пользования</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7.2.3</w:t>
            </w:r>
          </w:p>
        </w:tc>
        <w:tc>
          <w:tcPr>
            <w:tcW w:w="2202" w:type="pct"/>
            <w:gridSpan w:val="4"/>
            <w:tcBorders>
              <w:top w:val="nil"/>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Pr>
                <w:color w:val="000000"/>
              </w:rPr>
              <w:t>Не подлежат установлению</w:t>
            </w:r>
          </w:p>
        </w:tc>
        <w:tc>
          <w:tcPr>
            <w:tcW w:w="703" w:type="pct"/>
            <w:gridSpan w:val="2"/>
            <w:tcBorders>
              <w:top w:val="nil"/>
              <w:left w:val="nil"/>
              <w:bottom w:val="single" w:sz="4" w:space="0" w:color="auto"/>
              <w:right w:val="single" w:sz="8" w:space="0" w:color="auto"/>
            </w:tcBorders>
            <w:shd w:val="clear" w:color="auto" w:fill="auto"/>
            <w:vAlign w:val="center"/>
          </w:tcPr>
          <w:p w:rsidR="00063F47" w:rsidRPr="00A650ED" w:rsidRDefault="00063F47" w:rsidP="00BC2B43">
            <w:pPr>
              <w:ind w:firstLine="0"/>
              <w:jc w:val="center"/>
            </w:pPr>
            <w:r>
              <w:t>3</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Воздушный транспорт</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7.4</w:t>
            </w:r>
          </w:p>
        </w:tc>
        <w:tc>
          <w:tcPr>
            <w:tcW w:w="2905" w:type="pct"/>
            <w:gridSpan w:val="6"/>
            <w:tcBorders>
              <w:top w:val="nil"/>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sidRPr="00A650ED">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Трубопроводный транспорт</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7.5</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hideMark/>
          </w:tcPr>
          <w:p w:rsidR="00063F47" w:rsidRPr="00A650ED" w:rsidRDefault="00063F47" w:rsidP="00BC2B43">
            <w:pPr>
              <w:ind w:firstLine="0"/>
              <w:jc w:val="center"/>
              <w:rPr>
                <w:color w:val="000000"/>
              </w:rPr>
            </w:pPr>
            <w:r w:rsidRPr="009977D9">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Внеуличный транспорт</w:t>
            </w:r>
          </w:p>
        </w:tc>
        <w:tc>
          <w:tcPr>
            <w:tcW w:w="478" w:type="pct"/>
            <w:tcBorders>
              <w:top w:val="nil"/>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7.6</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hideMark/>
          </w:tcPr>
          <w:p w:rsidR="00063F47" w:rsidRPr="00A650ED" w:rsidRDefault="00063F47" w:rsidP="00BC2B43">
            <w:pPr>
              <w:ind w:firstLine="0"/>
              <w:jc w:val="center"/>
            </w:pPr>
            <w:r w:rsidRPr="00A650ED">
              <w:t>Не распространяется</w:t>
            </w:r>
          </w:p>
        </w:tc>
      </w:tr>
      <w:tr w:rsidR="00063F47" w:rsidRPr="00A650ED" w:rsidTr="00063F47">
        <w:tc>
          <w:tcPr>
            <w:tcW w:w="276" w:type="pct"/>
            <w:tcBorders>
              <w:top w:val="nil"/>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pPr>
            <w:r w:rsidRPr="00A650ED">
              <w:t>Обеспечение внутреннего правопорядка</w:t>
            </w:r>
          </w:p>
        </w:tc>
        <w:tc>
          <w:tcPr>
            <w:tcW w:w="478" w:type="pct"/>
            <w:tcBorders>
              <w:top w:val="nil"/>
              <w:left w:val="nil"/>
              <w:bottom w:val="single" w:sz="4" w:space="0" w:color="auto"/>
              <w:right w:val="single" w:sz="4" w:space="0" w:color="auto"/>
            </w:tcBorders>
            <w:shd w:val="clear" w:color="auto" w:fill="auto"/>
            <w:vAlign w:val="center"/>
          </w:tcPr>
          <w:p w:rsidR="00063F47" w:rsidRPr="00A650ED" w:rsidRDefault="00063F47" w:rsidP="00BC2B43">
            <w:pPr>
              <w:ind w:firstLine="0"/>
              <w:jc w:val="center"/>
            </w:pPr>
            <w:r w:rsidRPr="00A650ED">
              <w:t>8.3</w:t>
            </w:r>
          </w:p>
        </w:tc>
        <w:tc>
          <w:tcPr>
            <w:tcW w:w="2905" w:type="pct"/>
            <w:gridSpan w:val="6"/>
            <w:tcBorders>
              <w:top w:val="single" w:sz="4" w:space="0" w:color="auto"/>
              <w:left w:val="nil"/>
              <w:bottom w:val="single" w:sz="4" w:space="0" w:color="auto"/>
              <w:right w:val="single" w:sz="8" w:space="0" w:color="auto"/>
            </w:tcBorders>
            <w:shd w:val="clear" w:color="auto" w:fill="auto"/>
            <w:noWrap/>
            <w:vAlign w:val="center"/>
          </w:tcPr>
          <w:p w:rsidR="00063F47" w:rsidRPr="00A650ED" w:rsidRDefault="00063F47" w:rsidP="00BC2B43">
            <w:pPr>
              <w:ind w:firstLine="0"/>
              <w:jc w:val="center"/>
            </w:pPr>
            <w:r w:rsidRPr="00A650ED">
              <w:t>Не подлежат установлению</w:t>
            </w:r>
          </w:p>
        </w:tc>
      </w:tr>
      <w:tr w:rsidR="00063F47" w:rsidRPr="00A650ED" w:rsidTr="00063F47">
        <w:tc>
          <w:tcPr>
            <w:tcW w:w="276" w:type="pct"/>
            <w:tcBorders>
              <w:top w:val="nil"/>
              <w:left w:val="single" w:sz="4" w:space="0" w:color="auto"/>
              <w:bottom w:val="single" w:sz="8"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Земельные участки (территории) общего пользования</w:t>
            </w:r>
          </w:p>
        </w:tc>
        <w:tc>
          <w:tcPr>
            <w:tcW w:w="478"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12.0</w:t>
            </w:r>
          </w:p>
        </w:tc>
        <w:tc>
          <w:tcPr>
            <w:tcW w:w="2905" w:type="pct"/>
            <w:gridSpan w:val="6"/>
            <w:tcBorders>
              <w:top w:val="single" w:sz="4" w:space="0" w:color="auto"/>
              <w:left w:val="nil"/>
              <w:bottom w:val="single" w:sz="4" w:space="0" w:color="auto"/>
              <w:right w:val="single" w:sz="4" w:space="0" w:color="auto"/>
            </w:tcBorders>
            <w:shd w:val="clear" w:color="auto" w:fill="auto"/>
            <w:noWrap/>
            <w:vAlign w:val="center"/>
            <w:hideMark/>
          </w:tcPr>
          <w:p w:rsidR="00063F47" w:rsidRPr="00A650ED" w:rsidRDefault="00063F47" w:rsidP="00BC2B43">
            <w:pPr>
              <w:ind w:firstLine="0"/>
              <w:jc w:val="center"/>
              <w:rPr>
                <w:color w:val="000000"/>
              </w:rPr>
            </w:pPr>
            <w:r w:rsidRPr="00A650ED">
              <w:rPr>
                <w:color w:val="000000"/>
              </w:rPr>
              <w:t>Не распространяется</w:t>
            </w:r>
          </w:p>
        </w:tc>
      </w:tr>
      <w:tr w:rsidR="00063F47" w:rsidRPr="00A90E44" w:rsidTr="00063F47">
        <w:tc>
          <w:tcPr>
            <w:tcW w:w="276" w:type="pct"/>
            <w:tcBorders>
              <w:top w:val="nil"/>
              <w:left w:val="single" w:sz="4" w:space="0" w:color="auto"/>
              <w:bottom w:val="single" w:sz="8"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rPr>
                <w:color w:val="000000"/>
              </w:rPr>
            </w:pPr>
          </w:p>
        </w:tc>
        <w:tc>
          <w:tcPr>
            <w:tcW w:w="1341"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Улично-дорожная сеть</w:t>
            </w:r>
          </w:p>
        </w:tc>
        <w:tc>
          <w:tcPr>
            <w:tcW w:w="478" w:type="pct"/>
            <w:tcBorders>
              <w:top w:val="nil"/>
              <w:left w:val="nil"/>
              <w:bottom w:val="single" w:sz="8" w:space="0" w:color="auto"/>
              <w:right w:val="single" w:sz="4" w:space="0" w:color="auto"/>
            </w:tcBorders>
            <w:shd w:val="clear" w:color="auto" w:fill="auto"/>
            <w:vAlign w:val="center"/>
            <w:hideMark/>
          </w:tcPr>
          <w:p w:rsidR="00063F47" w:rsidRPr="00A650ED" w:rsidRDefault="00063F47" w:rsidP="00BC2B43">
            <w:pPr>
              <w:ind w:firstLine="0"/>
              <w:jc w:val="center"/>
              <w:rPr>
                <w:color w:val="000000"/>
              </w:rPr>
            </w:pPr>
            <w:r w:rsidRPr="00A650ED">
              <w:rPr>
                <w:color w:val="000000"/>
              </w:rPr>
              <w:t>12.0.1</w:t>
            </w:r>
          </w:p>
        </w:tc>
        <w:tc>
          <w:tcPr>
            <w:tcW w:w="2905" w:type="pct"/>
            <w:gridSpan w:val="6"/>
            <w:tcBorders>
              <w:top w:val="single" w:sz="4" w:space="0" w:color="auto"/>
              <w:left w:val="nil"/>
              <w:bottom w:val="single" w:sz="4" w:space="0" w:color="auto"/>
              <w:right w:val="single" w:sz="4" w:space="0" w:color="auto"/>
            </w:tcBorders>
            <w:shd w:val="clear" w:color="auto" w:fill="auto"/>
            <w:noWrap/>
            <w:vAlign w:val="center"/>
            <w:hideMark/>
          </w:tcPr>
          <w:p w:rsidR="00063F47" w:rsidRPr="00A90E44" w:rsidRDefault="00063F47" w:rsidP="00BC2B43">
            <w:pPr>
              <w:ind w:left="57" w:firstLine="0"/>
              <w:jc w:val="center"/>
            </w:pPr>
            <w:r>
              <w:t>Не подлежат установлению</w:t>
            </w:r>
          </w:p>
        </w:tc>
      </w:tr>
      <w:tr w:rsidR="00063F47" w:rsidRPr="00A650ED" w:rsidTr="00063F47">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3F47" w:rsidRPr="00A650ED" w:rsidRDefault="00063F47" w:rsidP="00BC2B43">
            <w:pPr>
              <w:pStyle w:val="affffff0"/>
              <w:numPr>
                <w:ilvl w:val="0"/>
                <w:numId w:val="53"/>
              </w:numPr>
              <w:ind w:left="57" w:firstLine="0"/>
            </w:pP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Благоустройство территории</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063F47" w:rsidRPr="00A650ED" w:rsidRDefault="00063F47" w:rsidP="00BC2B43">
            <w:pPr>
              <w:ind w:firstLine="0"/>
              <w:jc w:val="center"/>
            </w:pPr>
            <w:r w:rsidRPr="00A650ED">
              <w:t>12.0.2</w:t>
            </w:r>
          </w:p>
        </w:tc>
        <w:tc>
          <w:tcPr>
            <w:tcW w:w="2905" w:type="pct"/>
            <w:gridSpan w:val="6"/>
            <w:tcBorders>
              <w:top w:val="single" w:sz="4" w:space="0" w:color="auto"/>
              <w:left w:val="nil"/>
              <w:bottom w:val="single" w:sz="4" w:space="0" w:color="auto"/>
              <w:right w:val="single" w:sz="8" w:space="0" w:color="000000"/>
            </w:tcBorders>
            <w:shd w:val="clear" w:color="auto" w:fill="auto"/>
            <w:noWrap/>
            <w:vAlign w:val="center"/>
            <w:hideMark/>
          </w:tcPr>
          <w:p w:rsidR="00063F47" w:rsidRPr="00A650ED" w:rsidRDefault="00063F47" w:rsidP="00BC2B43">
            <w:pPr>
              <w:ind w:firstLine="0"/>
              <w:jc w:val="center"/>
            </w:pPr>
            <w:r>
              <w:t>Не подлежат установлению</w:t>
            </w:r>
          </w:p>
        </w:tc>
      </w:tr>
    </w:tbl>
    <w:p w:rsidR="00063F47" w:rsidRDefault="00063F47" w:rsidP="00063F47">
      <w:pPr>
        <w:ind w:firstLine="0"/>
        <w:jc w:val="center"/>
      </w:pPr>
    </w:p>
    <w:p w:rsidR="00063F47" w:rsidRDefault="00063F47" w:rsidP="00063F47">
      <w:pPr>
        <w:ind w:firstLine="0"/>
        <w:jc w:val="center"/>
      </w:pPr>
      <w:r w:rsidRPr="00A90E44">
        <w:t>Вспомогательные виды разрешенного использования</w:t>
      </w:r>
    </w:p>
    <w:p w:rsidR="00063F47" w:rsidRPr="00A90E44" w:rsidRDefault="00063F47" w:rsidP="00063F47">
      <w:pPr>
        <w:ind w:firstLine="0"/>
        <w:jc w:val="center"/>
      </w:pPr>
    </w:p>
    <w:p w:rsidR="00063F47" w:rsidRDefault="00063F47" w:rsidP="00063F47">
      <w:pPr>
        <w:pStyle w:val="affffff0"/>
        <w:numPr>
          <w:ilvl w:val="0"/>
          <w:numId w:val="52"/>
        </w:numPr>
        <w:jc w:val="left"/>
      </w:pPr>
      <w:r w:rsidRPr="00A90E44">
        <w:t>Предоставление коммунальных услуг – 3.1.1</w:t>
      </w:r>
    </w:p>
    <w:p w:rsidR="00063F47" w:rsidRPr="00737FE8" w:rsidRDefault="00063F47" w:rsidP="00063F47">
      <w:pPr>
        <w:pStyle w:val="affffff0"/>
        <w:numPr>
          <w:ilvl w:val="0"/>
          <w:numId w:val="52"/>
        </w:numPr>
        <w:jc w:val="left"/>
      </w:pPr>
      <w:r>
        <w:t>Магазины – 4.4</w:t>
      </w:r>
      <w:r w:rsidRPr="00063F47">
        <w:t>1</w:t>
      </w:r>
    </w:p>
    <w:p w:rsidR="00063F47" w:rsidRPr="00737FE8" w:rsidRDefault="00063F47" w:rsidP="00063F47">
      <w:pPr>
        <w:pStyle w:val="affffff0"/>
        <w:numPr>
          <w:ilvl w:val="0"/>
          <w:numId w:val="52"/>
        </w:numPr>
        <w:jc w:val="left"/>
      </w:pPr>
      <w:r w:rsidRPr="00737FE8">
        <w:t>Общественное питание - 4.6</w:t>
      </w:r>
      <w:r w:rsidRPr="00063F47">
        <w:t>1</w:t>
      </w:r>
      <w:r>
        <w:t xml:space="preserve"> </w:t>
      </w:r>
    </w:p>
    <w:p w:rsidR="00063F47" w:rsidRPr="00A90E44" w:rsidRDefault="00063F47" w:rsidP="00063F47">
      <w:pPr>
        <w:pStyle w:val="affffff0"/>
        <w:numPr>
          <w:ilvl w:val="0"/>
          <w:numId w:val="52"/>
        </w:numPr>
        <w:jc w:val="left"/>
      </w:pPr>
      <w:r w:rsidRPr="00A90E44">
        <w:t>Связь – 6.8</w:t>
      </w:r>
    </w:p>
    <w:p w:rsidR="00063F47" w:rsidRPr="00A90E44" w:rsidRDefault="00063F47" w:rsidP="00063F47">
      <w:pPr>
        <w:pStyle w:val="affffff0"/>
        <w:numPr>
          <w:ilvl w:val="0"/>
          <w:numId w:val="52"/>
        </w:numPr>
        <w:jc w:val="left"/>
      </w:pPr>
      <w:r w:rsidRPr="00A90E44">
        <w:t>Обеспечение внутреннего правопорядка – 8.3</w:t>
      </w:r>
    </w:p>
    <w:p w:rsidR="00063F47" w:rsidRPr="00063F47" w:rsidRDefault="00063F47" w:rsidP="00063F47">
      <w:pPr>
        <w:pStyle w:val="1fffe"/>
        <w:tabs>
          <w:tab w:val="left" w:pos="814"/>
        </w:tabs>
        <w:spacing w:after="260"/>
        <w:ind w:left="720" w:firstLine="0"/>
        <w:contextualSpacing/>
        <w:rPr>
          <w:sz w:val="24"/>
          <w:szCs w:val="24"/>
        </w:rPr>
      </w:pPr>
      <w:r w:rsidRPr="00063F47">
        <w:rPr>
          <w:sz w:val="24"/>
          <w:szCs w:val="24"/>
          <w:vertAlign w:val="superscript"/>
        </w:rPr>
        <w:t xml:space="preserve">1 - </w:t>
      </w:r>
      <w:r w:rsidRPr="00063F47">
        <w:rPr>
          <w:sz w:val="24"/>
          <w:szCs w:val="24"/>
        </w:rPr>
        <w:t>применяется с учетом требований п. 3 ст. 11 настоящих Правил</w:t>
      </w:r>
      <w:r>
        <w:rPr>
          <w:sz w:val="24"/>
          <w:szCs w:val="24"/>
        </w:rPr>
        <w:t>.</w:t>
      </w:r>
    </w:p>
    <w:p w:rsidR="00063F47" w:rsidRDefault="00063F47" w:rsidP="00063F47">
      <w:pPr>
        <w:ind w:firstLine="0"/>
        <w:jc w:val="center"/>
      </w:pPr>
    </w:p>
    <w:p w:rsidR="00063F47" w:rsidRPr="00A90E44" w:rsidRDefault="00063F47" w:rsidP="00063F47">
      <w:pPr>
        <w:ind w:firstLine="0"/>
        <w:jc w:val="center"/>
      </w:pPr>
      <w:r w:rsidRPr="00A90E44">
        <w:t>Условно разрешенные виды использования</w:t>
      </w:r>
    </w:p>
    <w:p w:rsidR="00063F47" w:rsidRPr="00A90E44" w:rsidRDefault="00063F47" w:rsidP="00063F47">
      <w:pPr>
        <w:ind w:firstLine="0"/>
        <w:jc w:val="center"/>
      </w:pPr>
    </w:p>
    <w:tbl>
      <w:tblPr>
        <w:tblW w:w="5000" w:type="pct"/>
        <w:tblLayout w:type="fixed"/>
        <w:tblLook w:val="04A0" w:firstRow="1" w:lastRow="0" w:firstColumn="1" w:lastColumn="0" w:noHBand="0" w:noVBand="1"/>
      </w:tblPr>
      <w:tblGrid>
        <w:gridCol w:w="655"/>
        <w:gridCol w:w="2855"/>
        <w:gridCol w:w="1985"/>
        <w:gridCol w:w="1417"/>
        <w:gridCol w:w="1700"/>
        <w:gridCol w:w="2061"/>
        <w:gridCol w:w="2061"/>
        <w:gridCol w:w="2052"/>
      </w:tblGrid>
      <w:tr w:rsidR="00063F47" w:rsidRPr="00A90E44" w:rsidTr="00063F47">
        <w:trPr>
          <w:tblHeader/>
        </w:trPr>
        <w:tc>
          <w:tcPr>
            <w:tcW w:w="221"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63F47" w:rsidRPr="00A90E44" w:rsidRDefault="00063F47" w:rsidP="00BC2B43">
            <w:pPr>
              <w:ind w:firstLine="0"/>
              <w:jc w:val="center"/>
              <w:rPr>
                <w:color w:val="000000"/>
              </w:rPr>
            </w:pPr>
            <w:r w:rsidRPr="00A90E44">
              <w:rPr>
                <w:color w:val="000000"/>
              </w:rPr>
              <w:t>№ п/п</w:t>
            </w:r>
          </w:p>
        </w:tc>
        <w:tc>
          <w:tcPr>
            <w:tcW w:w="96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rPr>
              <w:t>Наименование ВРИ</w:t>
            </w:r>
          </w:p>
        </w:tc>
        <w:tc>
          <w:tcPr>
            <w:tcW w:w="67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rPr>
              <w:t>Код (числовое обозначение ВРИ)</w:t>
            </w:r>
          </w:p>
        </w:tc>
        <w:tc>
          <w:tcPr>
            <w:tcW w:w="1054" w:type="pct"/>
            <w:gridSpan w:val="2"/>
            <w:tcBorders>
              <w:top w:val="single" w:sz="8" w:space="0" w:color="auto"/>
              <w:left w:val="nil"/>
              <w:bottom w:val="single" w:sz="4" w:space="0" w:color="auto"/>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rPr>
              <w:t>Предельные размеры земельных участков (кв. м)</w:t>
            </w:r>
          </w:p>
        </w:tc>
        <w:tc>
          <w:tcPr>
            <w:tcW w:w="69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97"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63F47" w:rsidRPr="00A90E44" w:rsidRDefault="00063F47" w:rsidP="00BC2B43">
            <w:pPr>
              <w:ind w:firstLine="0"/>
              <w:jc w:val="center"/>
              <w:rPr>
                <w:color w:val="000000"/>
              </w:rPr>
            </w:pPr>
            <w:r w:rsidRPr="007C3098">
              <w:t>Предельное количество этажей или предельная высота зданий, строений, сооружений *</w:t>
            </w:r>
          </w:p>
        </w:tc>
        <w:tc>
          <w:tcPr>
            <w:tcW w:w="69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rPr>
              <w:t>Минимальные отступы от границ земельного участка (м)</w:t>
            </w:r>
            <w:r>
              <w:rPr>
                <w:color w:val="000000"/>
              </w:rPr>
              <w:t>**</w:t>
            </w:r>
          </w:p>
        </w:tc>
      </w:tr>
      <w:tr w:rsidR="00063F47" w:rsidRPr="00A90E44" w:rsidTr="00063F47">
        <w:trPr>
          <w:tblHeader/>
        </w:trPr>
        <w:tc>
          <w:tcPr>
            <w:tcW w:w="221" w:type="pct"/>
            <w:vMerge/>
            <w:tcBorders>
              <w:top w:val="single" w:sz="8" w:space="0" w:color="auto"/>
              <w:left w:val="single" w:sz="4" w:space="0" w:color="auto"/>
              <w:bottom w:val="single" w:sz="8" w:space="0" w:color="000000"/>
              <w:right w:val="single" w:sz="4" w:space="0" w:color="auto"/>
            </w:tcBorders>
            <w:vAlign w:val="center"/>
            <w:hideMark/>
          </w:tcPr>
          <w:p w:rsidR="00063F47" w:rsidRPr="00A90E44" w:rsidRDefault="00063F47" w:rsidP="00BC2B43">
            <w:pPr>
              <w:ind w:firstLine="0"/>
              <w:jc w:val="left"/>
              <w:rPr>
                <w:color w:val="000000"/>
              </w:rPr>
            </w:pPr>
          </w:p>
        </w:tc>
        <w:tc>
          <w:tcPr>
            <w:tcW w:w="965" w:type="pct"/>
            <w:vMerge/>
            <w:tcBorders>
              <w:top w:val="single" w:sz="8" w:space="0" w:color="auto"/>
              <w:left w:val="single" w:sz="4" w:space="0" w:color="auto"/>
              <w:bottom w:val="single" w:sz="8" w:space="0" w:color="000000"/>
              <w:right w:val="single" w:sz="4" w:space="0" w:color="auto"/>
            </w:tcBorders>
            <w:vAlign w:val="center"/>
            <w:hideMark/>
          </w:tcPr>
          <w:p w:rsidR="00063F47" w:rsidRPr="00A90E44" w:rsidRDefault="00063F47" w:rsidP="00BC2B43">
            <w:pPr>
              <w:ind w:firstLine="0"/>
              <w:jc w:val="left"/>
              <w:rPr>
                <w:color w:val="000000"/>
              </w:rPr>
            </w:pPr>
          </w:p>
        </w:tc>
        <w:tc>
          <w:tcPr>
            <w:tcW w:w="671" w:type="pct"/>
            <w:vMerge/>
            <w:tcBorders>
              <w:top w:val="single" w:sz="8" w:space="0" w:color="auto"/>
              <w:left w:val="single" w:sz="4" w:space="0" w:color="auto"/>
              <w:bottom w:val="single" w:sz="8" w:space="0" w:color="000000"/>
              <w:right w:val="single" w:sz="4" w:space="0" w:color="auto"/>
            </w:tcBorders>
            <w:vAlign w:val="center"/>
            <w:hideMark/>
          </w:tcPr>
          <w:p w:rsidR="00063F47" w:rsidRPr="00A90E44" w:rsidRDefault="00063F47" w:rsidP="00BC2B43">
            <w:pPr>
              <w:ind w:firstLine="0"/>
              <w:jc w:val="left"/>
              <w:rPr>
                <w:color w:val="000000"/>
              </w:rPr>
            </w:pPr>
          </w:p>
        </w:tc>
        <w:tc>
          <w:tcPr>
            <w:tcW w:w="479" w:type="pct"/>
            <w:tcBorders>
              <w:top w:val="nil"/>
              <w:left w:val="nil"/>
              <w:bottom w:val="single" w:sz="8" w:space="0" w:color="auto"/>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lang w:val="en-US"/>
              </w:rPr>
              <w:t>min</w:t>
            </w:r>
          </w:p>
        </w:tc>
        <w:tc>
          <w:tcPr>
            <w:tcW w:w="575" w:type="pct"/>
            <w:tcBorders>
              <w:top w:val="nil"/>
              <w:left w:val="nil"/>
              <w:bottom w:val="single" w:sz="8" w:space="0" w:color="auto"/>
              <w:right w:val="single" w:sz="4" w:space="0" w:color="auto"/>
            </w:tcBorders>
            <w:shd w:val="clear" w:color="auto" w:fill="auto"/>
            <w:vAlign w:val="center"/>
            <w:hideMark/>
          </w:tcPr>
          <w:p w:rsidR="00063F47" w:rsidRPr="00A90E44" w:rsidRDefault="00063F47" w:rsidP="00BC2B43">
            <w:pPr>
              <w:ind w:firstLine="0"/>
              <w:jc w:val="center"/>
              <w:rPr>
                <w:color w:val="000000"/>
              </w:rPr>
            </w:pPr>
            <w:r w:rsidRPr="00A90E44">
              <w:rPr>
                <w:color w:val="000000"/>
                <w:lang w:val="en-US"/>
              </w:rPr>
              <w:t>max</w:t>
            </w:r>
          </w:p>
        </w:tc>
        <w:tc>
          <w:tcPr>
            <w:tcW w:w="697" w:type="pct"/>
            <w:vMerge/>
            <w:tcBorders>
              <w:top w:val="single" w:sz="8" w:space="0" w:color="auto"/>
              <w:left w:val="single" w:sz="4" w:space="0" w:color="auto"/>
              <w:bottom w:val="single" w:sz="8" w:space="0" w:color="000000"/>
              <w:right w:val="single" w:sz="4" w:space="0" w:color="auto"/>
            </w:tcBorders>
            <w:vAlign w:val="center"/>
            <w:hideMark/>
          </w:tcPr>
          <w:p w:rsidR="00063F47" w:rsidRPr="00A90E44" w:rsidRDefault="00063F47" w:rsidP="00BC2B43">
            <w:pPr>
              <w:ind w:firstLine="0"/>
              <w:jc w:val="left"/>
              <w:rPr>
                <w:color w:val="000000"/>
              </w:rPr>
            </w:pPr>
          </w:p>
        </w:tc>
        <w:tc>
          <w:tcPr>
            <w:tcW w:w="697" w:type="pct"/>
            <w:vMerge/>
            <w:tcBorders>
              <w:top w:val="single" w:sz="8" w:space="0" w:color="auto"/>
              <w:left w:val="single" w:sz="4" w:space="0" w:color="auto"/>
              <w:bottom w:val="single" w:sz="8" w:space="0" w:color="000000"/>
              <w:right w:val="single" w:sz="4" w:space="0" w:color="auto"/>
            </w:tcBorders>
            <w:vAlign w:val="center"/>
          </w:tcPr>
          <w:p w:rsidR="00063F47" w:rsidRPr="00A90E44" w:rsidRDefault="00063F47" w:rsidP="00BC2B43">
            <w:pPr>
              <w:ind w:firstLine="0"/>
              <w:jc w:val="left"/>
              <w:rPr>
                <w:color w:val="000000"/>
              </w:rPr>
            </w:pPr>
          </w:p>
        </w:tc>
        <w:tc>
          <w:tcPr>
            <w:tcW w:w="694" w:type="pct"/>
            <w:vMerge/>
            <w:tcBorders>
              <w:top w:val="single" w:sz="8" w:space="0" w:color="auto"/>
              <w:left w:val="single" w:sz="4" w:space="0" w:color="auto"/>
              <w:bottom w:val="single" w:sz="8" w:space="0" w:color="000000"/>
              <w:right w:val="single" w:sz="8" w:space="0" w:color="auto"/>
            </w:tcBorders>
            <w:vAlign w:val="center"/>
            <w:hideMark/>
          </w:tcPr>
          <w:p w:rsidR="00063F47" w:rsidRPr="00A90E44" w:rsidRDefault="00063F47" w:rsidP="00BC2B43">
            <w:pPr>
              <w:ind w:firstLine="0"/>
              <w:jc w:val="left"/>
              <w:rPr>
                <w:color w:val="000000"/>
              </w:rPr>
            </w:pPr>
          </w:p>
        </w:tc>
      </w:tr>
      <w:tr w:rsidR="00063F47" w:rsidRPr="00A90E44" w:rsidTr="00063F47">
        <w:tc>
          <w:tcPr>
            <w:tcW w:w="221" w:type="pct"/>
            <w:tcBorders>
              <w:top w:val="nil"/>
              <w:left w:val="single" w:sz="4" w:space="0" w:color="auto"/>
              <w:bottom w:val="single" w:sz="4" w:space="0" w:color="auto"/>
              <w:right w:val="single" w:sz="4" w:space="0" w:color="auto"/>
            </w:tcBorders>
            <w:shd w:val="clear" w:color="auto" w:fill="auto"/>
            <w:noWrap/>
            <w:vAlign w:val="center"/>
          </w:tcPr>
          <w:p w:rsidR="00063F47" w:rsidRPr="005E2A09" w:rsidRDefault="00063F47" w:rsidP="00BC2B43">
            <w:pPr>
              <w:pStyle w:val="affffff0"/>
              <w:numPr>
                <w:ilvl w:val="0"/>
                <w:numId w:val="59"/>
              </w:numPr>
              <w:ind w:left="170" w:firstLine="0"/>
              <w:rPr>
                <w:color w:val="000000"/>
              </w:rPr>
            </w:pPr>
          </w:p>
        </w:tc>
        <w:tc>
          <w:tcPr>
            <w:tcW w:w="965" w:type="pct"/>
            <w:tcBorders>
              <w:top w:val="nil"/>
              <w:left w:val="nil"/>
              <w:bottom w:val="single" w:sz="4" w:space="0" w:color="auto"/>
              <w:right w:val="single" w:sz="4" w:space="0" w:color="auto"/>
            </w:tcBorders>
            <w:shd w:val="clear" w:color="auto" w:fill="auto"/>
            <w:vAlign w:val="center"/>
          </w:tcPr>
          <w:p w:rsidR="00063F47" w:rsidRPr="00A90E44" w:rsidRDefault="00063F47" w:rsidP="00063F47">
            <w:pPr>
              <w:ind w:left="57" w:firstLine="0"/>
              <w:jc w:val="center"/>
              <w:rPr>
                <w:color w:val="000000"/>
              </w:rPr>
            </w:pPr>
            <w:r>
              <w:t>Деловое управление</w:t>
            </w:r>
          </w:p>
        </w:tc>
        <w:tc>
          <w:tcPr>
            <w:tcW w:w="671" w:type="pct"/>
            <w:tcBorders>
              <w:top w:val="nil"/>
              <w:left w:val="nil"/>
              <w:bottom w:val="single" w:sz="4" w:space="0" w:color="auto"/>
              <w:right w:val="single" w:sz="4" w:space="0" w:color="auto"/>
            </w:tcBorders>
            <w:shd w:val="clear" w:color="auto" w:fill="auto"/>
            <w:vAlign w:val="center"/>
          </w:tcPr>
          <w:p w:rsidR="00063F47" w:rsidRPr="00A90E44" w:rsidRDefault="00063F47" w:rsidP="00063F47">
            <w:pPr>
              <w:ind w:left="57" w:firstLine="0"/>
              <w:jc w:val="center"/>
              <w:rPr>
                <w:color w:val="000000"/>
              </w:rPr>
            </w:pPr>
            <w:r>
              <w:t>4.1</w:t>
            </w:r>
          </w:p>
        </w:tc>
        <w:tc>
          <w:tcPr>
            <w:tcW w:w="2448" w:type="pct"/>
            <w:gridSpan w:val="4"/>
            <w:tcBorders>
              <w:top w:val="nil"/>
              <w:left w:val="nil"/>
              <w:bottom w:val="single" w:sz="4" w:space="0" w:color="auto"/>
              <w:right w:val="single" w:sz="4" w:space="0" w:color="auto"/>
            </w:tcBorders>
            <w:shd w:val="clear" w:color="auto" w:fill="auto"/>
            <w:noWrap/>
            <w:vAlign w:val="center"/>
          </w:tcPr>
          <w:p w:rsidR="00063F47" w:rsidRDefault="00063F47" w:rsidP="00063F47">
            <w:pPr>
              <w:ind w:left="57" w:firstLine="0"/>
              <w:jc w:val="center"/>
              <w:rPr>
                <w:szCs w:val="20"/>
              </w:rP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tcPr>
          <w:p w:rsidR="00063F47" w:rsidRPr="00A90E44" w:rsidRDefault="00063F47" w:rsidP="00063F47">
            <w:pPr>
              <w:ind w:left="57" w:firstLine="0"/>
              <w:jc w:val="center"/>
              <w:rPr>
                <w:color w:val="000000"/>
              </w:rPr>
            </w:pPr>
            <w:r>
              <w:t>3</w:t>
            </w:r>
          </w:p>
        </w:tc>
      </w:tr>
    </w:tbl>
    <w:p w:rsidR="00063F47" w:rsidRDefault="00063F47" w:rsidP="00063F47">
      <w:pPr>
        <w:ind w:firstLine="708"/>
      </w:pPr>
    </w:p>
    <w:p w:rsidR="00063F47" w:rsidRPr="00D1150D" w:rsidRDefault="00063F47" w:rsidP="00063F47">
      <w:pPr>
        <w:tabs>
          <w:tab w:val="left" w:pos="1134"/>
          <w:tab w:val="left" w:pos="1418"/>
        </w:tabs>
        <w:ind w:right="-28"/>
        <w:contextualSpacing/>
        <w:rPr>
          <w:spacing w:val="-3"/>
        </w:rPr>
      </w:pPr>
      <w:r w:rsidRPr="00D1150D">
        <w:rPr>
          <w:spacing w:val="-3"/>
        </w:rPr>
        <w:t>*- предельная максимальная этажность определяется с учетом требований п. 9 ст. 11 настоящих Правил;</w:t>
      </w:r>
    </w:p>
    <w:p w:rsidR="00063F47" w:rsidRDefault="00063F47" w:rsidP="00063F47">
      <w:pPr>
        <w:ind w:firstLine="708"/>
      </w:pPr>
      <w:r w:rsidRPr="00D1150D">
        <w:rPr>
          <w:spacing w:val="-3"/>
        </w:rPr>
        <w:t xml:space="preserve">** - </w:t>
      </w:r>
      <w:r w:rsidRPr="00D1150D">
        <w:t>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r w:rsidRPr="00A90E44">
        <w:t xml:space="preserve"> </w:t>
      </w:r>
    </w:p>
    <w:p w:rsidR="00063F47" w:rsidRDefault="00063F47" w:rsidP="00063F47">
      <w:pPr>
        <w:ind w:firstLine="708"/>
      </w:pPr>
      <w:r w:rsidRPr="00A90E44">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63F47" w:rsidRPr="00A90E44" w:rsidRDefault="00063F47" w:rsidP="00063F47">
      <w:pPr>
        <w:ind w:firstLine="708"/>
      </w:pPr>
      <w:r w:rsidRPr="00A90E44">
        <w:br w:type="page"/>
      </w:r>
    </w:p>
    <w:p w:rsidR="00063F47" w:rsidRDefault="00063F47">
      <w:pPr>
        <w:ind w:firstLine="0"/>
        <w:jc w:val="left"/>
      </w:pPr>
    </w:p>
    <w:p w:rsidR="00291CA6" w:rsidRPr="00360680" w:rsidRDefault="00291CA6" w:rsidP="00291CA6">
      <w:pPr>
        <w:ind w:firstLine="0"/>
        <w:jc w:val="center"/>
      </w:pPr>
      <w:r w:rsidRPr="00360680">
        <w:t>Т</w:t>
      </w:r>
      <w:r>
        <w:t>(НП)</w:t>
      </w:r>
      <w:r w:rsidRPr="00360680">
        <w:t xml:space="preserve"> – ЗОНА ТРАНСПОРТНОЙ ИНФРАСТРУКТУРЫ</w:t>
      </w:r>
      <w:r>
        <w:t xml:space="preserve"> (В ГРАНИЦАХ НАСЕЛЕННОГО ПУНКТА)</w:t>
      </w:r>
    </w:p>
    <w:p w:rsidR="00291CA6" w:rsidRPr="00360680" w:rsidRDefault="00291CA6" w:rsidP="00291CA6">
      <w:pPr>
        <w:ind w:firstLine="0"/>
        <w:jc w:val="left"/>
      </w:pPr>
    </w:p>
    <w:p w:rsidR="00291CA6" w:rsidRPr="00360680" w:rsidRDefault="00291CA6" w:rsidP="00291CA6">
      <w:pPr>
        <w:ind w:firstLine="708"/>
      </w:pPr>
      <w:r w:rsidRPr="00360680">
        <w:rPr>
          <w:iCs/>
        </w:rPr>
        <w:t xml:space="preserve">Зона </w:t>
      </w:r>
      <w:r w:rsidRPr="00360680">
        <w:t>транспортной инфраструктуры</w:t>
      </w:r>
      <w:r w:rsidRPr="00360680">
        <w:rPr>
          <w:iCs/>
        </w:rPr>
        <w:t xml:space="preserve"> </w:t>
      </w:r>
      <w:r>
        <w:t xml:space="preserve">(в границах населенного пункта) </w:t>
      </w:r>
      <w:r w:rsidRPr="00360680">
        <w:rPr>
          <w:iCs/>
        </w:rPr>
        <w:t>Т</w:t>
      </w:r>
      <w:r>
        <w:rPr>
          <w:iCs/>
        </w:rPr>
        <w:t>(НП)</w:t>
      </w:r>
      <w:r w:rsidRPr="00360680">
        <w:rPr>
          <w:iCs/>
        </w:rPr>
        <w:t xml:space="preserve"> установлена для </w:t>
      </w:r>
      <w:r w:rsidRPr="00360680">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w:t>
      </w:r>
      <w:r>
        <w:t>ваниями технических регламентов, в границах населенных пунктов.</w:t>
      </w:r>
    </w:p>
    <w:p w:rsidR="003C6D8A" w:rsidRPr="00A90E44" w:rsidRDefault="003C6D8A" w:rsidP="00A650ED">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063F47" w:rsidRDefault="00063F47" w:rsidP="00136332">
      <w:pPr>
        <w:ind w:firstLine="0"/>
        <w:jc w:val="center"/>
      </w:pPr>
    </w:p>
    <w:p w:rsidR="00136332" w:rsidRPr="00A90E44"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4926" w:type="pct"/>
        <w:tblLayout w:type="fixed"/>
        <w:tblLook w:val="04A0" w:firstRow="1" w:lastRow="0" w:firstColumn="1" w:lastColumn="0" w:noHBand="0" w:noVBand="1"/>
      </w:tblPr>
      <w:tblGrid>
        <w:gridCol w:w="816"/>
        <w:gridCol w:w="4396"/>
        <w:gridCol w:w="1559"/>
        <w:gridCol w:w="1416"/>
        <w:gridCol w:w="1704"/>
        <w:gridCol w:w="2832"/>
        <w:gridCol w:w="9"/>
        <w:gridCol w:w="1835"/>
      </w:tblGrid>
      <w:tr w:rsidR="00136332" w:rsidRPr="00A650ED" w:rsidTr="00753BFB">
        <w:trPr>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650ED" w:rsidRDefault="00136332" w:rsidP="00136332">
            <w:pPr>
              <w:ind w:left="57" w:firstLine="0"/>
              <w:jc w:val="center"/>
              <w:rPr>
                <w:color w:val="000000"/>
              </w:rPr>
            </w:pPr>
            <w:r w:rsidRPr="00A650ED">
              <w:rPr>
                <w:color w:val="000000"/>
              </w:rPr>
              <w:t>№ п/п</w:t>
            </w:r>
          </w:p>
        </w:tc>
        <w:tc>
          <w:tcPr>
            <w:tcW w:w="15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rPr>
              <w:t>Наименование ВРИ</w:t>
            </w:r>
          </w:p>
        </w:tc>
        <w:tc>
          <w:tcPr>
            <w:tcW w:w="53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rPr>
              <w:t>Код (числовое обозначение ВРИ)</w:t>
            </w:r>
          </w:p>
        </w:tc>
        <w:tc>
          <w:tcPr>
            <w:tcW w:w="1071"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rPr>
              <w:t>Предельные размеры земельных участков (кв. м)</w:t>
            </w:r>
          </w:p>
        </w:tc>
        <w:tc>
          <w:tcPr>
            <w:tcW w:w="975"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rPr>
              <w:t>Максимальный процент застройки, в том числе в зависимости от количества надземных этажей</w:t>
            </w:r>
          </w:p>
        </w:tc>
        <w:tc>
          <w:tcPr>
            <w:tcW w:w="63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rPr>
              <w:t>Минимальные отступы от границ земельного участка (м)</w:t>
            </w:r>
            <w:r w:rsidR="00AF4ECD">
              <w:rPr>
                <w:color w:val="000000"/>
              </w:rPr>
              <w:t>*</w:t>
            </w:r>
          </w:p>
        </w:tc>
      </w:tr>
      <w:tr w:rsidR="00136332" w:rsidRPr="00A650ED" w:rsidTr="00753BFB">
        <w:trPr>
          <w:tblHeader/>
        </w:trPr>
        <w:tc>
          <w:tcPr>
            <w:tcW w:w="28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left="57" w:firstLine="0"/>
              <w:jc w:val="center"/>
              <w:rPr>
                <w:color w:val="000000"/>
              </w:rPr>
            </w:pPr>
          </w:p>
        </w:tc>
        <w:tc>
          <w:tcPr>
            <w:tcW w:w="150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p>
        </w:tc>
        <w:tc>
          <w:tcPr>
            <w:tcW w:w="53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p>
        </w:tc>
        <w:tc>
          <w:tcPr>
            <w:tcW w:w="486" w:type="pct"/>
            <w:tcBorders>
              <w:top w:val="nil"/>
              <w:left w:val="nil"/>
              <w:bottom w:val="single" w:sz="8" w:space="0" w:color="auto"/>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lang w:val="en-US"/>
              </w:rPr>
              <w:t>min</w:t>
            </w:r>
          </w:p>
        </w:tc>
        <w:tc>
          <w:tcPr>
            <w:tcW w:w="585" w:type="pct"/>
            <w:tcBorders>
              <w:top w:val="nil"/>
              <w:left w:val="nil"/>
              <w:bottom w:val="single" w:sz="8" w:space="0" w:color="auto"/>
              <w:right w:val="single" w:sz="4" w:space="0" w:color="auto"/>
            </w:tcBorders>
            <w:shd w:val="clear" w:color="auto" w:fill="auto"/>
            <w:vAlign w:val="center"/>
            <w:hideMark/>
          </w:tcPr>
          <w:p w:rsidR="00136332" w:rsidRPr="00A650ED" w:rsidRDefault="00136332" w:rsidP="00136332">
            <w:pPr>
              <w:ind w:firstLine="0"/>
              <w:jc w:val="center"/>
              <w:rPr>
                <w:color w:val="000000"/>
              </w:rPr>
            </w:pPr>
            <w:r w:rsidRPr="00A650ED">
              <w:rPr>
                <w:color w:val="000000"/>
                <w:lang w:val="en-US"/>
              </w:rPr>
              <w:t>max</w:t>
            </w:r>
          </w:p>
        </w:tc>
        <w:tc>
          <w:tcPr>
            <w:tcW w:w="975"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650ED" w:rsidRDefault="00136332" w:rsidP="00136332">
            <w:pPr>
              <w:ind w:firstLine="0"/>
              <w:jc w:val="center"/>
              <w:rPr>
                <w:color w:val="000000"/>
              </w:rPr>
            </w:pPr>
          </w:p>
        </w:tc>
        <w:tc>
          <w:tcPr>
            <w:tcW w:w="63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650ED" w:rsidRDefault="00136332" w:rsidP="00136332">
            <w:pPr>
              <w:ind w:firstLine="0"/>
              <w:jc w:val="center"/>
              <w:rPr>
                <w:color w:val="000000"/>
              </w:rPr>
            </w:pP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Хранение автотранспорта</w:t>
            </w:r>
          </w:p>
        </w:tc>
        <w:tc>
          <w:tcPr>
            <w:tcW w:w="535"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2.7.1</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Размещение гаражей для собственных нужд</w:t>
            </w:r>
          </w:p>
        </w:tc>
        <w:tc>
          <w:tcPr>
            <w:tcW w:w="535"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2.7.2</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Коммунальное обслуживание</w:t>
            </w:r>
          </w:p>
        </w:tc>
        <w:tc>
          <w:tcPr>
            <w:tcW w:w="53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3.1</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Предоставление коммунальных услуг</w:t>
            </w:r>
          </w:p>
        </w:tc>
        <w:tc>
          <w:tcPr>
            <w:tcW w:w="53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3.1.1</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Административные здания организаций, обеспечивающих предоставление коммунальных услуг</w:t>
            </w:r>
          </w:p>
        </w:tc>
        <w:tc>
          <w:tcPr>
            <w:tcW w:w="535"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3.1.2</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AF4ECD" w:rsidRPr="00A650ED" w:rsidRDefault="00AF4ECD"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Общежития</w:t>
            </w:r>
          </w:p>
        </w:tc>
        <w:tc>
          <w:tcPr>
            <w:tcW w:w="535"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3.2.4</w:t>
            </w:r>
          </w:p>
        </w:tc>
        <w:tc>
          <w:tcPr>
            <w:tcW w:w="1071" w:type="pct"/>
            <w:gridSpan w:val="2"/>
            <w:tcBorders>
              <w:top w:val="nil"/>
              <w:left w:val="nil"/>
              <w:bottom w:val="single" w:sz="4" w:space="0" w:color="auto"/>
              <w:right w:val="single" w:sz="4" w:space="0" w:color="auto"/>
            </w:tcBorders>
            <w:shd w:val="clear" w:color="auto" w:fill="auto"/>
            <w:noWrap/>
            <w:vAlign w:val="center"/>
            <w:hideMark/>
          </w:tcPr>
          <w:p w:rsidR="00AF4ECD" w:rsidRPr="00A90E44" w:rsidRDefault="00AF4ECD" w:rsidP="00136332">
            <w:pPr>
              <w:ind w:left="57" w:firstLine="0"/>
              <w:jc w:val="center"/>
              <w:rPr>
                <w:szCs w:val="20"/>
              </w:rPr>
            </w:pPr>
            <w:r>
              <w:t>Не подлежат установлению</w:t>
            </w:r>
          </w:p>
        </w:tc>
        <w:tc>
          <w:tcPr>
            <w:tcW w:w="975" w:type="pct"/>
            <w:gridSpan w:val="2"/>
            <w:tcBorders>
              <w:top w:val="nil"/>
              <w:left w:val="nil"/>
              <w:bottom w:val="single" w:sz="4" w:space="0" w:color="auto"/>
              <w:right w:val="single" w:sz="4" w:space="0" w:color="auto"/>
            </w:tcBorders>
            <w:shd w:val="clear" w:color="auto" w:fill="auto"/>
            <w:noWrap/>
            <w:vAlign w:val="center"/>
            <w:hideMark/>
          </w:tcPr>
          <w:p w:rsidR="00AF4ECD" w:rsidRPr="00A90E44" w:rsidRDefault="00AF4ECD" w:rsidP="00136332">
            <w:pPr>
              <w:ind w:left="57" w:firstLine="0"/>
              <w:jc w:val="center"/>
              <w:rPr>
                <w:szCs w:val="20"/>
              </w:rPr>
            </w:pPr>
            <w:r>
              <w:rPr>
                <w:szCs w:val="20"/>
              </w:rPr>
              <w:t>60%</w:t>
            </w:r>
          </w:p>
        </w:tc>
        <w:tc>
          <w:tcPr>
            <w:tcW w:w="630" w:type="pct"/>
            <w:tcBorders>
              <w:top w:val="nil"/>
              <w:left w:val="nil"/>
              <w:bottom w:val="single" w:sz="4" w:space="0" w:color="auto"/>
              <w:right w:val="single" w:sz="8" w:space="0" w:color="auto"/>
            </w:tcBorders>
            <w:shd w:val="clear" w:color="auto" w:fill="auto"/>
            <w:noWrap/>
            <w:vAlign w:val="center"/>
            <w:hideMark/>
          </w:tcPr>
          <w:p w:rsidR="00AF4ECD" w:rsidRPr="00A90E44" w:rsidRDefault="00AF4ECD" w:rsidP="00136332">
            <w:pPr>
              <w:ind w:left="57" w:firstLine="0"/>
              <w:jc w:val="center"/>
              <w:rPr>
                <w:szCs w:val="20"/>
              </w:rPr>
            </w:pPr>
            <w:r w:rsidRPr="00A90E44">
              <w:rPr>
                <w:szCs w:val="20"/>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t>Деловое управление</w:t>
            </w:r>
          </w:p>
        </w:tc>
        <w:tc>
          <w:tcPr>
            <w:tcW w:w="535"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t>4.1</w:t>
            </w:r>
          </w:p>
        </w:tc>
        <w:tc>
          <w:tcPr>
            <w:tcW w:w="2046" w:type="pct"/>
            <w:gridSpan w:val="4"/>
            <w:tcBorders>
              <w:top w:val="nil"/>
              <w:left w:val="nil"/>
              <w:bottom w:val="single" w:sz="4" w:space="0" w:color="auto"/>
              <w:right w:val="single" w:sz="4" w:space="0" w:color="auto"/>
            </w:tcBorders>
            <w:shd w:val="clear" w:color="auto" w:fill="auto"/>
            <w:noWrap/>
            <w:vAlign w:val="center"/>
          </w:tcPr>
          <w:p w:rsidR="00753BFB" w:rsidRDefault="00753BFB" w:rsidP="00753BFB">
            <w:pPr>
              <w:ind w:firstLine="0"/>
              <w:jc w:val="center"/>
            </w:pPr>
            <w: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rPr>
                <w:color w:val="000000"/>
              </w:rPr>
            </w:pPr>
            <w:r>
              <w:t>3</w:t>
            </w:r>
          </w:p>
        </w:tc>
      </w:tr>
      <w:tr w:rsidR="00BC2B43"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BC2B43" w:rsidRPr="00A650ED" w:rsidRDefault="00BC2B43"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BC2B43" w:rsidRDefault="00BC2B43">
            <w:pPr>
              <w:ind w:left="57" w:firstLine="0"/>
              <w:jc w:val="center"/>
              <w:rPr>
                <w:color w:val="000000"/>
                <w:lang w:bidi="ru-RU"/>
              </w:rPr>
            </w:pPr>
            <w:r>
              <w:rPr>
                <w:color w:val="000000"/>
                <w:lang w:bidi="ru-RU"/>
              </w:rPr>
              <w:t>Рынки</w:t>
            </w:r>
          </w:p>
        </w:tc>
        <w:tc>
          <w:tcPr>
            <w:tcW w:w="535" w:type="pct"/>
            <w:tcBorders>
              <w:top w:val="nil"/>
              <w:left w:val="nil"/>
              <w:bottom w:val="single" w:sz="4" w:space="0" w:color="auto"/>
              <w:right w:val="single" w:sz="4" w:space="0" w:color="auto"/>
            </w:tcBorders>
            <w:shd w:val="clear" w:color="auto" w:fill="auto"/>
            <w:vAlign w:val="center"/>
          </w:tcPr>
          <w:p w:rsidR="00BC2B43" w:rsidRDefault="00BC2B43">
            <w:pPr>
              <w:ind w:left="57" w:firstLine="0"/>
              <w:jc w:val="center"/>
              <w:rPr>
                <w:color w:val="000000"/>
                <w:lang w:bidi="ru-RU"/>
              </w:rPr>
            </w:pPr>
            <w:r>
              <w:rPr>
                <w:color w:val="000000"/>
                <w:lang w:bidi="ru-RU"/>
              </w:rPr>
              <w:t>4.3</w:t>
            </w:r>
          </w:p>
        </w:tc>
        <w:tc>
          <w:tcPr>
            <w:tcW w:w="486" w:type="pct"/>
            <w:tcBorders>
              <w:top w:val="nil"/>
              <w:left w:val="nil"/>
              <w:bottom w:val="single" w:sz="4" w:space="0" w:color="auto"/>
              <w:right w:val="single" w:sz="4" w:space="0" w:color="auto"/>
            </w:tcBorders>
            <w:shd w:val="clear" w:color="auto" w:fill="auto"/>
            <w:noWrap/>
            <w:vAlign w:val="center"/>
          </w:tcPr>
          <w:p w:rsidR="00BC2B43" w:rsidRDefault="00BC2B43" w:rsidP="00753BFB">
            <w:pPr>
              <w:ind w:firstLine="0"/>
              <w:jc w:val="center"/>
              <w:rPr>
                <w:lang w:bidi="ru-RU"/>
              </w:rPr>
            </w:pPr>
            <w:r>
              <w:rPr>
                <w:lang w:bidi="ru-RU"/>
              </w:rPr>
              <w:t>100</w:t>
            </w:r>
          </w:p>
        </w:tc>
        <w:tc>
          <w:tcPr>
            <w:tcW w:w="585" w:type="pct"/>
            <w:tcBorders>
              <w:top w:val="nil"/>
              <w:left w:val="nil"/>
              <w:bottom w:val="single" w:sz="4" w:space="0" w:color="auto"/>
              <w:right w:val="single" w:sz="4" w:space="0" w:color="auto"/>
            </w:tcBorders>
            <w:shd w:val="clear" w:color="auto" w:fill="auto"/>
            <w:vAlign w:val="center"/>
          </w:tcPr>
          <w:p w:rsidR="00BC2B43" w:rsidRDefault="00BC2B43" w:rsidP="00753BFB">
            <w:pPr>
              <w:ind w:firstLine="0"/>
              <w:jc w:val="center"/>
            </w:pPr>
            <w:r>
              <w:t>50 000</w:t>
            </w:r>
          </w:p>
        </w:tc>
        <w:tc>
          <w:tcPr>
            <w:tcW w:w="975" w:type="pct"/>
            <w:gridSpan w:val="2"/>
            <w:tcBorders>
              <w:top w:val="nil"/>
              <w:left w:val="nil"/>
              <w:bottom w:val="single" w:sz="4" w:space="0" w:color="auto"/>
              <w:right w:val="single" w:sz="4" w:space="0" w:color="auto"/>
            </w:tcBorders>
            <w:shd w:val="clear" w:color="auto" w:fill="auto"/>
            <w:vAlign w:val="center"/>
          </w:tcPr>
          <w:p w:rsidR="00BC2B43" w:rsidRDefault="00BC2B43" w:rsidP="00753BFB">
            <w:pPr>
              <w:ind w:firstLine="0"/>
              <w:jc w:val="center"/>
            </w:pPr>
            <w:r>
              <w:t>60%</w:t>
            </w:r>
          </w:p>
        </w:tc>
        <w:tc>
          <w:tcPr>
            <w:tcW w:w="630" w:type="pct"/>
            <w:tcBorders>
              <w:top w:val="nil"/>
              <w:left w:val="nil"/>
              <w:bottom w:val="single" w:sz="4" w:space="0" w:color="auto"/>
              <w:right w:val="single" w:sz="8" w:space="0" w:color="auto"/>
            </w:tcBorders>
            <w:shd w:val="clear" w:color="auto" w:fill="auto"/>
            <w:noWrap/>
            <w:vAlign w:val="center"/>
          </w:tcPr>
          <w:p w:rsidR="00BC2B43" w:rsidRDefault="00BC2B43" w:rsidP="00753BFB">
            <w:pPr>
              <w:ind w:firstLine="0"/>
              <w:jc w:val="center"/>
            </w:pPr>
            <w: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rsidRPr="000028F0">
              <w:t>Магазины</w:t>
            </w:r>
          </w:p>
        </w:tc>
        <w:tc>
          <w:tcPr>
            <w:tcW w:w="535"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rsidRPr="000028F0">
              <w:t>4.4</w:t>
            </w:r>
          </w:p>
        </w:tc>
        <w:tc>
          <w:tcPr>
            <w:tcW w:w="486" w:type="pct"/>
            <w:tcBorders>
              <w:top w:val="nil"/>
              <w:left w:val="nil"/>
              <w:bottom w:val="single" w:sz="4" w:space="0" w:color="auto"/>
              <w:right w:val="single" w:sz="4" w:space="0" w:color="auto"/>
            </w:tcBorders>
            <w:shd w:val="clear" w:color="auto" w:fill="auto"/>
            <w:noWrap/>
            <w:vAlign w:val="center"/>
          </w:tcPr>
          <w:p w:rsidR="00753BFB" w:rsidRDefault="00753BFB" w:rsidP="00753BFB">
            <w:pPr>
              <w:ind w:firstLine="0"/>
              <w:jc w:val="center"/>
            </w:pPr>
            <w:r>
              <w:rPr>
                <w:lang w:bidi="ru-RU"/>
              </w:rPr>
              <w:t>200</w:t>
            </w:r>
          </w:p>
        </w:tc>
        <w:tc>
          <w:tcPr>
            <w:tcW w:w="585" w:type="pct"/>
            <w:tcBorders>
              <w:top w:val="nil"/>
              <w:left w:val="nil"/>
              <w:bottom w:val="single" w:sz="4" w:space="0" w:color="auto"/>
              <w:right w:val="single" w:sz="4" w:space="0" w:color="auto"/>
            </w:tcBorders>
            <w:shd w:val="clear" w:color="auto" w:fill="auto"/>
            <w:vAlign w:val="center"/>
          </w:tcPr>
          <w:p w:rsidR="00753BFB" w:rsidRDefault="00753BFB" w:rsidP="00753BFB">
            <w:pPr>
              <w:ind w:firstLine="0"/>
              <w:jc w:val="center"/>
            </w:pPr>
            <w:r>
              <w:t>Не подлежат установлению</w:t>
            </w:r>
          </w:p>
        </w:tc>
        <w:tc>
          <w:tcPr>
            <w:tcW w:w="975" w:type="pct"/>
            <w:gridSpan w:val="2"/>
            <w:tcBorders>
              <w:top w:val="nil"/>
              <w:left w:val="nil"/>
              <w:bottom w:val="single" w:sz="4" w:space="0" w:color="auto"/>
              <w:right w:val="single" w:sz="4" w:space="0" w:color="auto"/>
            </w:tcBorders>
            <w:shd w:val="clear" w:color="auto" w:fill="auto"/>
            <w:vAlign w:val="center"/>
          </w:tcPr>
          <w:p w:rsidR="00753BFB" w:rsidRDefault="00753BFB" w:rsidP="00753BFB">
            <w:pPr>
              <w:ind w:firstLine="0"/>
              <w:jc w:val="center"/>
            </w:pPr>
            <w:r>
              <w:t>60%</w:t>
            </w:r>
          </w:p>
        </w:tc>
        <w:tc>
          <w:tcPr>
            <w:tcW w:w="630" w:type="pct"/>
            <w:tcBorders>
              <w:top w:val="nil"/>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rPr>
                <w:color w:val="000000"/>
              </w:rPr>
            </w:pPr>
            <w: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t>Общественное питание</w:t>
            </w:r>
          </w:p>
        </w:tc>
        <w:tc>
          <w:tcPr>
            <w:tcW w:w="535"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rPr>
                <w:color w:val="000000"/>
              </w:rPr>
            </w:pPr>
            <w:r>
              <w:rPr>
                <w:color w:val="000000"/>
              </w:rPr>
              <w:t>4.6</w:t>
            </w:r>
          </w:p>
        </w:tc>
        <w:tc>
          <w:tcPr>
            <w:tcW w:w="2046" w:type="pct"/>
            <w:gridSpan w:val="4"/>
            <w:tcBorders>
              <w:top w:val="nil"/>
              <w:left w:val="nil"/>
              <w:bottom w:val="single" w:sz="4" w:space="0" w:color="auto"/>
              <w:right w:val="single" w:sz="4" w:space="0" w:color="auto"/>
            </w:tcBorders>
            <w:shd w:val="clear" w:color="auto" w:fill="auto"/>
            <w:noWrap/>
            <w:vAlign w:val="center"/>
          </w:tcPr>
          <w:p w:rsidR="00753BFB" w:rsidRDefault="00753BFB" w:rsidP="00753BFB">
            <w:pPr>
              <w:ind w:firstLine="0"/>
              <w:jc w:val="center"/>
            </w:pPr>
            <w: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rPr>
                <w:color w:val="000000"/>
              </w:rPr>
            </w:pPr>
            <w: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Служебные гаражи</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4.9</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Pr="00A650ED" w:rsidRDefault="00753BFB" w:rsidP="00753BFB">
            <w:pPr>
              <w:ind w:firstLine="0"/>
              <w:jc w:val="center"/>
              <w:rPr>
                <w:color w:val="000000"/>
              </w:rPr>
            </w:pPr>
            <w: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Pr="00A650ED" w:rsidRDefault="00753BFB" w:rsidP="00753BFB">
            <w:pPr>
              <w:ind w:firstLine="0"/>
              <w:jc w:val="center"/>
              <w:rPr>
                <w:color w:val="000000"/>
              </w:rPr>
            </w:pPr>
            <w:r w:rsidRPr="00A650ED">
              <w:rPr>
                <w:color w:val="000000"/>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Объекты дорожного сервиса</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4.9.1</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Заправка транспортных средств</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4.9.1.1</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Обеспечение дорожного отдыха</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4.9.1.2</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Автомобильные мойки</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4.9.1.3</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Ремонт автомобилей</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4.9.1.4</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pPr>
            <w:r>
              <w:t>Стоянка транспортных средств</w:t>
            </w:r>
          </w:p>
        </w:tc>
        <w:tc>
          <w:tcPr>
            <w:tcW w:w="535"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pPr>
            <w:r>
              <w:t>4.9.2</w:t>
            </w:r>
          </w:p>
        </w:tc>
        <w:tc>
          <w:tcPr>
            <w:tcW w:w="2046" w:type="pct"/>
            <w:gridSpan w:val="4"/>
            <w:tcBorders>
              <w:top w:val="nil"/>
              <w:left w:val="nil"/>
              <w:bottom w:val="single" w:sz="4" w:space="0" w:color="auto"/>
              <w:right w:val="single" w:sz="4" w:space="0" w:color="auto"/>
            </w:tcBorders>
            <w:shd w:val="clear" w:color="auto" w:fill="auto"/>
            <w:noWrap/>
            <w:vAlign w:val="center"/>
          </w:tcPr>
          <w:p w:rsidR="00753BFB" w:rsidRDefault="00753BFB" w:rsidP="00753BFB">
            <w:pPr>
              <w:pStyle w:val="afffffff7"/>
              <w:ind w:firstLine="0"/>
              <w:jc w:val="center"/>
              <w:rPr>
                <w:sz w:val="24"/>
                <w:szCs w:val="24"/>
              </w:rPr>
            </w:pPr>
            <w:r w:rsidRPr="00B05108">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tcPr>
          <w:p w:rsidR="00753BFB" w:rsidRDefault="00753BFB" w:rsidP="00753BFB">
            <w:pPr>
              <w:pStyle w:val="afffffff7"/>
              <w:ind w:firstLine="0"/>
              <w:jc w:val="center"/>
              <w:rPr>
                <w:sz w:val="24"/>
                <w:szCs w:val="24"/>
              </w:rPr>
            </w:pPr>
            <w:r>
              <w:t>3</w:t>
            </w:r>
          </w:p>
        </w:tc>
      </w:tr>
      <w:tr w:rsidR="00753BFB" w:rsidRPr="00A650ED" w:rsidTr="00753BFB">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Энергетика</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6.7</w:t>
            </w:r>
          </w:p>
        </w:tc>
        <w:tc>
          <w:tcPr>
            <w:tcW w:w="2046" w:type="pct"/>
            <w:gridSpan w:val="4"/>
            <w:tcBorders>
              <w:top w:val="nil"/>
              <w:left w:val="nil"/>
              <w:bottom w:val="single" w:sz="4" w:space="0" w:color="auto"/>
              <w:right w:val="single" w:sz="4"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Не подлежат установлению</w:t>
            </w:r>
          </w:p>
        </w:tc>
        <w:tc>
          <w:tcPr>
            <w:tcW w:w="630" w:type="pct"/>
            <w:tcBorders>
              <w:top w:val="nil"/>
              <w:left w:val="nil"/>
              <w:bottom w:val="single" w:sz="4" w:space="0" w:color="auto"/>
              <w:right w:val="single" w:sz="8" w:space="0" w:color="auto"/>
            </w:tcBorders>
            <w:shd w:val="clear" w:color="auto" w:fill="auto"/>
            <w:noWrap/>
            <w:vAlign w:val="center"/>
            <w:hideMark/>
          </w:tcPr>
          <w:p w:rsidR="00753BFB" w:rsidRDefault="00753BFB" w:rsidP="00753BFB">
            <w:pPr>
              <w:pStyle w:val="afffffff7"/>
              <w:ind w:firstLine="0"/>
              <w:jc w:val="center"/>
              <w:rPr>
                <w:sz w:val="24"/>
                <w:szCs w:val="24"/>
                <w:lang w:bidi="ru-RU"/>
              </w:rPr>
            </w:pPr>
            <w:r>
              <w:rPr>
                <w:sz w:val="24"/>
                <w:szCs w:val="24"/>
              </w:rPr>
              <w:t>3</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Связь</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6.8</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hideMark/>
          </w:tcPr>
          <w:p w:rsidR="00753BFB" w:rsidRPr="00A650ED" w:rsidRDefault="00753BFB" w:rsidP="00753BFB">
            <w:pPr>
              <w:ind w:firstLine="0"/>
              <w:jc w:val="center"/>
              <w:rPr>
                <w:color w:val="000000"/>
              </w:rPr>
            </w:pPr>
            <w:r w:rsidRPr="00A650ED">
              <w:rPr>
                <w:color w:val="000000"/>
              </w:rPr>
              <w:t>Не подлежат установлению</w:t>
            </w:r>
          </w:p>
        </w:tc>
      </w:tr>
      <w:tr w:rsidR="009C7701" w:rsidRPr="00A650ED" w:rsidTr="009C7701">
        <w:tc>
          <w:tcPr>
            <w:tcW w:w="280" w:type="pct"/>
            <w:tcBorders>
              <w:top w:val="nil"/>
              <w:left w:val="single" w:sz="4" w:space="0" w:color="auto"/>
              <w:bottom w:val="single" w:sz="4" w:space="0" w:color="auto"/>
              <w:right w:val="single" w:sz="4" w:space="0" w:color="auto"/>
            </w:tcBorders>
            <w:shd w:val="clear" w:color="auto" w:fill="auto"/>
            <w:noWrap/>
            <w:vAlign w:val="center"/>
          </w:tcPr>
          <w:p w:rsidR="009C7701" w:rsidRPr="00A650ED" w:rsidRDefault="009C7701"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9C7701" w:rsidRPr="00A650ED" w:rsidRDefault="00F109DA" w:rsidP="00753BFB">
            <w:pPr>
              <w:ind w:firstLine="0"/>
              <w:jc w:val="center"/>
              <w:rPr>
                <w:color w:val="000000"/>
              </w:rPr>
            </w:pPr>
            <w:r>
              <w:t>Склад</w:t>
            </w:r>
          </w:p>
        </w:tc>
        <w:tc>
          <w:tcPr>
            <w:tcW w:w="535" w:type="pct"/>
            <w:tcBorders>
              <w:top w:val="nil"/>
              <w:left w:val="nil"/>
              <w:bottom w:val="single" w:sz="4" w:space="0" w:color="auto"/>
              <w:right w:val="single" w:sz="4" w:space="0" w:color="auto"/>
            </w:tcBorders>
            <w:shd w:val="clear" w:color="auto" w:fill="auto"/>
            <w:vAlign w:val="center"/>
          </w:tcPr>
          <w:p w:rsidR="009C7701" w:rsidRPr="00A650ED" w:rsidRDefault="009C7701" w:rsidP="00753BFB">
            <w:pPr>
              <w:ind w:firstLine="0"/>
              <w:jc w:val="center"/>
              <w:rPr>
                <w:color w:val="000000"/>
              </w:rPr>
            </w:pPr>
            <w:r>
              <w:rPr>
                <w:color w:val="000000"/>
              </w:rPr>
              <w:t>6.9</w:t>
            </w:r>
          </w:p>
        </w:tc>
        <w:tc>
          <w:tcPr>
            <w:tcW w:w="2043" w:type="pct"/>
            <w:gridSpan w:val="3"/>
            <w:tcBorders>
              <w:top w:val="single" w:sz="4" w:space="0" w:color="auto"/>
              <w:left w:val="nil"/>
              <w:bottom w:val="single" w:sz="4" w:space="0" w:color="auto"/>
              <w:right w:val="single" w:sz="8" w:space="0" w:color="auto"/>
            </w:tcBorders>
            <w:shd w:val="clear" w:color="auto" w:fill="auto"/>
            <w:noWrap/>
            <w:vAlign w:val="center"/>
          </w:tcPr>
          <w:p w:rsidR="009C7701" w:rsidRPr="00A650ED" w:rsidRDefault="009C7701" w:rsidP="00753BFB">
            <w:pPr>
              <w:ind w:firstLine="0"/>
              <w:jc w:val="center"/>
              <w:rPr>
                <w:color w:val="000000"/>
              </w:rPr>
            </w:pPr>
            <w:r w:rsidRPr="00A650ED">
              <w:rPr>
                <w:color w:val="000000"/>
              </w:rPr>
              <w:t>Не подлежат установлению</w:t>
            </w:r>
          </w:p>
        </w:tc>
        <w:tc>
          <w:tcPr>
            <w:tcW w:w="633" w:type="pct"/>
            <w:gridSpan w:val="2"/>
            <w:tcBorders>
              <w:top w:val="single" w:sz="4" w:space="0" w:color="auto"/>
              <w:left w:val="nil"/>
              <w:bottom w:val="single" w:sz="4" w:space="0" w:color="auto"/>
              <w:right w:val="single" w:sz="8" w:space="0" w:color="auto"/>
            </w:tcBorders>
            <w:shd w:val="clear" w:color="auto" w:fill="auto"/>
            <w:vAlign w:val="center"/>
          </w:tcPr>
          <w:p w:rsidR="009C7701" w:rsidRPr="00A650ED" w:rsidRDefault="009C7701" w:rsidP="00753BFB">
            <w:pPr>
              <w:ind w:firstLine="0"/>
              <w:jc w:val="center"/>
              <w:rPr>
                <w:color w:val="000000"/>
              </w:rPr>
            </w:pPr>
            <w:r>
              <w:rPr>
                <w:color w:val="000000"/>
              </w:rPr>
              <w:t>3</w:t>
            </w:r>
          </w:p>
        </w:tc>
      </w:tr>
      <w:tr w:rsidR="009C7701"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9C7701" w:rsidRPr="00A650ED" w:rsidRDefault="009C7701"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9C7701" w:rsidRPr="00A650ED" w:rsidRDefault="00F109DA" w:rsidP="00753BFB">
            <w:pPr>
              <w:ind w:firstLine="0"/>
              <w:jc w:val="center"/>
              <w:rPr>
                <w:color w:val="000000"/>
              </w:rPr>
            </w:pPr>
            <w:r>
              <w:t>Складские площадки</w:t>
            </w:r>
          </w:p>
        </w:tc>
        <w:tc>
          <w:tcPr>
            <w:tcW w:w="535" w:type="pct"/>
            <w:tcBorders>
              <w:top w:val="nil"/>
              <w:left w:val="nil"/>
              <w:bottom w:val="single" w:sz="4" w:space="0" w:color="auto"/>
              <w:right w:val="single" w:sz="4" w:space="0" w:color="auto"/>
            </w:tcBorders>
            <w:shd w:val="clear" w:color="auto" w:fill="auto"/>
            <w:vAlign w:val="center"/>
          </w:tcPr>
          <w:p w:rsidR="009C7701" w:rsidRPr="00A650ED" w:rsidRDefault="009C7701" w:rsidP="00753BFB">
            <w:pPr>
              <w:ind w:firstLine="0"/>
              <w:jc w:val="center"/>
              <w:rPr>
                <w:color w:val="000000"/>
              </w:rPr>
            </w:pPr>
            <w:r>
              <w:rPr>
                <w:color w:val="000000"/>
              </w:rPr>
              <w:t>6.9.1</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tcPr>
          <w:p w:rsidR="009C7701" w:rsidRPr="00A650ED" w:rsidRDefault="009C7701" w:rsidP="00753BFB">
            <w:pPr>
              <w:ind w:firstLine="0"/>
              <w:jc w:val="center"/>
              <w:rPr>
                <w:color w:val="000000"/>
              </w:rPr>
            </w:pPr>
            <w:r w:rsidRPr="00A650ED">
              <w:rPr>
                <w:color w:val="000000"/>
              </w:rPr>
              <w:t>Не подлежат установлению</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Железнодорожный транспорт</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7.1</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pPr>
            <w:r w:rsidRPr="00A650ED">
              <w:t>Не распространяется</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Железнодорожные пути</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7.1.1</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hideMark/>
          </w:tcPr>
          <w:p w:rsidR="00753BFB" w:rsidRPr="00A650ED" w:rsidRDefault="00753BFB" w:rsidP="00753BFB">
            <w:pPr>
              <w:ind w:firstLine="0"/>
              <w:jc w:val="center"/>
            </w:pPr>
            <w:r w:rsidRPr="00A650ED">
              <w:t>Не распространяется</w:t>
            </w:r>
          </w:p>
        </w:tc>
      </w:tr>
      <w:tr w:rsidR="00F109DA" w:rsidRPr="00A650ED" w:rsidTr="00F109DA">
        <w:tc>
          <w:tcPr>
            <w:tcW w:w="280" w:type="pct"/>
            <w:tcBorders>
              <w:top w:val="nil"/>
              <w:left w:val="single" w:sz="4" w:space="0" w:color="auto"/>
              <w:bottom w:val="single" w:sz="4" w:space="0" w:color="auto"/>
              <w:right w:val="single" w:sz="4" w:space="0" w:color="auto"/>
            </w:tcBorders>
            <w:shd w:val="clear" w:color="auto" w:fill="auto"/>
            <w:noWrap/>
            <w:vAlign w:val="center"/>
          </w:tcPr>
          <w:p w:rsidR="00F109DA" w:rsidRPr="00A650ED" w:rsidRDefault="00F109DA"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753BFB">
            <w:pPr>
              <w:ind w:firstLine="0"/>
              <w:jc w:val="center"/>
            </w:pPr>
            <w:r w:rsidRPr="00A650ED">
              <w:t>Обслуживание железнодорожных перевозок</w:t>
            </w:r>
          </w:p>
        </w:tc>
        <w:tc>
          <w:tcPr>
            <w:tcW w:w="535"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753BFB">
            <w:pPr>
              <w:ind w:firstLine="0"/>
              <w:jc w:val="center"/>
            </w:pPr>
            <w:r w:rsidRPr="00A650ED">
              <w:t>7.1.2</w:t>
            </w:r>
          </w:p>
        </w:tc>
        <w:tc>
          <w:tcPr>
            <w:tcW w:w="2043" w:type="pct"/>
            <w:gridSpan w:val="3"/>
            <w:tcBorders>
              <w:top w:val="single" w:sz="4" w:space="0" w:color="auto"/>
              <w:left w:val="nil"/>
              <w:bottom w:val="single" w:sz="4" w:space="0" w:color="auto"/>
              <w:right w:val="single" w:sz="8" w:space="0" w:color="auto"/>
            </w:tcBorders>
            <w:shd w:val="clear" w:color="auto" w:fill="auto"/>
            <w:noWrap/>
            <w:vAlign w:val="center"/>
          </w:tcPr>
          <w:p w:rsidR="00F109DA" w:rsidRPr="00A650ED" w:rsidRDefault="00F109DA" w:rsidP="00753BFB">
            <w:pPr>
              <w:ind w:firstLine="0"/>
              <w:jc w:val="center"/>
            </w:pPr>
            <w:r>
              <w:rPr>
                <w:color w:val="000000"/>
              </w:rPr>
              <w:t>Не подлежат установлению</w:t>
            </w:r>
          </w:p>
        </w:tc>
        <w:tc>
          <w:tcPr>
            <w:tcW w:w="633" w:type="pct"/>
            <w:gridSpan w:val="2"/>
            <w:tcBorders>
              <w:top w:val="single" w:sz="4" w:space="0" w:color="auto"/>
              <w:left w:val="nil"/>
              <w:bottom w:val="single" w:sz="4" w:space="0" w:color="auto"/>
              <w:right w:val="single" w:sz="8" w:space="0" w:color="auto"/>
            </w:tcBorders>
            <w:shd w:val="clear" w:color="auto" w:fill="auto"/>
            <w:vAlign w:val="center"/>
          </w:tcPr>
          <w:p w:rsidR="00F109DA" w:rsidRPr="00A650ED" w:rsidRDefault="00F109DA" w:rsidP="00753BFB">
            <w:pPr>
              <w:ind w:firstLine="0"/>
              <w:jc w:val="center"/>
            </w:pPr>
            <w:r>
              <w:t>3</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Автомобильный транспорт</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7.2</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pPr>
            <w:r w:rsidRPr="00A650ED">
              <w:t>Не распространяется</w:t>
            </w:r>
          </w:p>
        </w:tc>
      </w:tr>
      <w:tr w:rsidR="00F109DA" w:rsidRPr="00A650ED" w:rsidTr="00BC2B43">
        <w:tc>
          <w:tcPr>
            <w:tcW w:w="280" w:type="pct"/>
            <w:tcBorders>
              <w:top w:val="nil"/>
              <w:left w:val="single" w:sz="4" w:space="0" w:color="auto"/>
              <w:bottom w:val="single" w:sz="4" w:space="0" w:color="auto"/>
              <w:right w:val="single" w:sz="4" w:space="0" w:color="auto"/>
            </w:tcBorders>
            <w:shd w:val="clear" w:color="auto" w:fill="auto"/>
            <w:noWrap/>
            <w:vAlign w:val="center"/>
          </w:tcPr>
          <w:p w:rsidR="00F109DA" w:rsidRPr="00A650ED" w:rsidRDefault="00F109DA"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F109DA">
            <w:pPr>
              <w:ind w:firstLine="0"/>
              <w:jc w:val="center"/>
            </w:pPr>
            <w:r w:rsidRPr="00A650ED">
              <w:t>Размещение автомобильных дорог</w:t>
            </w:r>
          </w:p>
        </w:tc>
        <w:tc>
          <w:tcPr>
            <w:tcW w:w="535"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F109DA">
            <w:pPr>
              <w:ind w:firstLine="0"/>
              <w:jc w:val="center"/>
            </w:pPr>
            <w:r w:rsidRPr="00A650ED">
              <w:t>7.2.1</w:t>
            </w:r>
          </w:p>
        </w:tc>
        <w:tc>
          <w:tcPr>
            <w:tcW w:w="2043" w:type="pct"/>
            <w:gridSpan w:val="3"/>
            <w:tcBorders>
              <w:top w:val="nil"/>
              <w:left w:val="nil"/>
              <w:bottom w:val="single" w:sz="4" w:space="0" w:color="auto"/>
              <w:right w:val="single" w:sz="8" w:space="0" w:color="auto"/>
            </w:tcBorders>
            <w:shd w:val="clear" w:color="auto" w:fill="auto"/>
            <w:noWrap/>
            <w:hideMark/>
          </w:tcPr>
          <w:p w:rsidR="00F109DA" w:rsidRPr="00A650ED" w:rsidRDefault="00F109DA" w:rsidP="00F109DA">
            <w:pPr>
              <w:ind w:firstLine="0"/>
              <w:jc w:val="center"/>
            </w:pPr>
            <w:r w:rsidRPr="00DD3DD6">
              <w:rPr>
                <w:color w:val="000000"/>
              </w:rPr>
              <w:t>Не подлежат установлению</w:t>
            </w:r>
          </w:p>
        </w:tc>
        <w:tc>
          <w:tcPr>
            <w:tcW w:w="633" w:type="pct"/>
            <w:gridSpan w:val="2"/>
            <w:tcBorders>
              <w:top w:val="nil"/>
              <w:left w:val="nil"/>
              <w:bottom w:val="single" w:sz="4" w:space="0" w:color="auto"/>
              <w:right w:val="single" w:sz="8" w:space="0" w:color="auto"/>
            </w:tcBorders>
            <w:shd w:val="clear" w:color="auto" w:fill="auto"/>
            <w:vAlign w:val="center"/>
          </w:tcPr>
          <w:p w:rsidR="00F109DA" w:rsidRPr="00A650ED" w:rsidRDefault="00F109DA" w:rsidP="00F109DA">
            <w:pPr>
              <w:ind w:firstLine="0"/>
              <w:jc w:val="center"/>
            </w:pPr>
            <w:r>
              <w:t>3</w:t>
            </w:r>
          </w:p>
        </w:tc>
      </w:tr>
      <w:tr w:rsidR="00F109DA" w:rsidRPr="00A650ED" w:rsidTr="00BC2B43">
        <w:tc>
          <w:tcPr>
            <w:tcW w:w="280" w:type="pct"/>
            <w:tcBorders>
              <w:top w:val="nil"/>
              <w:left w:val="single" w:sz="4" w:space="0" w:color="auto"/>
              <w:bottom w:val="single" w:sz="4" w:space="0" w:color="auto"/>
              <w:right w:val="single" w:sz="4" w:space="0" w:color="auto"/>
            </w:tcBorders>
            <w:shd w:val="clear" w:color="auto" w:fill="auto"/>
            <w:noWrap/>
            <w:vAlign w:val="center"/>
          </w:tcPr>
          <w:p w:rsidR="00F109DA" w:rsidRPr="00A650ED" w:rsidRDefault="00F109DA"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F109DA">
            <w:pPr>
              <w:ind w:firstLine="0"/>
              <w:jc w:val="center"/>
            </w:pPr>
            <w:r w:rsidRPr="00A650ED">
              <w:t>Обслуживание перевозок пассажиров</w:t>
            </w:r>
          </w:p>
        </w:tc>
        <w:tc>
          <w:tcPr>
            <w:tcW w:w="535"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F109DA">
            <w:pPr>
              <w:ind w:firstLine="0"/>
              <w:jc w:val="center"/>
            </w:pPr>
            <w:r w:rsidRPr="00A650ED">
              <w:t>7.2.2</w:t>
            </w:r>
          </w:p>
        </w:tc>
        <w:tc>
          <w:tcPr>
            <w:tcW w:w="2043" w:type="pct"/>
            <w:gridSpan w:val="3"/>
            <w:tcBorders>
              <w:top w:val="nil"/>
              <w:left w:val="nil"/>
              <w:bottom w:val="single" w:sz="4" w:space="0" w:color="auto"/>
              <w:right w:val="single" w:sz="8" w:space="0" w:color="auto"/>
            </w:tcBorders>
            <w:shd w:val="clear" w:color="auto" w:fill="auto"/>
            <w:noWrap/>
          </w:tcPr>
          <w:p w:rsidR="00F109DA" w:rsidRPr="00A650ED" w:rsidRDefault="00F109DA" w:rsidP="00F109DA">
            <w:pPr>
              <w:ind w:firstLine="0"/>
              <w:jc w:val="center"/>
            </w:pPr>
            <w:r w:rsidRPr="00DD3DD6">
              <w:rPr>
                <w:color w:val="000000"/>
              </w:rPr>
              <w:t>Не подлежат установлению</w:t>
            </w:r>
          </w:p>
        </w:tc>
        <w:tc>
          <w:tcPr>
            <w:tcW w:w="633" w:type="pct"/>
            <w:gridSpan w:val="2"/>
            <w:tcBorders>
              <w:top w:val="nil"/>
              <w:left w:val="nil"/>
              <w:bottom w:val="single" w:sz="4" w:space="0" w:color="auto"/>
              <w:right w:val="single" w:sz="8" w:space="0" w:color="auto"/>
            </w:tcBorders>
            <w:shd w:val="clear" w:color="auto" w:fill="auto"/>
            <w:vAlign w:val="center"/>
          </w:tcPr>
          <w:p w:rsidR="00F109DA" w:rsidRPr="00A650ED" w:rsidRDefault="00F109DA" w:rsidP="00F109DA">
            <w:pPr>
              <w:ind w:firstLine="0"/>
              <w:jc w:val="center"/>
            </w:pPr>
            <w:r>
              <w:t>3</w:t>
            </w:r>
          </w:p>
        </w:tc>
      </w:tr>
      <w:tr w:rsidR="00F109DA" w:rsidRPr="00A650ED" w:rsidTr="00F109DA">
        <w:tc>
          <w:tcPr>
            <w:tcW w:w="280" w:type="pct"/>
            <w:tcBorders>
              <w:top w:val="nil"/>
              <w:left w:val="single" w:sz="4" w:space="0" w:color="auto"/>
              <w:bottom w:val="single" w:sz="4" w:space="0" w:color="auto"/>
              <w:right w:val="single" w:sz="4" w:space="0" w:color="auto"/>
            </w:tcBorders>
            <w:shd w:val="clear" w:color="auto" w:fill="auto"/>
            <w:noWrap/>
            <w:vAlign w:val="center"/>
          </w:tcPr>
          <w:p w:rsidR="00F109DA" w:rsidRPr="00A650ED" w:rsidRDefault="00F109DA"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753BFB">
            <w:pPr>
              <w:ind w:firstLine="0"/>
              <w:jc w:val="center"/>
            </w:pPr>
            <w:r w:rsidRPr="00A650ED">
              <w:t>Стоянки транспорта общего пользования</w:t>
            </w:r>
          </w:p>
        </w:tc>
        <w:tc>
          <w:tcPr>
            <w:tcW w:w="535" w:type="pct"/>
            <w:tcBorders>
              <w:top w:val="nil"/>
              <w:left w:val="nil"/>
              <w:bottom w:val="single" w:sz="4" w:space="0" w:color="auto"/>
              <w:right w:val="single" w:sz="4" w:space="0" w:color="auto"/>
            </w:tcBorders>
            <w:shd w:val="clear" w:color="auto" w:fill="auto"/>
            <w:vAlign w:val="center"/>
            <w:hideMark/>
          </w:tcPr>
          <w:p w:rsidR="00F109DA" w:rsidRPr="00A650ED" w:rsidRDefault="00F109DA" w:rsidP="00753BFB">
            <w:pPr>
              <w:ind w:firstLine="0"/>
              <w:jc w:val="center"/>
            </w:pPr>
            <w:r w:rsidRPr="00A650ED">
              <w:t>7.2.3</w:t>
            </w:r>
          </w:p>
        </w:tc>
        <w:tc>
          <w:tcPr>
            <w:tcW w:w="2043" w:type="pct"/>
            <w:gridSpan w:val="3"/>
            <w:tcBorders>
              <w:top w:val="nil"/>
              <w:left w:val="nil"/>
              <w:bottom w:val="single" w:sz="4" w:space="0" w:color="auto"/>
              <w:right w:val="single" w:sz="8" w:space="0" w:color="auto"/>
            </w:tcBorders>
            <w:shd w:val="clear" w:color="auto" w:fill="auto"/>
            <w:noWrap/>
            <w:vAlign w:val="center"/>
          </w:tcPr>
          <w:p w:rsidR="00F109DA" w:rsidRPr="00A650ED" w:rsidRDefault="00F109DA" w:rsidP="00753BFB">
            <w:pPr>
              <w:ind w:firstLine="0"/>
              <w:jc w:val="center"/>
            </w:pPr>
            <w:r>
              <w:rPr>
                <w:color w:val="000000"/>
              </w:rPr>
              <w:t>Не подлежат установлению</w:t>
            </w:r>
          </w:p>
        </w:tc>
        <w:tc>
          <w:tcPr>
            <w:tcW w:w="633" w:type="pct"/>
            <w:gridSpan w:val="2"/>
            <w:tcBorders>
              <w:top w:val="nil"/>
              <w:left w:val="nil"/>
              <w:bottom w:val="single" w:sz="4" w:space="0" w:color="auto"/>
              <w:right w:val="single" w:sz="8" w:space="0" w:color="auto"/>
            </w:tcBorders>
            <w:shd w:val="clear" w:color="auto" w:fill="auto"/>
            <w:vAlign w:val="center"/>
          </w:tcPr>
          <w:p w:rsidR="00F109DA" w:rsidRPr="00A650ED" w:rsidRDefault="00F109DA" w:rsidP="00753BFB">
            <w:pPr>
              <w:ind w:firstLine="0"/>
              <w:jc w:val="center"/>
            </w:pPr>
            <w:r>
              <w:t>3</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Воздушный транспорт</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7.4</w:t>
            </w:r>
          </w:p>
        </w:tc>
        <w:tc>
          <w:tcPr>
            <w:tcW w:w="2676" w:type="pct"/>
            <w:gridSpan w:val="5"/>
            <w:tcBorders>
              <w:top w:val="nil"/>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pPr>
            <w:r w:rsidRPr="00A650ED">
              <w:t>Не распространяется</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Трубопроводный транспорт</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7.5</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hideMark/>
          </w:tcPr>
          <w:p w:rsidR="00753BFB" w:rsidRPr="00A650ED" w:rsidRDefault="00753BFB" w:rsidP="00753BFB">
            <w:pPr>
              <w:ind w:firstLine="0"/>
              <w:jc w:val="center"/>
              <w:rPr>
                <w:color w:val="000000"/>
              </w:rPr>
            </w:pPr>
            <w:r w:rsidRPr="009977D9">
              <w:t>Не распространяется</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Внеуличный транспорт</w:t>
            </w:r>
          </w:p>
        </w:tc>
        <w:tc>
          <w:tcPr>
            <w:tcW w:w="535" w:type="pct"/>
            <w:tcBorders>
              <w:top w:val="nil"/>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7.6</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hideMark/>
          </w:tcPr>
          <w:p w:rsidR="00753BFB" w:rsidRPr="00A650ED" w:rsidRDefault="00753BFB" w:rsidP="00753BFB">
            <w:pPr>
              <w:ind w:firstLine="0"/>
              <w:jc w:val="center"/>
            </w:pPr>
            <w:r w:rsidRPr="00A650ED">
              <w:t>Не распространяется</w:t>
            </w:r>
          </w:p>
        </w:tc>
      </w:tr>
      <w:tr w:rsidR="00753BFB" w:rsidRPr="00A650ED" w:rsidTr="00136332">
        <w:tc>
          <w:tcPr>
            <w:tcW w:w="280" w:type="pct"/>
            <w:tcBorders>
              <w:top w:val="nil"/>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pPr>
            <w:r w:rsidRPr="00A650ED">
              <w:t>Обеспечение внутреннего правопорядка</w:t>
            </w:r>
          </w:p>
        </w:tc>
        <w:tc>
          <w:tcPr>
            <w:tcW w:w="535" w:type="pct"/>
            <w:tcBorders>
              <w:top w:val="nil"/>
              <w:left w:val="nil"/>
              <w:bottom w:val="single" w:sz="4" w:space="0" w:color="auto"/>
              <w:right w:val="single" w:sz="4" w:space="0" w:color="auto"/>
            </w:tcBorders>
            <w:shd w:val="clear" w:color="auto" w:fill="auto"/>
            <w:vAlign w:val="center"/>
          </w:tcPr>
          <w:p w:rsidR="00753BFB" w:rsidRPr="00A650ED" w:rsidRDefault="00753BFB" w:rsidP="00753BFB">
            <w:pPr>
              <w:ind w:firstLine="0"/>
              <w:jc w:val="center"/>
            </w:pPr>
            <w:r w:rsidRPr="00A650ED">
              <w:t>8.3</w:t>
            </w:r>
          </w:p>
        </w:tc>
        <w:tc>
          <w:tcPr>
            <w:tcW w:w="2676" w:type="pct"/>
            <w:gridSpan w:val="5"/>
            <w:tcBorders>
              <w:top w:val="single" w:sz="4" w:space="0" w:color="auto"/>
              <w:left w:val="nil"/>
              <w:bottom w:val="single" w:sz="4" w:space="0" w:color="auto"/>
              <w:right w:val="single" w:sz="8" w:space="0" w:color="auto"/>
            </w:tcBorders>
            <w:shd w:val="clear" w:color="auto" w:fill="auto"/>
            <w:noWrap/>
            <w:vAlign w:val="center"/>
          </w:tcPr>
          <w:p w:rsidR="00753BFB" w:rsidRPr="00A650ED" w:rsidRDefault="00753BFB" w:rsidP="00753BFB">
            <w:pPr>
              <w:ind w:firstLine="0"/>
              <w:jc w:val="center"/>
            </w:pPr>
            <w:r w:rsidRPr="00A650ED">
              <w:t>Не подлежат установлению</w:t>
            </w:r>
          </w:p>
        </w:tc>
      </w:tr>
      <w:tr w:rsidR="00753BFB" w:rsidRPr="00A650ED" w:rsidTr="00136332">
        <w:tc>
          <w:tcPr>
            <w:tcW w:w="280" w:type="pct"/>
            <w:tcBorders>
              <w:top w:val="nil"/>
              <w:left w:val="single" w:sz="4" w:space="0" w:color="auto"/>
              <w:bottom w:val="single" w:sz="8"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8"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Земельные участки (территории) общего пользования</w:t>
            </w:r>
          </w:p>
        </w:tc>
        <w:tc>
          <w:tcPr>
            <w:tcW w:w="535" w:type="pct"/>
            <w:tcBorders>
              <w:top w:val="nil"/>
              <w:left w:val="nil"/>
              <w:bottom w:val="single" w:sz="8"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12.0</w:t>
            </w:r>
          </w:p>
        </w:tc>
        <w:tc>
          <w:tcPr>
            <w:tcW w:w="2676" w:type="pct"/>
            <w:gridSpan w:val="5"/>
            <w:tcBorders>
              <w:top w:val="single" w:sz="4" w:space="0" w:color="auto"/>
              <w:left w:val="nil"/>
              <w:bottom w:val="single" w:sz="4" w:space="0" w:color="auto"/>
              <w:right w:val="single" w:sz="4" w:space="0" w:color="auto"/>
            </w:tcBorders>
            <w:shd w:val="clear" w:color="auto" w:fill="auto"/>
            <w:noWrap/>
            <w:vAlign w:val="center"/>
            <w:hideMark/>
          </w:tcPr>
          <w:p w:rsidR="00753BFB" w:rsidRPr="00A650ED" w:rsidRDefault="00753BFB" w:rsidP="00753BFB">
            <w:pPr>
              <w:ind w:firstLine="0"/>
              <w:jc w:val="center"/>
              <w:rPr>
                <w:color w:val="000000"/>
              </w:rPr>
            </w:pPr>
            <w:r w:rsidRPr="00A650ED">
              <w:rPr>
                <w:color w:val="000000"/>
              </w:rPr>
              <w:t>Не распространяется</w:t>
            </w:r>
          </w:p>
        </w:tc>
      </w:tr>
      <w:tr w:rsidR="00753BFB" w:rsidRPr="00A650ED" w:rsidTr="00136332">
        <w:tc>
          <w:tcPr>
            <w:tcW w:w="280" w:type="pct"/>
            <w:tcBorders>
              <w:top w:val="nil"/>
              <w:left w:val="single" w:sz="4" w:space="0" w:color="auto"/>
              <w:bottom w:val="single" w:sz="8"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rPr>
                <w:color w:val="000000"/>
              </w:rPr>
            </w:pPr>
          </w:p>
        </w:tc>
        <w:tc>
          <w:tcPr>
            <w:tcW w:w="1509" w:type="pct"/>
            <w:tcBorders>
              <w:top w:val="nil"/>
              <w:left w:val="nil"/>
              <w:bottom w:val="single" w:sz="8"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Улично-дорожная сеть</w:t>
            </w:r>
          </w:p>
        </w:tc>
        <w:tc>
          <w:tcPr>
            <w:tcW w:w="535" w:type="pct"/>
            <w:tcBorders>
              <w:top w:val="nil"/>
              <w:left w:val="nil"/>
              <w:bottom w:val="single" w:sz="8" w:space="0" w:color="auto"/>
              <w:right w:val="single" w:sz="4" w:space="0" w:color="auto"/>
            </w:tcBorders>
            <w:shd w:val="clear" w:color="auto" w:fill="auto"/>
            <w:vAlign w:val="center"/>
            <w:hideMark/>
          </w:tcPr>
          <w:p w:rsidR="00753BFB" w:rsidRPr="00A650ED" w:rsidRDefault="00753BFB" w:rsidP="00753BFB">
            <w:pPr>
              <w:ind w:firstLine="0"/>
              <w:jc w:val="center"/>
              <w:rPr>
                <w:color w:val="000000"/>
              </w:rPr>
            </w:pPr>
            <w:r w:rsidRPr="00A650ED">
              <w:rPr>
                <w:color w:val="000000"/>
              </w:rPr>
              <w:t>12.0.1</w:t>
            </w:r>
          </w:p>
        </w:tc>
        <w:tc>
          <w:tcPr>
            <w:tcW w:w="2676" w:type="pct"/>
            <w:gridSpan w:val="5"/>
            <w:tcBorders>
              <w:top w:val="single" w:sz="4" w:space="0" w:color="auto"/>
              <w:left w:val="nil"/>
              <w:bottom w:val="single" w:sz="4" w:space="0" w:color="auto"/>
              <w:right w:val="single" w:sz="4" w:space="0" w:color="auto"/>
            </w:tcBorders>
            <w:shd w:val="clear" w:color="auto" w:fill="auto"/>
            <w:noWrap/>
            <w:vAlign w:val="center"/>
            <w:hideMark/>
          </w:tcPr>
          <w:p w:rsidR="00753BFB" w:rsidRPr="00A90E44" w:rsidRDefault="00753BFB" w:rsidP="00753BFB">
            <w:pPr>
              <w:ind w:left="57" w:firstLine="0"/>
              <w:jc w:val="center"/>
            </w:pPr>
            <w:r>
              <w:t>Не подлежат установлению</w:t>
            </w:r>
          </w:p>
        </w:tc>
      </w:tr>
      <w:tr w:rsidR="00753BFB" w:rsidRPr="00A650ED" w:rsidTr="00136332">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3BFB" w:rsidRPr="00A650ED" w:rsidRDefault="00753BFB" w:rsidP="00BC2B43">
            <w:pPr>
              <w:pStyle w:val="affffff0"/>
              <w:numPr>
                <w:ilvl w:val="0"/>
                <w:numId w:val="63"/>
              </w:numPr>
              <w:ind w:left="57" w:firstLine="0"/>
            </w:pPr>
          </w:p>
        </w:tc>
        <w:tc>
          <w:tcPr>
            <w:tcW w:w="1509" w:type="pct"/>
            <w:tcBorders>
              <w:top w:val="single" w:sz="4" w:space="0" w:color="auto"/>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Благоустройство территории</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753BFB" w:rsidRPr="00A650ED" w:rsidRDefault="00753BFB" w:rsidP="00753BFB">
            <w:pPr>
              <w:ind w:firstLine="0"/>
              <w:jc w:val="center"/>
            </w:pPr>
            <w:r w:rsidRPr="00A650ED">
              <w:t>12.0.2</w:t>
            </w:r>
          </w:p>
        </w:tc>
        <w:tc>
          <w:tcPr>
            <w:tcW w:w="2676" w:type="pct"/>
            <w:gridSpan w:val="5"/>
            <w:tcBorders>
              <w:top w:val="single" w:sz="4" w:space="0" w:color="auto"/>
              <w:left w:val="nil"/>
              <w:bottom w:val="single" w:sz="4" w:space="0" w:color="auto"/>
              <w:right w:val="single" w:sz="8" w:space="0" w:color="000000"/>
            </w:tcBorders>
            <w:shd w:val="clear" w:color="auto" w:fill="auto"/>
            <w:noWrap/>
            <w:vAlign w:val="center"/>
            <w:hideMark/>
          </w:tcPr>
          <w:p w:rsidR="00753BFB" w:rsidRPr="00A650ED" w:rsidRDefault="00753BFB" w:rsidP="00753BFB">
            <w:pPr>
              <w:ind w:firstLine="0"/>
              <w:jc w:val="center"/>
            </w:pPr>
            <w:r>
              <w:t>Не подлежат установлению</w:t>
            </w:r>
          </w:p>
        </w:tc>
      </w:tr>
    </w:tbl>
    <w:p w:rsidR="00AF4ECD" w:rsidRDefault="00AF4ECD" w:rsidP="00136332">
      <w:pPr>
        <w:ind w:firstLine="0"/>
        <w:jc w:val="center"/>
      </w:pPr>
    </w:p>
    <w:p w:rsidR="00BC2B43" w:rsidRDefault="00BC2B43" w:rsidP="00136332">
      <w:pPr>
        <w:ind w:firstLine="0"/>
        <w:jc w:val="center"/>
        <w:sectPr w:rsidR="00BC2B43" w:rsidSect="00AA7584">
          <w:pgSz w:w="16838" w:h="11906" w:orient="landscape"/>
          <w:pgMar w:top="1134" w:right="1134" w:bottom="1134" w:left="1134" w:header="709" w:footer="709" w:gutter="0"/>
          <w:cols w:space="708"/>
          <w:docGrid w:linePitch="360"/>
        </w:sectPr>
      </w:pPr>
    </w:p>
    <w:p w:rsidR="00136332" w:rsidRDefault="00136332" w:rsidP="00136332">
      <w:pPr>
        <w:ind w:firstLine="0"/>
        <w:jc w:val="center"/>
      </w:pPr>
      <w:r w:rsidRPr="00A90E44">
        <w:t>Вспомогательные виды разрешенного использования</w:t>
      </w:r>
    </w:p>
    <w:p w:rsidR="00136332" w:rsidRPr="00A90E44" w:rsidRDefault="00136332" w:rsidP="00BC2B43">
      <w:pPr>
        <w:pStyle w:val="affffff0"/>
        <w:numPr>
          <w:ilvl w:val="0"/>
          <w:numId w:val="62"/>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BC2B43">
      <w:pPr>
        <w:pStyle w:val="affffff0"/>
        <w:numPr>
          <w:ilvl w:val="0"/>
          <w:numId w:val="62"/>
        </w:numPr>
        <w:jc w:val="left"/>
      </w:pPr>
      <w:r w:rsidRPr="00A90E44">
        <w:t>Связь – 6.8</w:t>
      </w:r>
    </w:p>
    <w:p w:rsidR="00136332" w:rsidRPr="00A90E44" w:rsidRDefault="00136332" w:rsidP="00BC2B43">
      <w:pPr>
        <w:pStyle w:val="affffff0"/>
        <w:numPr>
          <w:ilvl w:val="0"/>
          <w:numId w:val="62"/>
        </w:numPr>
        <w:jc w:val="left"/>
      </w:pPr>
      <w:r w:rsidRPr="00A90E44">
        <w:t>Обеспечение внутреннего правопорядка – 8.3</w:t>
      </w:r>
    </w:p>
    <w:p w:rsidR="00753BFB" w:rsidRDefault="00753BFB" w:rsidP="003C6D8A">
      <w:pPr>
        <w:ind w:firstLine="708"/>
      </w:pPr>
    </w:p>
    <w:p w:rsidR="00753BFB" w:rsidRDefault="00753BFB" w:rsidP="00753BFB">
      <w:pPr>
        <w:ind w:firstLine="708"/>
      </w:pPr>
      <w:r>
        <w:t xml:space="preserve">*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753BFB" w:rsidRDefault="00753BFB" w:rsidP="00753BFB">
      <w:pPr>
        <w:ind w:firstLine="708"/>
      </w:pPr>
      <w:r>
        <w:t>Предельная максимальная этажность определяется с учетом требований п. 9 ст. 11 настоящих Правил.</w:t>
      </w:r>
    </w:p>
    <w:p w:rsidR="00753BFB" w:rsidRDefault="00753BFB" w:rsidP="003C6D8A">
      <w:pPr>
        <w:ind w:firstLine="708"/>
      </w:pPr>
    </w:p>
    <w:p w:rsidR="00296DD0" w:rsidRDefault="003C6D8A" w:rsidP="003C6D8A">
      <w:pPr>
        <w:ind w:firstLine="708"/>
      </w:pPr>
      <w:r w:rsidRPr="00A90E44">
        <w:t>Показатели по параметрам застройки зоны Т</w:t>
      </w:r>
      <w:r w:rsidR="00291CA6">
        <w:t>(НП)</w:t>
      </w:r>
      <w:r w:rsidRPr="00A90E4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34" w:name="_Toc435034437"/>
      <w:bookmarkStart w:id="35" w:name="_Toc443062495"/>
      <w:bookmarkStart w:id="36" w:name="_Toc448241061"/>
    </w:p>
    <w:p w:rsidR="00AF4ECD" w:rsidRDefault="00AF4ECD" w:rsidP="003C6D8A">
      <w:pPr>
        <w:ind w:firstLine="708"/>
        <w:sectPr w:rsidR="00AF4ECD" w:rsidSect="00AA7584">
          <w:pgSz w:w="16838" w:h="11906" w:orient="landscape"/>
          <w:pgMar w:top="1134" w:right="1134" w:bottom="1134" w:left="1134" w:header="709" w:footer="709" w:gutter="0"/>
          <w:cols w:space="708"/>
          <w:docGrid w:linePitch="360"/>
        </w:sectPr>
      </w:pPr>
    </w:p>
    <w:p w:rsidR="003C6D8A" w:rsidRPr="00A90E44" w:rsidRDefault="003C6D8A" w:rsidP="003C6D8A">
      <w:pPr>
        <w:pStyle w:val="22"/>
      </w:pPr>
      <w:bookmarkStart w:id="37" w:name="_Toc476621941"/>
      <w:bookmarkStart w:id="38" w:name="_Toc476663746"/>
      <w:bookmarkStart w:id="39" w:name="_Toc502308807"/>
      <w:bookmarkStart w:id="40" w:name="_Toc16583450"/>
      <w:bookmarkStart w:id="41" w:name="_Toc99379277"/>
      <w:r w:rsidRPr="00A90E44">
        <w:t>Статья 3</w:t>
      </w:r>
      <w:r w:rsidR="006B523B">
        <w:t>7</w:t>
      </w:r>
      <w:r w:rsidRPr="00A90E44">
        <w:t>. Градостроительные регламенты для зон рекреационного назначения</w:t>
      </w:r>
      <w:bookmarkEnd w:id="34"/>
      <w:bookmarkEnd w:id="35"/>
      <w:bookmarkEnd w:id="36"/>
      <w:bookmarkEnd w:id="37"/>
      <w:bookmarkEnd w:id="38"/>
      <w:bookmarkEnd w:id="39"/>
      <w:bookmarkEnd w:id="40"/>
      <w:bookmarkEnd w:id="41"/>
    </w:p>
    <w:p w:rsidR="003C6D8A" w:rsidRPr="00A90E44" w:rsidRDefault="003C6D8A" w:rsidP="003C6D8A">
      <w:pPr>
        <w:widowControl w:val="0"/>
        <w:ind w:firstLine="0"/>
        <w:jc w:val="center"/>
        <w:rPr>
          <w:u w:val="single"/>
        </w:rPr>
      </w:pPr>
    </w:p>
    <w:p w:rsidR="003C6D8A" w:rsidRPr="00A90E44" w:rsidRDefault="003C6D8A" w:rsidP="003C6D8A">
      <w:pPr>
        <w:autoSpaceDE w:val="0"/>
        <w:autoSpaceDN w:val="0"/>
        <w:adjustRightInd w:val="0"/>
        <w:ind w:firstLine="720"/>
      </w:pPr>
      <w:r w:rsidRPr="00A90E4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43849" w:rsidRPr="00A90E44" w:rsidRDefault="00443849" w:rsidP="00443849">
      <w:pPr>
        <w:autoSpaceDE w:val="0"/>
        <w:autoSpaceDN w:val="0"/>
        <w:adjustRightInd w:val="0"/>
        <w:ind w:firstLine="720"/>
      </w:pPr>
      <w:r w:rsidRPr="00A90E44">
        <w:t>В состав рекреационных зон включены:</w:t>
      </w:r>
    </w:p>
    <w:p w:rsidR="00443849" w:rsidRPr="00A90E44" w:rsidRDefault="00443849" w:rsidP="00443849">
      <w:pPr>
        <w:autoSpaceDE w:val="0"/>
        <w:autoSpaceDN w:val="0"/>
        <w:adjustRightInd w:val="0"/>
        <w:ind w:firstLine="720"/>
      </w:pPr>
      <w:r w:rsidRPr="00A90E44">
        <w:t>-</w:t>
      </w:r>
      <w:r w:rsidRPr="00A90E44">
        <w:tab/>
        <w:t>зона парков (Р-1);</w:t>
      </w:r>
    </w:p>
    <w:p w:rsidR="00443849" w:rsidRDefault="00443849" w:rsidP="00443849">
      <w:pPr>
        <w:autoSpaceDE w:val="0"/>
        <w:autoSpaceDN w:val="0"/>
        <w:adjustRightInd w:val="0"/>
        <w:ind w:firstLine="720"/>
      </w:pPr>
      <w:r w:rsidRPr="00A90E44">
        <w:t>-</w:t>
      </w:r>
      <w:r w:rsidRPr="00A90E44">
        <w:tab/>
        <w:t>пр</w:t>
      </w:r>
      <w:r w:rsidR="00901F9D">
        <w:t>иродно-рекреационная зона (Р-2);</w:t>
      </w:r>
    </w:p>
    <w:p w:rsidR="00901F9D" w:rsidRPr="00A90E44" w:rsidRDefault="00901F9D" w:rsidP="00901F9D">
      <w:pPr>
        <w:ind w:firstLine="708"/>
      </w:pPr>
      <w:r w:rsidRPr="00A90E44">
        <w:t>-</w:t>
      </w:r>
      <w:r w:rsidRPr="00A90E44">
        <w:tab/>
      </w:r>
      <w:r w:rsidR="00291CA6" w:rsidRPr="00360680">
        <w:t xml:space="preserve">зона объектов физической культуры и массового спорта </w:t>
      </w:r>
      <w:r w:rsidR="00291CA6">
        <w:t xml:space="preserve">(в границах населенного пункта) </w:t>
      </w:r>
      <w:r w:rsidR="00291CA6" w:rsidRPr="00360680">
        <w:t>(</w:t>
      </w:r>
      <w:r w:rsidR="00291CA6">
        <w:t>Р</w:t>
      </w:r>
      <w:r w:rsidR="00291CA6" w:rsidRPr="00360680">
        <w:t>-</w:t>
      </w:r>
      <w:r w:rsidR="00291CA6">
        <w:t>4(НП)</w:t>
      </w:r>
      <w:r w:rsidR="00291CA6" w:rsidRPr="00360680">
        <w:t>)</w:t>
      </w:r>
      <w:r w:rsidRPr="00A90E44">
        <w:t>.</w:t>
      </w:r>
    </w:p>
    <w:p w:rsidR="00901F9D" w:rsidRPr="00A90E44" w:rsidRDefault="00901F9D" w:rsidP="00443849">
      <w:pPr>
        <w:autoSpaceDE w:val="0"/>
        <w:autoSpaceDN w:val="0"/>
        <w:adjustRightInd w:val="0"/>
        <w:ind w:firstLine="720"/>
      </w:pPr>
    </w:p>
    <w:p w:rsidR="003C6D8A" w:rsidRPr="00A90E44" w:rsidRDefault="003C6D8A" w:rsidP="003C6D8A">
      <w:pPr>
        <w:ind w:firstLine="737"/>
        <w:jc w:val="center"/>
      </w:pPr>
      <w:r w:rsidRPr="00A90E44">
        <w:t>Р-1 –ЗОНА ПАРКОВ</w:t>
      </w:r>
    </w:p>
    <w:p w:rsidR="003C6D8A" w:rsidRPr="00A90E44" w:rsidRDefault="003C6D8A" w:rsidP="003C6D8A">
      <w:pPr>
        <w:ind w:firstLine="737"/>
        <w:jc w:val="center"/>
      </w:pPr>
    </w:p>
    <w:p w:rsidR="00921176" w:rsidRPr="007F2411" w:rsidRDefault="00921176" w:rsidP="00921176">
      <w:pPr>
        <w:autoSpaceDE w:val="0"/>
        <w:autoSpaceDN w:val="0"/>
        <w:adjustRightInd w:val="0"/>
        <w:ind w:firstLine="720"/>
      </w:pPr>
      <w:r w:rsidRPr="00921176">
        <w:t xml:space="preserve">Зона </w:t>
      </w:r>
      <w:r w:rsidRPr="007F2411">
        <w:t>парков</w:t>
      </w:r>
      <w:r w:rsidRPr="00921176">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7F2411">
        <w:t xml:space="preserve"> Зона включает в себя территории, </w:t>
      </w:r>
      <w:r w:rsidRPr="00921176">
        <w:t>занятые городскими лесами, ск</w:t>
      </w:r>
      <w:r w:rsidRPr="007F2411">
        <w:t xml:space="preserve">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921176" w:rsidRPr="007F2411" w:rsidRDefault="00921176" w:rsidP="00921176">
      <w:pPr>
        <w:autoSpaceDE w:val="0"/>
        <w:autoSpaceDN w:val="0"/>
        <w:adjustRightInd w:val="0"/>
        <w:ind w:firstLine="720"/>
      </w:pPr>
      <w:r w:rsidRPr="007F2411">
        <w:t>Градостроительные регламенты применяются в части, не противоречащей ст. 116 Лесного кодекса Российской Федерации.</w:t>
      </w:r>
    </w:p>
    <w:p w:rsidR="003C6D8A" w:rsidRPr="00A90E44" w:rsidRDefault="003C6D8A" w:rsidP="003C6D8A">
      <w:pPr>
        <w:ind w:firstLine="708"/>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70" w:type="pct"/>
        <w:tblLayout w:type="fixed"/>
        <w:tblLook w:val="04A0" w:firstRow="1" w:lastRow="0" w:firstColumn="1" w:lastColumn="0" w:noHBand="0" w:noVBand="1"/>
      </w:tblPr>
      <w:tblGrid>
        <w:gridCol w:w="714"/>
        <w:gridCol w:w="4033"/>
        <w:gridCol w:w="1601"/>
        <w:gridCol w:w="1421"/>
        <w:gridCol w:w="1835"/>
        <w:gridCol w:w="3119"/>
        <w:gridCol w:w="2270"/>
      </w:tblGrid>
      <w:tr w:rsidR="003C6D8A" w:rsidRPr="00A90E44" w:rsidTr="00047DCD">
        <w:trPr>
          <w:tblHeader/>
        </w:trPr>
        <w:tc>
          <w:tcPr>
            <w:tcW w:w="23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A650ED">
            <w:pPr>
              <w:ind w:left="57" w:firstLine="0"/>
              <w:jc w:val="center"/>
              <w:rPr>
                <w:color w:val="000000"/>
              </w:rPr>
            </w:pPr>
            <w:r w:rsidRPr="00A90E44">
              <w:rPr>
                <w:color w:val="000000"/>
              </w:rPr>
              <w:t>№ п/п</w:t>
            </w:r>
          </w:p>
        </w:tc>
        <w:tc>
          <w:tcPr>
            <w:tcW w:w="13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rPr>
              <w:t>Наименование ВРИ</w:t>
            </w:r>
          </w:p>
        </w:tc>
        <w:tc>
          <w:tcPr>
            <w:tcW w:w="53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rPr>
              <w:t>Код (числовое обозначение ВРИ)</w:t>
            </w:r>
          </w:p>
        </w:tc>
        <w:tc>
          <w:tcPr>
            <w:tcW w:w="1086"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rPr>
              <w:t>Предельные размеры земельных участков (кв. м)</w:t>
            </w:r>
          </w:p>
        </w:tc>
        <w:tc>
          <w:tcPr>
            <w:tcW w:w="10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5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rPr>
              <w:t>Минимальные отступы от границ земельного участка (м)</w:t>
            </w:r>
          </w:p>
        </w:tc>
      </w:tr>
      <w:tr w:rsidR="003C6D8A" w:rsidRPr="00A90E44" w:rsidTr="00047DCD">
        <w:trPr>
          <w:tblHeader/>
        </w:trPr>
        <w:tc>
          <w:tcPr>
            <w:tcW w:w="23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A650ED">
            <w:pPr>
              <w:ind w:left="57" w:firstLine="0"/>
              <w:jc w:val="left"/>
              <w:rPr>
                <w:color w:val="000000"/>
              </w:rPr>
            </w:pPr>
          </w:p>
        </w:tc>
        <w:tc>
          <w:tcPr>
            <w:tcW w:w="134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A650ED">
            <w:pPr>
              <w:ind w:left="57" w:firstLine="0"/>
              <w:jc w:val="left"/>
              <w:rPr>
                <w:color w:val="000000"/>
              </w:rPr>
            </w:pPr>
          </w:p>
        </w:tc>
        <w:tc>
          <w:tcPr>
            <w:tcW w:w="534"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A650ED">
            <w:pPr>
              <w:ind w:left="57" w:firstLine="0"/>
              <w:jc w:val="center"/>
              <w:rPr>
                <w:color w:val="000000"/>
              </w:rPr>
            </w:pPr>
          </w:p>
        </w:tc>
        <w:tc>
          <w:tcPr>
            <w:tcW w:w="474"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lang w:val="en-US"/>
              </w:rPr>
              <w:t>min</w:t>
            </w:r>
          </w:p>
        </w:tc>
        <w:tc>
          <w:tcPr>
            <w:tcW w:w="612"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A650ED">
            <w:pPr>
              <w:ind w:left="57" w:firstLine="0"/>
              <w:jc w:val="center"/>
              <w:rPr>
                <w:color w:val="000000"/>
              </w:rPr>
            </w:pPr>
            <w:r w:rsidRPr="00A90E44">
              <w:rPr>
                <w:color w:val="000000"/>
                <w:lang w:val="en-US"/>
              </w:rPr>
              <w:t>max</w:t>
            </w:r>
          </w:p>
        </w:tc>
        <w:tc>
          <w:tcPr>
            <w:tcW w:w="104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A650ED">
            <w:pPr>
              <w:ind w:left="57" w:firstLine="0"/>
              <w:jc w:val="center"/>
              <w:rPr>
                <w:color w:val="000000"/>
              </w:rPr>
            </w:pPr>
          </w:p>
        </w:tc>
        <w:tc>
          <w:tcPr>
            <w:tcW w:w="757"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A650ED">
            <w:pPr>
              <w:ind w:left="57" w:firstLine="0"/>
              <w:jc w:val="center"/>
              <w:rPr>
                <w:color w:val="000000"/>
              </w:rPr>
            </w:pPr>
          </w:p>
        </w:tc>
      </w:tr>
      <w:tr w:rsidR="00AE5BE1" w:rsidRPr="00A90E44" w:rsidTr="00047DCD">
        <w:tc>
          <w:tcPr>
            <w:tcW w:w="238" w:type="pct"/>
            <w:tcBorders>
              <w:top w:val="nil"/>
              <w:left w:val="single" w:sz="4" w:space="0" w:color="auto"/>
              <w:bottom w:val="single" w:sz="4" w:space="0" w:color="auto"/>
              <w:right w:val="single" w:sz="4" w:space="0" w:color="auto"/>
            </w:tcBorders>
            <w:shd w:val="clear" w:color="auto" w:fill="auto"/>
            <w:noWrap/>
            <w:vAlign w:val="center"/>
          </w:tcPr>
          <w:p w:rsidR="00AE5BE1" w:rsidRPr="00A650ED" w:rsidRDefault="00AE5BE1"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AE5BE1" w:rsidRPr="00A90E44" w:rsidRDefault="00AE5BE1" w:rsidP="00A650ED">
            <w:pPr>
              <w:ind w:left="57" w:firstLine="0"/>
              <w:jc w:val="left"/>
            </w:pPr>
            <w:r w:rsidRPr="00A90E44">
              <w:t>Парки культуры и отдыха</w:t>
            </w:r>
          </w:p>
        </w:tc>
        <w:tc>
          <w:tcPr>
            <w:tcW w:w="534" w:type="pct"/>
            <w:tcBorders>
              <w:top w:val="nil"/>
              <w:left w:val="nil"/>
              <w:bottom w:val="single" w:sz="4" w:space="0" w:color="auto"/>
              <w:right w:val="single" w:sz="4" w:space="0" w:color="auto"/>
            </w:tcBorders>
            <w:shd w:val="clear" w:color="auto" w:fill="auto"/>
            <w:vAlign w:val="center"/>
            <w:hideMark/>
          </w:tcPr>
          <w:p w:rsidR="00AE5BE1" w:rsidRPr="00A90E44" w:rsidRDefault="00AE5BE1" w:rsidP="00A650ED">
            <w:pPr>
              <w:ind w:left="57" w:firstLine="0"/>
              <w:jc w:val="center"/>
            </w:pPr>
            <w:r w:rsidRPr="00A90E44">
              <w:t>3.6.2</w:t>
            </w:r>
          </w:p>
        </w:tc>
        <w:tc>
          <w:tcPr>
            <w:tcW w:w="474" w:type="pct"/>
            <w:tcBorders>
              <w:top w:val="nil"/>
              <w:left w:val="nil"/>
              <w:bottom w:val="single" w:sz="4" w:space="0" w:color="auto"/>
              <w:right w:val="single" w:sz="4" w:space="0" w:color="auto"/>
            </w:tcBorders>
            <w:shd w:val="clear" w:color="auto" w:fill="auto"/>
            <w:noWrap/>
            <w:vAlign w:val="center"/>
            <w:hideMark/>
          </w:tcPr>
          <w:p w:rsidR="00AE5BE1" w:rsidRPr="00A90E44" w:rsidRDefault="00AE5BE1" w:rsidP="00A650ED">
            <w:pPr>
              <w:ind w:left="57" w:firstLine="0"/>
              <w:jc w:val="center"/>
            </w:pPr>
            <w:r w:rsidRPr="00A90E44">
              <w:rPr>
                <w:szCs w:val="20"/>
              </w:rPr>
              <w:t>800</w:t>
            </w:r>
          </w:p>
        </w:tc>
        <w:tc>
          <w:tcPr>
            <w:tcW w:w="612" w:type="pct"/>
            <w:tcBorders>
              <w:top w:val="nil"/>
              <w:left w:val="nil"/>
              <w:bottom w:val="single" w:sz="4" w:space="0" w:color="auto"/>
              <w:right w:val="single" w:sz="4" w:space="0" w:color="auto"/>
            </w:tcBorders>
            <w:shd w:val="clear" w:color="auto" w:fill="auto"/>
            <w:noWrap/>
            <w:vAlign w:val="center"/>
            <w:hideMark/>
          </w:tcPr>
          <w:p w:rsidR="00AE5BE1" w:rsidRPr="00A90E44" w:rsidRDefault="00291CA6" w:rsidP="00A650ED">
            <w:pPr>
              <w:ind w:left="57" w:firstLine="0"/>
              <w:jc w:val="center"/>
            </w:pPr>
            <w:r>
              <w:rPr>
                <w:spacing w:val="-1"/>
              </w:rPr>
              <w:t>Н</w:t>
            </w:r>
            <w:r>
              <w:t>е</w:t>
            </w:r>
            <w:r>
              <w:rPr>
                <w:spacing w:val="-5"/>
              </w:rPr>
              <w:t xml:space="preserve"> </w:t>
            </w:r>
            <w:r>
              <w:rPr>
                <w:spacing w:val="1"/>
              </w:rPr>
              <w:t>п</w:t>
            </w:r>
            <w:r>
              <w:t>о</w:t>
            </w:r>
            <w:r>
              <w:rPr>
                <w:spacing w:val="-2"/>
              </w:rPr>
              <w:t>д</w:t>
            </w:r>
            <w:r>
              <w:rPr>
                <w:spacing w:val="5"/>
              </w:rPr>
              <w:t>л</w:t>
            </w:r>
            <w:r>
              <w:rPr>
                <w:spacing w:val="-7"/>
              </w:rPr>
              <w:t>е</w:t>
            </w:r>
            <w:r>
              <w:rPr>
                <w:spacing w:val="1"/>
              </w:rPr>
              <w:t>жа</w:t>
            </w:r>
            <w:r>
              <w:t>т</w:t>
            </w:r>
            <w:r>
              <w:rPr>
                <w:spacing w:val="2"/>
              </w:rPr>
              <w:t xml:space="preserve"> </w:t>
            </w:r>
            <w:r>
              <w:rPr>
                <w:spacing w:val="-5"/>
              </w:rPr>
              <w:t>у</w:t>
            </w:r>
            <w:r>
              <w:rPr>
                <w:spacing w:val="-3"/>
              </w:rPr>
              <w:t>с</w:t>
            </w:r>
            <w:r>
              <w:rPr>
                <w:spacing w:val="-1"/>
              </w:rPr>
              <w:t>т</w:t>
            </w:r>
            <w:r>
              <w:rPr>
                <w:spacing w:val="2"/>
              </w:rPr>
              <w:t>а</w:t>
            </w:r>
            <w:r>
              <w:rPr>
                <w:spacing w:val="1"/>
              </w:rPr>
              <w:t>н</w:t>
            </w:r>
            <w:r>
              <w:rPr>
                <w:spacing w:val="-5"/>
              </w:rPr>
              <w:t>о</w:t>
            </w:r>
            <w:r>
              <w:rPr>
                <w:spacing w:val="1"/>
              </w:rPr>
              <w:t>в</w:t>
            </w:r>
            <w:r>
              <w:t>л</w:t>
            </w:r>
            <w:r>
              <w:rPr>
                <w:spacing w:val="-7"/>
              </w:rPr>
              <w:t>е</w:t>
            </w:r>
            <w:r>
              <w:rPr>
                <w:spacing w:val="1"/>
              </w:rPr>
              <w:t>нию</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AE5BE1" w:rsidRPr="00A90E44" w:rsidRDefault="00FF1B96" w:rsidP="00A650ED">
            <w:pPr>
              <w:ind w:left="57" w:firstLine="0"/>
              <w:jc w:val="center"/>
            </w:pPr>
            <w:r>
              <w:rPr>
                <w:szCs w:val="20"/>
              </w:rPr>
              <w:t>1</w:t>
            </w:r>
            <w:r w:rsidR="00AE5BE1" w:rsidRPr="00A90E44">
              <w:rPr>
                <w:szCs w:val="20"/>
              </w:rPr>
              <w:t>0%</w:t>
            </w:r>
          </w:p>
        </w:tc>
        <w:tc>
          <w:tcPr>
            <w:tcW w:w="757" w:type="pct"/>
            <w:tcBorders>
              <w:top w:val="nil"/>
              <w:left w:val="nil"/>
              <w:bottom w:val="single" w:sz="4" w:space="0" w:color="auto"/>
              <w:right w:val="single" w:sz="8" w:space="0" w:color="auto"/>
            </w:tcBorders>
            <w:shd w:val="clear" w:color="auto" w:fill="auto"/>
            <w:noWrap/>
            <w:vAlign w:val="center"/>
            <w:hideMark/>
          </w:tcPr>
          <w:p w:rsidR="00AE5BE1" w:rsidRPr="00A90E44" w:rsidRDefault="00AE5BE1" w:rsidP="00A650ED">
            <w:pPr>
              <w:ind w:left="57" w:firstLine="0"/>
              <w:jc w:val="center"/>
            </w:pPr>
            <w:r w:rsidRPr="00A90E44">
              <w:rPr>
                <w:szCs w:val="20"/>
              </w:rPr>
              <w:t>3</w:t>
            </w:r>
          </w:p>
        </w:tc>
      </w:tr>
      <w:tr w:rsidR="00A650ED" w:rsidRPr="00A90E44" w:rsidTr="00047DCD">
        <w:tc>
          <w:tcPr>
            <w:tcW w:w="238" w:type="pct"/>
            <w:tcBorders>
              <w:top w:val="nil"/>
              <w:left w:val="single" w:sz="4" w:space="0" w:color="auto"/>
              <w:bottom w:val="single" w:sz="4" w:space="0" w:color="auto"/>
              <w:right w:val="single" w:sz="4" w:space="0" w:color="auto"/>
            </w:tcBorders>
            <w:shd w:val="clear" w:color="auto" w:fill="auto"/>
            <w:noWrap/>
            <w:vAlign w:val="center"/>
          </w:tcPr>
          <w:p w:rsidR="00A650ED" w:rsidRPr="00A650ED" w:rsidRDefault="00A650ED"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tcPr>
          <w:p w:rsidR="00A650ED" w:rsidRPr="00A90E44" w:rsidRDefault="00A650ED" w:rsidP="00A650ED">
            <w:pPr>
              <w:ind w:left="57" w:firstLine="0"/>
              <w:jc w:val="left"/>
              <w:rPr>
                <w:color w:val="000000"/>
              </w:rPr>
            </w:pPr>
            <w:r w:rsidRPr="00A90E44">
              <w:rPr>
                <w:color w:val="000000"/>
              </w:rPr>
              <w:t>Отдых (рекреация)</w:t>
            </w:r>
          </w:p>
        </w:tc>
        <w:tc>
          <w:tcPr>
            <w:tcW w:w="534" w:type="pct"/>
            <w:tcBorders>
              <w:top w:val="nil"/>
              <w:left w:val="nil"/>
              <w:bottom w:val="single" w:sz="4" w:space="0" w:color="auto"/>
              <w:right w:val="single" w:sz="4" w:space="0" w:color="auto"/>
            </w:tcBorders>
            <w:shd w:val="clear" w:color="auto" w:fill="auto"/>
            <w:vAlign w:val="center"/>
          </w:tcPr>
          <w:p w:rsidR="00A650ED" w:rsidRPr="00A90E44" w:rsidRDefault="00A650ED" w:rsidP="00A650ED">
            <w:pPr>
              <w:ind w:left="57" w:firstLine="0"/>
              <w:jc w:val="center"/>
              <w:rPr>
                <w:color w:val="000000"/>
              </w:rPr>
            </w:pPr>
            <w:r w:rsidRPr="00A90E44">
              <w:rPr>
                <w:color w:val="000000"/>
              </w:rPr>
              <w:t>5.0</w:t>
            </w:r>
          </w:p>
        </w:tc>
        <w:tc>
          <w:tcPr>
            <w:tcW w:w="1086" w:type="pct"/>
            <w:gridSpan w:val="2"/>
            <w:tcBorders>
              <w:top w:val="nil"/>
              <w:left w:val="nil"/>
              <w:bottom w:val="single" w:sz="4" w:space="0" w:color="auto"/>
              <w:right w:val="single" w:sz="4" w:space="0" w:color="auto"/>
            </w:tcBorders>
            <w:shd w:val="clear" w:color="auto" w:fill="auto"/>
            <w:noWrap/>
            <w:vAlign w:val="center"/>
          </w:tcPr>
          <w:p w:rsidR="00A650ED" w:rsidRPr="00A90E44" w:rsidRDefault="00A650ED" w:rsidP="00A650ED">
            <w:pPr>
              <w:ind w:left="57" w:firstLine="0"/>
              <w:jc w:val="center"/>
              <w:rPr>
                <w:color w:val="000000"/>
              </w:rPr>
            </w:pPr>
            <w:r w:rsidRPr="00A90E44">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tcPr>
          <w:p w:rsidR="00A650ED" w:rsidRPr="00A90E44" w:rsidRDefault="00A650ED" w:rsidP="00A650ED">
            <w:pPr>
              <w:ind w:left="57" w:firstLine="0"/>
              <w:jc w:val="center"/>
              <w:rPr>
                <w:color w:val="000000"/>
              </w:rPr>
            </w:pPr>
            <w:r w:rsidRPr="00A90E44">
              <w:rPr>
                <w:color w:val="000000"/>
              </w:rPr>
              <w:t>0 %</w:t>
            </w:r>
          </w:p>
        </w:tc>
        <w:tc>
          <w:tcPr>
            <w:tcW w:w="757" w:type="pct"/>
            <w:tcBorders>
              <w:top w:val="nil"/>
              <w:left w:val="nil"/>
              <w:bottom w:val="single" w:sz="4" w:space="0" w:color="auto"/>
              <w:right w:val="single" w:sz="8" w:space="0" w:color="auto"/>
            </w:tcBorders>
            <w:shd w:val="clear" w:color="auto" w:fill="auto"/>
            <w:noWrap/>
            <w:vAlign w:val="center"/>
          </w:tcPr>
          <w:p w:rsidR="00A650ED" w:rsidRPr="00A90E44" w:rsidRDefault="00511CAB" w:rsidP="00A650ED">
            <w:pPr>
              <w:ind w:left="57" w:firstLine="0"/>
              <w:jc w:val="center"/>
              <w:rPr>
                <w:color w:val="000000"/>
              </w:rPr>
            </w:pPr>
            <w:r>
              <w:t>Не подлежат установлению</w:t>
            </w:r>
          </w:p>
        </w:tc>
      </w:tr>
      <w:tr w:rsidR="00291CA6" w:rsidRPr="00A90E44" w:rsidTr="00291CA6">
        <w:tc>
          <w:tcPr>
            <w:tcW w:w="238" w:type="pct"/>
            <w:tcBorders>
              <w:top w:val="nil"/>
              <w:left w:val="single" w:sz="4" w:space="0" w:color="auto"/>
              <w:bottom w:val="single" w:sz="4" w:space="0" w:color="auto"/>
              <w:right w:val="single" w:sz="4" w:space="0" w:color="auto"/>
            </w:tcBorders>
            <w:shd w:val="clear" w:color="auto" w:fill="auto"/>
            <w:noWrap/>
            <w:vAlign w:val="center"/>
          </w:tcPr>
          <w:p w:rsidR="00291CA6" w:rsidRPr="00A650ED" w:rsidRDefault="00291CA6"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left"/>
            </w:pPr>
            <w:r w:rsidRPr="00A90E44">
              <w:t>Площадки для занятий спортом</w:t>
            </w:r>
          </w:p>
        </w:tc>
        <w:tc>
          <w:tcPr>
            <w:tcW w:w="534"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center"/>
            </w:pPr>
            <w:r w:rsidRPr="00A90E44">
              <w:rPr>
                <w:szCs w:val="20"/>
              </w:rPr>
              <w:t>5.1.3</w:t>
            </w:r>
          </w:p>
        </w:tc>
        <w:tc>
          <w:tcPr>
            <w:tcW w:w="1086" w:type="pct"/>
            <w:gridSpan w:val="2"/>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Pr>
                <w:spacing w:val="-1"/>
              </w:rPr>
              <w:t>Н</w:t>
            </w:r>
            <w:r>
              <w:t>е</w:t>
            </w:r>
            <w:r>
              <w:rPr>
                <w:spacing w:val="-5"/>
              </w:rPr>
              <w:t xml:space="preserve"> </w:t>
            </w:r>
            <w:r>
              <w:rPr>
                <w:spacing w:val="1"/>
              </w:rPr>
              <w:t>п</w:t>
            </w:r>
            <w:r>
              <w:t>о</w:t>
            </w:r>
            <w:r>
              <w:rPr>
                <w:spacing w:val="-2"/>
              </w:rPr>
              <w:t>д</w:t>
            </w:r>
            <w:r>
              <w:rPr>
                <w:spacing w:val="5"/>
              </w:rPr>
              <w:t>л</w:t>
            </w:r>
            <w:r>
              <w:rPr>
                <w:spacing w:val="-7"/>
              </w:rPr>
              <w:t>е</w:t>
            </w:r>
            <w:r>
              <w:rPr>
                <w:spacing w:val="1"/>
              </w:rPr>
              <w:t>жа</w:t>
            </w:r>
            <w:r>
              <w:t>т</w:t>
            </w:r>
            <w:r>
              <w:rPr>
                <w:spacing w:val="2"/>
              </w:rPr>
              <w:t xml:space="preserve"> </w:t>
            </w:r>
            <w:r>
              <w:rPr>
                <w:spacing w:val="-5"/>
              </w:rPr>
              <w:t>у</w:t>
            </w:r>
            <w:r>
              <w:rPr>
                <w:spacing w:val="-3"/>
              </w:rPr>
              <w:t>с</w:t>
            </w:r>
            <w:r>
              <w:rPr>
                <w:spacing w:val="-1"/>
              </w:rPr>
              <w:t>т</w:t>
            </w:r>
            <w:r>
              <w:rPr>
                <w:spacing w:val="2"/>
              </w:rPr>
              <w:t>а</w:t>
            </w:r>
            <w:r>
              <w:rPr>
                <w:spacing w:val="1"/>
              </w:rPr>
              <w:t>н</w:t>
            </w:r>
            <w:r>
              <w:rPr>
                <w:spacing w:val="-5"/>
              </w:rPr>
              <w:t>о</w:t>
            </w:r>
            <w:r>
              <w:rPr>
                <w:spacing w:val="1"/>
              </w:rPr>
              <w:t>в</w:t>
            </w:r>
            <w:r>
              <w:t>л</w:t>
            </w:r>
            <w:r>
              <w:rPr>
                <w:spacing w:val="-7"/>
              </w:rPr>
              <w:t>е</w:t>
            </w:r>
            <w:r>
              <w:rPr>
                <w:spacing w:val="1"/>
              </w:rPr>
              <w:t>нию</w:t>
            </w:r>
          </w:p>
        </w:tc>
        <w:tc>
          <w:tcPr>
            <w:tcW w:w="1040"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sidRPr="00A90E44">
              <w:rPr>
                <w:szCs w:val="20"/>
              </w:rPr>
              <w:t>75%</w:t>
            </w:r>
          </w:p>
        </w:tc>
        <w:tc>
          <w:tcPr>
            <w:tcW w:w="757"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A650ED">
            <w:pPr>
              <w:ind w:left="57" w:firstLine="0"/>
              <w:jc w:val="center"/>
            </w:pPr>
            <w:r w:rsidRPr="00A90E44">
              <w:rPr>
                <w:szCs w:val="20"/>
              </w:rPr>
              <w:t>3</w:t>
            </w:r>
          </w:p>
        </w:tc>
      </w:tr>
      <w:tr w:rsidR="00291CA6" w:rsidRPr="00A90E44" w:rsidTr="00291CA6">
        <w:tc>
          <w:tcPr>
            <w:tcW w:w="238" w:type="pct"/>
            <w:tcBorders>
              <w:top w:val="nil"/>
              <w:left w:val="single" w:sz="4" w:space="0" w:color="auto"/>
              <w:bottom w:val="single" w:sz="4" w:space="0" w:color="auto"/>
              <w:right w:val="single" w:sz="4" w:space="0" w:color="auto"/>
            </w:tcBorders>
            <w:shd w:val="clear" w:color="auto" w:fill="auto"/>
            <w:noWrap/>
            <w:vAlign w:val="center"/>
          </w:tcPr>
          <w:p w:rsidR="00291CA6" w:rsidRPr="00A650ED" w:rsidRDefault="00291CA6"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left"/>
            </w:pPr>
            <w:r w:rsidRPr="00A90E44">
              <w:t>Оборудованные площадки для занятий спортом</w:t>
            </w:r>
          </w:p>
        </w:tc>
        <w:tc>
          <w:tcPr>
            <w:tcW w:w="534"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center"/>
            </w:pPr>
            <w:r w:rsidRPr="00A90E44">
              <w:rPr>
                <w:szCs w:val="20"/>
              </w:rPr>
              <w:t>5.1.4</w:t>
            </w:r>
          </w:p>
        </w:tc>
        <w:tc>
          <w:tcPr>
            <w:tcW w:w="1086" w:type="pct"/>
            <w:gridSpan w:val="2"/>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Pr>
                <w:spacing w:val="-1"/>
              </w:rPr>
              <w:t>Н</w:t>
            </w:r>
            <w:r>
              <w:t>е</w:t>
            </w:r>
            <w:r>
              <w:rPr>
                <w:spacing w:val="-5"/>
              </w:rPr>
              <w:t xml:space="preserve"> </w:t>
            </w:r>
            <w:r>
              <w:rPr>
                <w:spacing w:val="1"/>
              </w:rPr>
              <w:t>п</w:t>
            </w:r>
            <w:r>
              <w:t>о</w:t>
            </w:r>
            <w:r>
              <w:rPr>
                <w:spacing w:val="-2"/>
              </w:rPr>
              <w:t>д</w:t>
            </w:r>
            <w:r>
              <w:rPr>
                <w:spacing w:val="5"/>
              </w:rPr>
              <w:t>л</w:t>
            </w:r>
            <w:r>
              <w:rPr>
                <w:spacing w:val="-7"/>
              </w:rPr>
              <w:t>е</w:t>
            </w:r>
            <w:r>
              <w:rPr>
                <w:spacing w:val="1"/>
              </w:rPr>
              <w:t>жа</w:t>
            </w:r>
            <w:r>
              <w:t>т</w:t>
            </w:r>
            <w:r>
              <w:rPr>
                <w:spacing w:val="2"/>
              </w:rPr>
              <w:t xml:space="preserve"> </w:t>
            </w:r>
            <w:r>
              <w:rPr>
                <w:spacing w:val="-5"/>
              </w:rPr>
              <w:t>у</w:t>
            </w:r>
            <w:r>
              <w:rPr>
                <w:spacing w:val="-3"/>
              </w:rPr>
              <w:t>с</w:t>
            </w:r>
            <w:r>
              <w:rPr>
                <w:spacing w:val="-1"/>
              </w:rPr>
              <w:t>т</w:t>
            </w:r>
            <w:r>
              <w:rPr>
                <w:spacing w:val="2"/>
              </w:rPr>
              <w:t>а</w:t>
            </w:r>
            <w:r>
              <w:rPr>
                <w:spacing w:val="1"/>
              </w:rPr>
              <w:t>н</w:t>
            </w:r>
            <w:r>
              <w:rPr>
                <w:spacing w:val="-5"/>
              </w:rPr>
              <w:t>о</w:t>
            </w:r>
            <w:r>
              <w:rPr>
                <w:spacing w:val="1"/>
              </w:rPr>
              <w:t>в</w:t>
            </w:r>
            <w:r>
              <w:t>л</w:t>
            </w:r>
            <w:r>
              <w:rPr>
                <w:spacing w:val="-7"/>
              </w:rPr>
              <w:t>е</w:t>
            </w:r>
            <w:r>
              <w:rPr>
                <w:spacing w:val="1"/>
              </w:rPr>
              <w:t>нию</w:t>
            </w:r>
          </w:p>
        </w:tc>
        <w:tc>
          <w:tcPr>
            <w:tcW w:w="1040"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sidRPr="00A90E44">
              <w:rPr>
                <w:szCs w:val="20"/>
              </w:rPr>
              <w:t>75%</w:t>
            </w:r>
          </w:p>
        </w:tc>
        <w:tc>
          <w:tcPr>
            <w:tcW w:w="757"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A650ED">
            <w:pPr>
              <w:ind w:left="57" w:firstLine="0"/>
              <w:jc w:val="center"/>
            </w:pPr>
            <w:r w:rsidRPr="00A90E44">
              <w:rPr>
                <w:szCs w:val="20"/>
              </w:rPr>
              <w:t>3</w:t>
            </w:r>
          </w:p>
        </w:tc>
      </w:tr>
      <w:tr w:rsidR="00291CA6" w:rsidRPr="00A90E44" w:rsidTr="00291CA6">
        <w:tc>
          <w:tcPr>
            <w:tcW w:w="238" w:type="pct"/>
            <w:tcBorders>
              <w:top w:val="nil"/>
              <w:left w:val="single" w:sz="4" w:space="0" w:color="auto"/>
              <w:bottom w:val="single" w:sz="4" w:space="0" w:color="auto"/>
              <w:right w:val="single" w:sz="4" w:space="0" w:color="auto"/>
            </w:tcBorders>
            <w:shd w:val="clear" w:color="auto" w:fill="auto"/>
            <w:noWrap/>
            <w:vAlign w:val="center"/>
          </w:tcPr>
          <w:p w:rsidR="00291CA6" w:rsidRPr="00A650ED" w:rsidRDefault="00291CA6"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left"/>
            </w:pPr>
            <w:r w:rsidRPr="00A90E44">
              <w:t>Водный спорт</w:t>
            </w:r>
          </w:p>
        </w:tc>
        <w:tc>
          <w:tcPr>
            <w:tcW w:w="534"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A650ED">
            <w:pPr>
              <w:ind w:left="57" w:firstLine="0"/>
              <w:jc w:val="center"/>
            </w:pPr>
            <w:r w:rsidRPr="00A90E44">
              <w:rPr>
                <w:szCs w:val="20"/>
              </w:rPr>
              <w:t>5.1.5</w:t>
            </w:r>
          </w:p>
        </w:tc>
        <w:tc>
          <w:tcPr>
            <w:tcW w:w="1086" w:type="pct"/>
            <w:gridSpan w:val="2"/>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Pr>
                <w:spacing w:val="-1"/>
              </w:rPr>
              <w:t>Н</w:t>
            </w:r>
            <w:r>
              <w:t>е</w:t>
            </w:r>
            <w:r>
              <w:rPr>
                <w:spacing w:val="-5"/>
              </w:rPr>
              <w:t xml:space="preserve"> </w:t>
            </w:r>
            <w:r>
              <w:rPr>
                <w:spacing w:val="1"/>
              </w:rPr>
              <w:t>п</w:t>
            </w:r>
            <w:r>
              <w:t>о</w:t>
            </w:r>
            <w:r>
              <w:rPr>
                <w:spacing w:val="-2"/>
              </w:rPr>
              <w:t>д</w:t>
            </w:r>
            <w:r>
              <w:rPr>
                <w:spacing w:val="5"/>
              </w:rPr>
              <w:t>л</w:t>
            </w:r>
            <w:r>
              <w:rPr>
                <w:spacing w:val="-7"/>
              </w:rPr>
              <w:t>е</w:t>
            </w:r>
            <w:r>
              <w:rPr>
                <w:spacing w:val="1"/>
              </w:rPr>
              <w:t>жа</w:t>
            </w:r>
            <w:r>
              <w:t>т</w:t>
            </w:r>
            <w:r>
              <w:rPr>
                <w:spacing w:val="2"/>
              </w:rPr>
              <w:t xml:space="preserve"> </w:t>
            </w:r>
            <w:r>
              <w:rPr>
                <w:spacing w:val="-5"/>
              </w:rPr>
              <w:t>у</w:t>
            </w:r>
            <w:r>
              <w:rPr>
                <w:spacing w:val="-3"/>
              </w:rPr>
              <w:t>с</w:t>
            </w:r>
            <w:r>
              <w:rPr>
                <w:spacing w:val="-1"/>
              </w:rPr>
              <w:t>т</w:t>
            </w:r>
            <w:r>
              <w:rPr>
                <w:spacing w:val="2"/>
              </w:rPr>
              <w:t>а</w:t>
            </w:r>
            <w:r>
              <w:rPr>
                <w:spacing w:val="1"/>
              </w:rPr>
              <w:t>н</w:t>
            </w:r>
            <w:r>
              <w:rPr>
                <w:spacing w:val="-5"/>
              </w:rPr>
              <w:t>о</w:t>
            </w:r>
            <w:r>
              <w:rPr>
                <w:spacing w:val="1"/>
              </w:rPr>
              <w:t>в</w:t>
            </w:r>
            <w:r>
              <w:t>л</w:t>
            </w:r>
            <w:r>
              <w:rPr>
                <w:spacing w:val="-7"/>
              </w:rPr>
              <w:t>е</w:t>
            </w:r>
            <w:r>
              <w:rPr>
                <w:spacing w:val="1"/>
              </w:rPr>
              <w:t>нию</w:t>
            </w:r>
          </w:p>
        </w:tc>
        <w:tc>
          <w:tcPr>
            <w:tcW w:w="1040"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A650ED">
            <w:pPr>
              <w:ind w:left="57" w:firstLine="0"/>
              <w:jc w:val="center"/>
            </w:pPr>
            <w:r w:rsidRPr="00A90E44">
              <w:rPr>
                <w:szCs w:val="20"/>
              </w:rPr>
              <w:t>75%</w:t>
            </w:r>
          </w:p>
        </w:tc>
        <w:tc>
          <w:tcPr>
            <w:tcW w:w="757"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A650ED">
            <w:pPr>
              <w:ind w:left="57" w:firstLine="0"/>
              <w:jc w:val="center"/>
            </w:pPr>
            <w:r w:rsidRPr="00A90E44">
              <w:rPr>
                <w:szCs w:val="20"/>
              </w:rPr>
              <w:t>3</w:t>
            </w:r>
          </w:p>
        </w:tc>
      </w:tr>
      <w:tr w:rsidR="009F165C" w:rsidRPr="00A90E44" w:rsidTr="00047DCD">
        <w:tc>
          <w:tcPr>
            <w:tcW w:w="238" w:type="pct"/>
            <w:tcBorders>
              <w:top w:val="nil"/>
              <w:left w:val="single" w:sz="4" w:space="0" w:color="auto"/>
              <w:bottom w:val="single" w:sz="4" w:space="0" w:color="auto"/>
              <w:right w:val="single" w:sz="4" w:space="0" w:color="auto"/>
            </w:tcBorders>
            <w:shd w:val="clear" w:color="auto" w:fill="auto"/>
            <w:noWrap/>
            <w:vAlign w:val="center"/>
          </w:tcPr>
          <w:p w:rsidR="009F165C" w:rsidRPr="00A650ED" w:rsidRDefault="009F165C"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650ED">
            <w:pPr>
              <w:ind w:left="57" w:firstLine="0"/>
              <w:jc w:val="left"/>
              <w:rPr>
                <w:color w:val="000000"/>
              </w:rPr>
            </w:pPr>
            <w:r w:rsidRPr="00A90E44">
              <w:rPr>
                <w:color w:val="000000"/>
              </w:rPr>
              <w:t>Энергетика</w:t>
            </w:r>
          </w:p>
        </w:tc>
        <w:tc>
          <w:tcPr>
            <w:tcW w:w="534"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650ED">
            <w:pPr>
              <w:ind w:left="57" w:firstLine="0"/>
              <w:jc w:val="center"/>
              <w:rPr>
                <w:color w:val="000000"/>
              </w:rPr>
            </w:pPr>
            <w:r w:rsidRPr="00A90E44">
              <w:rPr>
                <w:color w:val="000000"/>
              </w:rPr>
              <w:t>6.7</w:t>
            </w:r>
          </w:p>
        </w:tc>
        <w:tc>
          <w:tcPr>
            <w:tcW w:w="1086" w:type="pct"/>
            <w:gridSpan w:val="2"/>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A650ED">
            <w:pPr>
              <w:ind w:left="57" w:firstLine="0"/>
              <w:jc w:val="center"/>
              <w:rPr>
                <w:color w:val="000000"/>
              </w:rPr>
            </w:pPr>
            <w:r w:rsidRPr="00A90E44">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650ED">
            <w:pPr>
              <w:ind w:left="57" w:firstLine="0"/>
              <w:jc w:val="center"/>
              <w:rPr>
                <w:color w:val="000000"/>
              </w:rPr>
            </w:pPr>
            <w:r w:rsidRPr="00A90E44">
              <w:rPr>
                <w:color w:val="000000"/>
              </w:rPr>
              <w:t>50%</w:t>
            </w:r>
          </w:p>
        </w:tc>
        <w:tc>
          <w:tcPr>
            <w:tcW w:w="75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A650ED">
            <w:pPr>
              <w:ind w:left="57" w:firstLine="0"/>
              <w:jc w:val="center"/>
              <w:rPr>
                <w:color w:val="000000"/>
              </w:rPr>
            </w:pPr>
            <w:r w:rsidRPr="00A90E44">
              <w:rPr>
                <w:color w:val="000000"/>
              </w:rPr>
              <w:t>3</w:t>
            </w:r>
          </w:p>
        </w:tc>
      </w:tr>
      <w:tr w:rsidR="009F165C" w:rsidRPr="00A90E44" w:rsidTr="00B37D7A">
        <w:tc>
          <w:tcPr>
            <w:tcW w:w="238" w:type="pct"/>
            <w:tcBorders>
              <w:top w:val="nil"/>
              <w:left w:val="single" w:sz="4" w:space="0" w:color="auto"/>
              <w:bottom w:val="single" w:sz="4" w:space="0" w:color="auto"/>
              <w:right w:val="single" w:sz="4" w:space="0" w:color="auto"/>
            </w:tcBorders>
            <w:shd w:val="clear" w:color="auto" w:fill="auto"/>
            <w:noWrap/>
            <w:vAlign w:val="center"/>
          </w:tcPr>
          <w:p w:rsidR="009F165C" w:rsidRPr="00A650ED" w:rsidRDefault="009F165C"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650ED">
            <w:pPr>
              <w:ind w:left="57" w:firstLine="0"/>
              <w:jc w:val="left"/>
              <w:rPr>
                <w:color w:val="000000"/>
              </w:rPr>
            </w:pPr>
            <w:r w:rsidRPr="00A90E44">
              <w:rPr>
                <w:color w:val="000000"/>
              </w:rPr>
              <w:t>Связь</w:t>
            </w:r>
          </w:p>
        </w:tc>
        <w:tc>
          <w:tcPr>
            <w:tcW w:w="534"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650ED">
            <w:pPr>
              <w:ind w:left="57" w:firstLine="0"/>
              <w:jc w:val="center"/>
              <w:rPr>
                <w:color w:val="000000"/>
              </w:rPr>
            </w:pPr>
            <w:r w:rsidRPr="00A90E44">
              <w:rPr>
                <w:color w:val="000000"/>
              </w:rPr>
              <w:t>6.8</w:t>
            </w:r>
          </w:p>
        </w:tc>
        <w:tc>
          <w:tcPr>
            <w:tcW w:w="2883" w:type="pct"/>
            <w:gridSpan w:val="4"/>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A650ED" w:rsidP="00A650ED">
            <w:pPr>
              <w:ind w:left="57" w:firstLine="0"/>
              <w:jc w:val="center"/>
              <w:rPr>
                <w:color w:val="000000"/>
              </w:rPr>
            </w:pPr>
            <w:r>
              <w:t>Не подлежат установлению</w:t>
            </w:r>
          </w:p>
        </w:tc>
      </w:tr>
      <w:tr w:rsidR="00CD6D13" w:rsidRPr="00A90E44" w:rsidTr="00B37D7A">
        <w:tc>
          <w:tcPr>
            <w:tcW w:w="238" w:type="pct"/>
            <w:tcBorders>
              <w:top w:val="nil"/>
              <w:left w:val="single" w:sz="4" w:space="0" w:color="auto"/>
              <w:bottom w:val="single" w:sz="4" w:space="0" w:color="auto"/>
              <w:right w:val="single" w:sz="4" w:space="0" w:color="auto"/>
            </w:tcBorders>
            <w:shd w:val="clear" w:color="auto" w:fill="auto"/>
            <w:noWrap/>
            <w:vAlign w:val="center"/>
          </w:tcPr>
          <w:p w:rsidR="00CD6D13" w:rsidRPr="00A650ED" w:rsidRDefault="00CD6D13"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tcPr>
          <w:p w:rsidR="00CD6D13" w:rsidRPr="00406659" w:rsidRDefault="00CD6D13" w:rsidP="00A650ED">
            <w:pPr>
              <w:ind w:left="57" w:firstLine="0"/>
              <w:jc w:val="left"/>
            </w:pPr>
            <w:r w:rsidRPr="00406659">
              <w:t>Автомобильный транспорт</w:t>
            </w:r>
          </w:p>
        </w:tc>
        <w:tc>
          <w:tcPr>
            <w:tcW w:w="534" w:type="pct"/>
            <w:tcBorders>
              <w:top w:val="nil"/>
              <w:left w:val="nil"/>
              <w:bottom w:val="single" w:sz="4" w:space="0" w:color="auto"/>
              <w:right w:val="single" w:sz="4" w:space="0" w:color="auto"/>
            </w:tcBorders>
            <w:shd w:val="clear" w:color="auto" w:fill="auto"/>
            <w:vAlign w:val="center"/>
          </w:tcPr>
          <w:p w:rsidR="00CD6D13" w:rsidRPr="00406659" w:rsidRDefault="00CD6D13" w:rsidP="00A650ED">
            <w:pPr>
              <w:ind w:left="57" w:firstLine="0"/>
              <w:jc w:val="center"/>
            </w:pPr>
            <w:r w:rsidRPr="00406659">
              <w:t>7.2</w:t>
            </w:r>
          </w:p>
        </w:tc>
        <w:tc>
          <w:tcPr>
            <w:tcW w:w="2883" w:type="pct"/>
            <w:gridSpan w:val="4"/>
            <w:tcBorders>
              <w:top w:val="single" w:sz="4" w:space="0" w:color="auto"/>
              <w:left w:val="nil"/>
              <w:bottom w:val="single" w:sz="4" w:space="0" w:color="auto"/>
              <w:right w:val="single" w:sz="8" w:space="0" w:color="auto"/>
            </w:tcBorders>
            <w:shd w:val="clear" w:color="auto" w:fill="auto"/>
            <w:noWrap/>
            <w:vAlign w:val="center"/>
          </w:tcPr>
          <w:p w:rsidR="00CD6D13" w:rsidRPr="00406659" w:rsidRDefault="00CD6D13" w:rsidP="00A650ED">
            <w:pPr>
              <w:ind w:left="57" w:firstLine="0"/>
              <w:jc w:val="center"/>
            </w:pPr>
            <w:r w:rsidRPr="00406659">
              <w:t>Не распространяется</w:t>
            </w:r>
          </w:p>
        </w:tc>
      </w:tr>
      <w:tr w:rsidR="00047DCD" w:rsidRPr="00A90E44" w:rsidTr="00B37D7A">
        <w:tc>
          <w:tcPr>
            <w:tcW w:w="238" w:type="pct"/>
            <w:tcBorders>
              <w:top w:val="nil"/>
              <w:left w:val="single" w:sz="4" w:space="0" w:color="auto"/>
              <w:bottom w:val="single" w:sz="4" w:space="0" w:color="auto"/>
              <w:right w:val="single" w:sz="4" w:space="0" w:color="auto"/>
            </w:tcBorders>
            <w:shd w:val="clear" w:color="auto" w:fill="auto"/>
            <w:noWrap/>
            <w:vAlign w:val="center"/>
          </w:tcPr>
          <w:p w:rsidR="00047DCD" w:rsidRPr="00A650ED" w:rsidRDefault="00047DCD" w:rsidP="00291CA6">
            <w:pPr>
              <w:pStyle w:val="affffff0"/>
              <w:numPr>
                <w:ilvl w:val="0"/>
                <w:numId w:val="34"/>
              </w:numPr>
              <w:ind w:left="57" w:firstLine="0"/>
              <w:rPr>
                <w:color w:val="000000"/>
              </w:rPr>
            </w:pPr>
          </w:p>
        </w:tc>
        <w:tc>
          <w:tcPr>
            <w:tcW w:w="1345" w:type="pct"/>
            <w:tcBorders>
              <w:top w:val="nil"/>
              <w:left w:val="nil"/>
              <w:bottom w:val="single" w:sz="4" w:space="0" w:color="auto"/>
              <w:right w:val="single" w:sz="4" w:space="0" w:color="auto"/>
            </w:tcBorders>
            <w:shd w:val="clear" w:color="auto" w:fill="auto"/>
            <w:vAlign w:val="center"/>
          </w:tcPr>
          <w:p w:rsidR="00047DCD" w:rsidRDefault="00047DCD" w:rsidP="00047DCD">
            <w:pPr>
              <w:ind w:left="57" w:firstLine="0"/>
              <w:jc w:val="left"/>
              <w:rPr>
                <w:color w:val="000000"/>
              </w:rPr>
            </w:pPr>
            <w:r>
              <w:rPr>
                <w:color w:val="000000"/>
              </w:rPr>
              <w:t>Трубопроводный транспорт</w:t>
            </w:r>
          </w:p>
        </w:tc>
        <w:tc>
          <w:tcPr>
            <w:tcW w:w="534" w:type="pct"/>
            <w:tcBorders>
              <w:top w:val="nil"/>
              <w:left w:val="nil"/>
              <w:bottom w:val="single" w:sz="4" w:space="0" w:color="auto"/>
              <w:right w:val="single" w:sz="4" w:space="0" w:color="auto"/>
            </w:tcBorders>
            <w:shd w:val="clear" w:color="auto" w:fill="auto"/>
            <w:vAlign w:val="center"/>
          </w:tcPr>
          <w:p w:rsidR="00047DCD" w:rsidRDefault="00047DCD" w:rsidP="00047DCD">
            <w:pPr>
              <w:ind w:left="57" w:firstLine="0"/>
              <w:jc w:val="center"/>
              <w:rPr>
                <w:color w:val="000000"/>
              </w:rPr>
            </w:pPr>
            <w:r>
              <w:rPr>
                <w:color w:val="000000"/>
              </w:rPr>
              <w:t>7.5</w:t>
            </w:r>
          </w:p>
        </w:tc>
        <w:tc>
          <w:tcPr>
            <w:tcW w:w="2883" w:type="pct"/>
            <w:gridSpan w:val="4"/>
            <w:tcBorders>
              <w:top w:val="single" w:sz="4" w:space="0" w:color="auto"/>
              <w:left w:val="nil"/>
              <w:bottom w:val="single" w:sz="4" w:space="0" w:color="auto"/>
              <w:right w:val="single" w:sz="8" w:space="0" w:color="auto"/>
            </w:tcBorders>
            <w:shd w:val="clear" w:color="auto" w:fill="auto"/>
            <w:noWrap/>
            <w:vAlign w:val="center"/>
          </w:tcPr>
          <w:p w:rsidR="00047DCD" w:rsidRDefault="00047DCD" w:rsidP="00047DCD">
            <w:pPr>
              <w:ind w:left="57" w:firstLine="0"/>
              <w:jc w:val="center"/>
              <w:rPr>
                <w:color w:val="000000"/>
              </w:rPr>
            </w:pPr>
            <w:r w:rsidRPr="00406659">
              <w:t>Не распространяется</w:t>
            </w:r>
          </w:p>
        </w:tc>
      </w:tr>
      <w:tr w:rsidR="00047DCD" w:rsidRPr="00A90E44" w:rsidTr="00B37D7A">
        <w:tc>
          <w:tcPr>
            <w:tcW w:w="238" w:type="pct"/>
            <w:tcBorders>
              <w:top w:val="nil"/>
              <w:left w:val="single" w:sz="4" w:space="0" w:color="auto"/>
              <w:bottom w:val="single" w:sz="8" w:space="0" w:color="auto"/>
              <w:right w:val="single" w:sz="4" w:space="0" w:color="auto"/>
            </w:tcBorders>
            <w:shd w:val="clear" w:color="auto" w:fill="auto"/>
            <w:noWrap/>
            <w:vAlign w:val="center"/>
          </w:tcPr>
          <w:p w:rsidR="00047DCD" w:rsidRPr="00A650ED" w:rsidRDefault="00047DCD" w:rsidP="00291CA6">
            <w:pPr>
              <w:pStyle w:val="affffff0"/>
              <w:numPr>
                <w:ilvl w:val="0"/>
                <w:numId w:val="34"/>
              </w:numPr>
              <w:ind w:left="57" w:firstLine="0"/>
              <w:rPr>
                <w:color w:val="000000"/>
              </w:rPr>
            </w:pPr>
          </w:p>
        </w:tc>
        <w:tc>
          <w:tcPr>
            <w:tcW w:w="1345" w:type="pct"/>
            <w:tcBorders>
              <w:top w:val="nil"/>
              <w:left w:val="nil"/>
              <w:bottom w:val="single" w:sz="8" w:space="0" w:color="auto"/>
              <w:right w:val="single" w:sz="4" w:space="0" w:color="auto"/>
            </w:tcBorders>
            <w:shd w:val="clear" w:color="auto" w:fill="auto"/>
            <w:vAlign w:val="center"/>
            <w:hideMark/>
          </w:tcPr>
          <w:p w:rsidR="00047DCD" w:rsidRPr="00A90E44" w:rsidRDefault="00047DCD" w:rsidP="00A650ED">
            <w:pPr>
              <w:ind w:left="57" w:firstLine="0"/>
              <w:jc w:val="left"/>
              <w:rPr>
                <w:color w:val="000000"/>
              </w:rPr>
            </w:pPr>
            <w:r w:rsidRPr="00A90E44">
              <w:rPr>
                <w:color w:val="000000"/>
              </w:rPr>
              <w:t>Земельные участки (территории) общего пользования</w:t>
            </w:r>
          </w:p>
        </w:tc>
        <w:tc>
          <w:tcPr>
            <w:tcW w:w="534" w:type="pct"/>
            <w:tcBorders>
              <w:top w:val="nil"/>
              <w:left w:val="nil"/>
              <w:bottom w:val="single" w:sz="8" w:space="0" w:color="auto"/>
              <w:right w:val="single" w:sz="4" w:space="0" w:color="auto"/>
            </w:tcBorders>
            <w:shd w:val="clear" w:color="auto" w:fill="auto"/>
            <w:vAlign w:val="center"/>
            <w:hideMark/>
          </w:tcPr>
          <w:p w:rsidR="00047DCD" w:rsidRPr="00A90E44" w:rsidRDefault="00047DCD" w:rsidP="00A650ED">
            <w:pPr>
              <w:ind w:left="57" w:firstLine="0"/>
              <w:jc w:val="center"/>
              <w:rPr>
                <w:color w:val="000000"/>
              </w:rPr>
            </w:pPr>
            <w:r w:rsidRPr="00A90E44">
              <w:rPr>
                <w:color w:val="000000"/>
              </w:rPr>
              <w:t>12.0</w:t>
            </w:r>
          </w:p>
        </w:tc>
        <w:tc>
          <w:tcPr>
            <w:tcW w:w="2883" w:type="pct"/>
            <w:gridSpan w:val="4"/>
            <w:tcBorders>
              <w:top w:val="single" w:sz="4" w:space="0" w:color="auto"/>
              <w:left w:val="nil"/>
              <w:bottom w:val="single" w:sz="8" w:space="0" w:color="auto"/>
              <w:right w:val="single" w:sz="4" w:space="0" w:color="auto"/>
            </w:tcBorders>
            <w:shd w:val="clear" w:color="auto" w:fill="auto"/>
            <w:noWrap/>
            <w:vAlign w:val="center"/>
            <w:hideMark/>
          </w:tcPr>
          <w:p w:rsidR="00047DCD" w:rsidRPr="00A90E44" w:rsidRDefault="00047DCD" w:rsidP="00A650ED">
            <w:pPr>
              <w:ind w:left="57" w:firstLine="0"/>
              <w:jc w:val="center"/>
              <w:rPr>
                <w:color w:val="000000"/>
              </w:rPr>
            </w:pPr>
            <w:r w:rsidRPr="00A90E44">
              <w:rPr>
                <w:color w:val="000000"/>
              </w:rPr>
              <w:t>Не распространяется</w:t>
            </w:r>
          </w:p>
        </w:tc>
      </w:tr>
      <w:tr w:rsidR="002F456A" w:rsidRPr="00A90E44" w:rsidTr="00B37D7A">
        <w:tc>
          <w:tcPr>
            <w:tcW w:w="238" w:type="pct"/>
            <w:tcBorders>
              <w:top w:val="nil"/>
              <w:left w:val="single" w:sz="4" w:space="0" w:color="auto"/>
              <w:bottom w:val="single" w:sz="8" w:space="0" w:color="auto"/>
              <w:right w:val="single" w:sz="4" w:space="0" w:color="auto"/>
            </w:tcBorders>
            <w:shd w:val="clear" w:color="auto" w:fill="auto"/>
            <w:noWrap/>
            <w:vAlign w:val="center"/>
          </w:tcPr>
          <w:p w:rsidR="002F456A" w:rsidRPr="00A650ED" w:rsidRDefault="002F456A" w:rsidP="00291CA6">
            <w:pPr>
              <w:pStyle w:val="affffff0"/>
              <w:numPr>
                <w:ilvl w:val="0"/>
                <w:numId w:val="34"/>
              </w:numPr>
              <w:ind w:left="57" w:firstLine="0"/>
              <w:rPr>
                <w:color w:val="000000"/>
              </w:rPr>
            </w:pPr>
          </w:p>
        </w:tc>
        <w:tc>
          <w:tcPr>
            <w:tcW w:w="1345"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A650ED">
            <w:pPr>
              <w:ind w:left="57" w:firstLine="0"/>
              <w:jc w:val="left"/>
              <w:rPr>
                <w:color w:val="000000"/>
              </w:rPr>
            </w:pPr>
            <w:r w:rsidRPr="00A90E44">
              <w:rPr>
                <w:color w:val="000000"/>
              </w:rPr>
              <w:t>Улично-дорожная сеть</w:t>
            </w:r>
          </w:p>
        </w:tc>
        <w:tc>
          <w:tcPr>
            <w:tcW w:w="534"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A650ED">
            <w:pPr>
              <w:ind w:left="57" w:firstLine="0"/>
              <w:jc w:val="center"/>
              <w:rPr>
                <w:color w:val="000000"/>
              </w:rPr>
            </w:pPr>
            <w:r w:rsidRPr="00A90E44">
              <w:rPr>
                <w:color w:val="000000"/>
              </w:rPr>
              <w:t>12.0.1</w:t>
            </w:r>
          </w:p>
        </w:tc>
        <w:tc>
          <w:tcPr>
            <w:tcW w:w="2883" w:type="pct"/>
            <w:gridSpan w:val="4"/>
            <w:tcBorders>
              <w:top w:val="single" w:sz="4" w:space="0" w:color="auto"/>
              <w:left w:val="nil"/>
              <w:bottom w:val="single" w:sz="8" w:space="0" w:color="auto"/>
              <w:right w:val="single" w:sz="4" w:space="0" w:color="auto"/>
            </w:tcBorders>
            <w:shd w:val="clear" w:color="auto" w:fill="auto"/>
            <w:noWrap/>
            <w:vAlign w:val="center"/>
            <w:hideMark/>
          </w:tcPr>
          <w:p w:rsidR="002F456A" w:rsidRPr="00A90E44" w:rsidRDefault="002F456A" w:rsidP="002F456A">
            <w:pPr>
              <w:ind w:left="57" w:firstLine="0"/>
              <w:jc w:val="center"/>
            </w:pPr>
            <w:r>
              <w:t>Не подлежат установлению</w:t>
            </w:r>
          </w:p>
        </w:tc>
      </w:tr>
      <w:tr w:rsidR="002F456A" w:rsidRPr="00A90E44" w:rsidTr="002F456A">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4"/>
              </w:numPr>
              <w:ind w:left="57" w:firstLine="0"/>
            </w:pPr>
          </w:p>
        </w:tc>
        <w:tc>
          <w:tcPr>
            <w:tcW w:w="1345" w:type="pct"/>
            <w:tcBorders>
              <w:top w:val="single" w:sz="4" w:space="0" w:color="auto"/>
              <w:left w:val="nil"/>
              <w:bottom w:val="single" w:sz="4" w:space="0" w:color="auto"/>
              <w:right w:val="single" w:sz="4" w:space="0" w:color="auto"/>
            </w:tcBorders>
            <w:shd w:val="clear" w:color="auto" w:fill="auto"/>
            <w:vAlign w:val="center"/>
          </w:tcPr>
          <w:p w:rsidR="002F456A" w:rsidRPr="00A650ED" w:rsidRDefault="002F456A" w:rsidP="00A650ED">
            <w:pPr>
              <w:ind w:left="57" w:firstLine="0"/>
              <w:jc w:val="left"/>
            </w:pPr>
            <w:r w:rsidRPr="00A650ED">
              <w:t>Благоустройство территории</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A650ED">
            <w:pPr>
              <w:ind w:left="57" w:firstLine="0"/>
              <w:jc w:val="center"/>
            </w:pPr>
            <w:r w:rsidRPr="00A90E44">
              <w:t>12.0.2</w:t>
            </w:r>
          </w:p>
        </w:tc>
        <w:tc>
          <w:tcPr>
            <w:tcW w:w="2883"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A650ED">
            <w:pPr>
              <w:ind w:left="57" w:firstLine="0"/>
              <w:jc w:val="center"/>
            </w:pPr>
            <w:r>
              <w:t>Не подлежат установлению</w:t>
            </w:r>
          </w:p>
        </w:tc>
      </w:tr>
    </w:tbl>
    <w:p w:rsidR="00454FB1" w:rsidRDefault="00454FB1"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3C6D8A" w:rsidRPr="00A90E44" w:rsidRDefault="00AC4E8C" w:rsidP="00291CA6">
      <w:pPr>
        <w:pStyle w:val="affffff0"/>
        <w:numPr>
          <w:ilvl w:val="0"/>
          <w:numId w:val="21"/>
        </w:numPr>
        <w:jc w:val="left"/>
      </w:pPr>
      <w:r w:rsidRPr="00A90E44">
        <w:t>Предоставление коммунальных услуг</w:t>
      </w:r>
      <w:r w:rsidRPr="00A90E44">
        <w:rPr>
          <w:lang w:eastAsia="zh-CN"/>
        </w:rPr>
        <w:t xml:space="preserve"> </w:t>
      </w:r>
      <w:r w:rsidR="003C6D8A" w:rsidRPr="00A90E44">
        <w:t>– 3.1</w:t>
      </w:r>
      <w:r w:rsidRPr="00A90E44">
        <w:t>.1</w:t>
      </w:r>
    </w:p>
    <w:p w:rsidR="003C6D8A" w:rsidRPr="00A90E44" w:rsidRDefault="003C6D8A" w:rsidP="00291CA6">
      <w:pPr>
        <w:pStyle w:val="affffff0"/>
        <w:numPr>
          <w:ilvl w:val="0"/>
          <w:numId w:val="21"/>
        </w:numPr>
        <w:jc w:val="left"/>
      </w:pPr>
      <w:r w:rsidRPr="00A90E44">
        <w:t>Связь – 6.8</w:t>
      </w:r>
    </w:p>
    <w:p w:rsidR="00227A7F" w:rsidRPr="00A90E44" w:rsidRDefault="00227A7F" w:rsidP="00291CA6">
      <w:pPr>
        <w:pStyle w:val="affffff0"/>
        <w:numPr>
          <w:ilvl w:val="0"/>
          <w:numId w:val="21"/>
        </w:numPr>
        <w:jc w:val="left"/>
      </w:pPr>
      <w:r w:rsidRPr="00A90E44">
        <w:t>Обеспечение внутреннего правопорядка – 8.3</w:t>
      </w:r>
    </w:p>
    <w:p w:rsidR="00A650ED" w:rsidRDefault="00A650ED" w:rsidP="003C6D8A">
      <w:pPr>
        <w:jc w:val="left"/>
        <w:rPr>
          <w:shd w:val="clear" w:color="auto" w:fill="FFFFFF"/>
        </w:rPr>
      </w:pPr>
    </w:p>
    <w:p w:rsidR="003C6D8A" w:rsidRPr="00A90E44" w:rsidRDefault="003C6D8A" w:rsidP="00B37D7A">
      <w:pPr>
        <w:rPr>
          <w:shd w:val="clear" w:color="auto" w:fill="FFFFFF"/>
        </w:rPr>
      </w:pPr>
      <w:r w:rsidRPr="00A90E44">
        <w:rPr>
          <w:shd w:val="clear" w:color="auto" w:fill="FFFFFF"/>
        </w:rPr>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443849" w:rsidRDefault="00443849">
      <w:pPr>
        <w:ind w:firstLine="0"/>
        <w:jc w:val="left"/>
      </w:pPr>
      <w:r>
        <w:br w:type="page"/>
      </w:r>
    </w:p>
    <w:p w:rsidR="00443849" w:rsidRPr="00A90E44" w:rsidRDefault="00443849" w:rsidP="00443849">
      <w:pPr>
        <w:ind w:firstLine="737"/>
        <w:jc w:val="center"/>
      </w:pPr>
      <w:r w:rsidRPr="00A90E44">
        <w:t>Р-2 – ПРИРОДНО-РЕКРЕАЦИОННАЯ ЗОНА</w:t>
      </w:r>
    </w:p>
    <w:p w:rsidR="00443849" w:rsidRPr="00A90E44" w:rsidRDefault="00443849" w:rsidP="00443849">
      <w:pPr>
        <w:ind w:firstLine="737"/>
        <w:jc w:val="center"/>
      </w:pPr>
    </w:p>
    <w:p w:rsidR="00443849" w:rsidRPr="00A90E44" w:rsidRDefault="00443849" w:rsidP="00443849">
      <w:pPr>
        <w:ind w:firstLine="708"/>
      </w:pPr>
      <w:r w:rsidRPr="00A90E44">
        <w:t>Природно-рекреационная зона</w:t>
      </w:r>
      <w:r w:rsidRPr="00A90E44">
        <w:rPr>
          <w:iCs/>
        </w:rPr>
        <w:t xml:space="preserve"> Р-2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90E4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921176" w:rsidRPr="007F2411" w:rsidRDefault="00921176" w:rsidP="00921176">
      <w:pPr>
        <w:ind w:firstLine="708"/>
      </w:pPr>
      <w:r w:rsidRPr="007F2411">
        <w:t>Градостроительные регламенты применяются в части, не противоречащей ст. 116 Лесного кодекса Российской Федерации.</w:t>
      </w:r>
    </w:p>
    <w:p w:rsidR="00443849" w:rsidRPr="00A90E44" w:rsidRDefault="00443849" w:rsidP="00443849">
      <w:pPr>
        <w:jc w:val="left"/>
        <w:rPr>
          <w:shd w:val="clear" w:color="auto" w:fill="FFFFFF"/>
        </w:rPr>
      </w:pPr>
    </w:p>
    <w:p w:rsidR="00443849" w:rsidRPr="00A90E44" w:rsidRDefault="00443849" w:rsidP="00443849">
      <w:pPr>
        <w:ind w:firstLine="0"/>
        <w:jc w:val="center"/>
      </w:pPr>
      <w:r w:rsidRPr="00A90E44">
        <w:t>Основные виды разрешенного использования</w:t>
      </w:r>
    </w:p>
    <w:p w:rsidR="00443849" w:rsidRPr="00A90E44" w:rsidRDefault="00443849" w:rsidP="00443849">
      <w:pPr>
        <w:ind w:firstLine="0"/>
        <w:jc w:val="center"/>
      </w:pPr>
    </w:p>
    <w:tbl>
      <w:tblPr>
        <w:tblW w:w="5089" w:type="pct"/>
        <w:tblLayout w:type="fixed"/>
        <w:tblLook w:val="04A0" w:firstRow="1" w:lastRow="0" w:firstColumn="1" w:lastColumn="0" w:noHBand="0" w:noVBand="1"/>
      </w:tblPr>
      <w:tblGrid>
        <w:gridCol w:w="715"/>
        <w:gridCol w:w="4069"/>
        <w:gridCol w:w="1559"/>
        <w:gridCol w:w="1430"/>
        <w:gridCol w:w="1725"/>
        <w:gridCol w:w="3227"/>
        <w:gridCol w:w="2324"/>
      </w:tblGrid>
      <w:tr w:rsidR="00443849" w:rsidRPr="00A90E44" w:rsidTr="00DF4373">
        <w:trPr>
          <w:tblHeader/>
        </w:trPr>
        <w:tc>
          <w:tcPr>
            <w:tcW w:w="23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43849" w:rsidRPr="00A90E44" w:rsidRDefault="00443849" w:rsidP="00047DCD">
            <w:pPr>
              <w:ind w:left="57" w:firstLine="0"/>
              <w:jc w:val="center"/>
              <w:rPr>
                <w:color w:val="000000"/>
              </w:rPr>
            </w:pPr>
            <w:r w:rsidRPr="00A90E44">
              <w:rPr>
                <w:color w:val="000000"/>
              </w:rPr>
              <w:t>№ п/п</w:t>
            </w:r>
          </w:p>
        </w:tc>
        <w:tc>
          <w:tcPr>
            <w:tcW w:w="135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Наименование ВРИ</w:t>
            </w:r>
          </w:p>
        </w:tc>
        <w:tc>
          <w:tcPr>
            <w:tcW w:w="51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Код (числовое обозначение ВРИ)</w:t>
            </w:r>
          </w:p>
        </w:tc>
        <w:tc>
          <w:tcPr>
            <w:tcW w:w="1048" w:type="pct"/>
            <w:gridSpan w:val="2"/>
            <w:tcBorders>
              <w:top w:val="single" w:sz="8" w:space="0" w:color="auto"/>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Предельные размеры земельных участков (кв. м)</w:t>
            </w:r>
          </w:p>
        </w:tc>
        <w:tc>
          <w:tcPr>
            <w:tcW w:w="10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7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Минимальные отступы от границ земельного участка (м)</w:t>
            </w:r>
          </w:p>
        </w:tc>
      </w:tr>
      <w:tr w:rsidR="00443849" w:rsidRPr="00A90E44" w:rsidTr="00DF4373">
        <w:trPr>
          <w:tblHeader/>
        </w:trPr>
        <w:tc>
          <w:tcPr>
            <w:tcW w:w="238" w:type="pct"/>
            <w:vMerge/>
            <w:tcBorders>
              <w:top w:val="single" w:sz="8" w:space="0" w:color="auto"/>
              <w:left w:val="single" w:sz="4" w:space="0" w:color="auto"/>
              <w:bottom w:val="single" w:sz="8" w:space="0" w:color="000000"/>
              <w:right w:val="single" w:sz="4" w:space="0" w:color="auto"/>
            </w:tcBorders>
            <w:vAlign w:val="center"/>
            <w:hideMark/>
          </w:tcPr>
          <w:p w:rsidR="00443849" w:rsidRPr="00A90E44" w:rsidRDefault="00443849" w:rsidP="00047DCD">
            <w:pPr>
              <w:ind w:left="57" w:firstLine="0"/>
              <w:jc w:val="left"/>
              <w:rPr>
                <w:color w:val="000000"/>
              </w:rPr>
            </w:pPr>
          </w:p>
        </w:tc>
        <w:tc>
          <w:tcPr>
            <w:tcW w:w="1352" w:type="pct"/>
            <w:vMerge/>
            <w:tcBorders>
              <w:top w:val="single" w:sz="8" w:space="0" w:color="auto"/>
              <w:left w:val="single" w:sz="4" w:space="0" w:color="auto"/>
              <w:bottom w:val="single" w:sz="8" w:space="0" w:color="000000"/>
              <w:right w:val="single" w:sz="4" w:space="0" w:color="auto"/>
            </w:tcBorders>
            <w:vAlign w:val="center"/>
            <w:hideMark/>
          </w:tcPr>
          <w:p w:rsidR="00443849" w:rsidRPr="00A90E44" w:rsidRDefault="00443849" w:rsidP="00454FB1">
            <w:pPr>
              <w:ind w:left="57" w:firstLine="0"/>
              <w:jc w:val="center"/>
              <w:rPr>
                <w:color w:val="000000"/>
              </w:rPr>
            </w:pPr>
          </w:p>
        </w:tc>
        <w:tc>
          <w:tcPr>
            <w:tcW w:w="518" w:type="pct"/>
            <w:vMerge/>
            <w:tcBorders>
              <w:top w:val="single" w:sz="8" w:space="0" w:color="auto"/>
              <w:left w:val="single" w:sz="4" w:space="0" w:color="auto"/>
              <w:bottom w:val="single" w:sz="8" w:space="0" w:color="000000"/>
              <w:right w:val="single" w:sz="4" w:space="0" w:color="auto"/>
            </w:tcBorders>
            <w:vAlign w:val="center"/>
            <w:hideMark/>
          </w:tcPr>
          <w:p w:rsidR="00443849" w:rsidRPr="00A90E44" w:rsidRDefault="00443849" w:rsidP="00454FB1">
            <w:pPr>
              <w:ind w:left="57" w:firstLine="0"/>
              <w:jc w:val="center"/>
              <w:rPr>
                <w:color w:val="000000"/>
              </w:rPr>
            </w:pPr>
          </w:p>
        </w:tc>
        <w:tc>
          <w:tcPr>
            <w:tcW w:w="475" w:type="pct"/>
            <w:tcBorders>
              <w:top w:val="nil"/>
              <w:left w:val="nil"/>
              <w:bottom w:val="single" w:sz="8"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lang w:val="en-US"/>
              </w:rPr>
              <w:t>min</w:t>
            </w:r>
          </w:p>
        </w:tc>
        <w:tc>
          <w:tcPr>
            <w:tcW w:w="573" w:type="pct"/>
            <w:tcBorders>
              <w:top w:val="nil"/>
              <w:left w:val="nil"/>
              <w:bottom w:val="single" w:sz="8"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lang w:val="en-US"/>
              </w:rPr>
              <w:t>max</w:t>
            </w:r>
          </w:p>
        </w:tc>
        <w:tc>
          <w:tcPr>
            <w:tcW w:w="1072" w:type="pct"/>
            <w:vMerge/>
            <w:tcBorders>
              <w:top w:val="single" w:sz="8" w:space="0" w:color="auto"/>
              <w:left w:val="single" w:sz="4" w:space="0" w:color="auto"/>
              <w:bottom w:val="single" w:sz="8" w:space="0" w:color="000000"/>
              <w:right w:val="single" w:sz="4" w:space="0" w:color="auto"/>
            </w:tcBorders>
            <w:vAlign w:val="center"/>
            <w:hideMark/>
          </w:tcPr>
          <w:p w:rsidR="00443849" w:rsidRPr="00A90E44" w:rsidRDefault="00443849" w:rsidP="00454FB1">
            <w:pPr>
              <w:ind w:left="57" w:firstLine="0"/>
              <w:jc w:val="center"/>
              <w:rPr>
                <w:color w:val="000000"/>
              </w:rPr>
            </w:pPr>
          </w:p>
        </w:tc>
        <w:tc>
          <w:tcPr>
            <w:tcW w:w="772" w:type="pct"/>
            <w:vMerge/>
            <w:tcBorders>
              <w:top w:val="single" w:sz="8" w:space="0" w:color="auto"/>
              <w:left w:val="single" w:sz="4" w:space="0" w:color="auto"/>
              <w:bottom w:val="single" w:sz="8" w:space="0" w:color="000000"/>
              <w:right w:val="single" w:sz="8" w:space="0" w:color="auto"/>
            </w:tcBorders>
            <w:vAlign w:val="center"/>
            <w:hideMark/>
          </w:tcPr>
          <w:p w:rsidR="00443849" w:rsidRPr="00A90E44" w:rsidRDefault="00443849" w:rsidP="00454FB1">
            <w:pPr>
              <w:ind w:left="57" w:firstLine="0"/>
              <w:jc w:val="center"/>
              <w:rPr>
                <w:color w:val="000000"/>
              </w:rPr>
            </w:pP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t>Парки культуры и отдыха</w:t>
            </w:r>
          </w:p>
        </w:tc>
        <w:tc>
          <w:tcPr>
            <w:tcW w:w="518"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t>3.6.2</w:t>
            </w:r>
          </w:p>
        </w:tc>
        <w:tc>
          <w:tcPr>
            <w:tcW w:w="475" w:type="pct"/>
            <w:tcBorders>
              <w:top w:val="nil"/>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1 000</w:t>
            </w:r>
          </w:p>
        </w:tc>
        <w:tc>
          <w:tcPr>
            <w:tcW w:w="573" w:type="pct"/>
            <w:tcBorders>
              <w:top w:val="nil"/>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1 000 000</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25%</w:t>
            </w:r>
          </w:p>
        </w:tc>
        <w:tc>
          <w:tcPr>
            <w:tcW w:w="772" w:type="pct"/>
            <w:tcBorders>
              <w:top w:val="nil"/>
              <w:left w:val="nil"/>
              <w:bottom w:val="single" w:sz="4" w:space="0" w:color="auto"/>
              <w:right w:val="single" w:sz="8" w:space="0" w:color="auto"/>
            </w:tcBorders>
            <w:shd w:val="clear" w:color="auto" w:fill="auto"/>
            <w:noWrap/>
            <w:vAlign w:val="center"/>
            <w:hideMark/>
          </w:tcPr>
          <w:p w:rsidR="00443849" w:rsidRPr="00A90E44" w:rsidRDefault="00443849" w:rsidP="00454FB1">
            <w:pPr>
              <w:ind w:left="57" w:firstLine="0"/>
              <w:jc w:val="center"/>
            </w:pPr>
            <w:r w:rsidRPr="00A90E44">
              <w:rPr>
                <w:szCs w:val="20"/>
              </w:rPr>
              <w:t>3</w:t>
            </w:r>
          </w:p>
        </w:tc>
      </w:tr>
      <w:tr w:rsidR="00443849" w:rsidRPr="00A90E44" w:rsidTr="00AF4ECD">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406659" w:rsidRDefault="00443849" w:rsidP="00454FB1">
            <w:pPr>
              <w:ind w:left="57" w:firstLine="0"/>
              <w:jc w:val="center"/>
            </w:pPr>
            <w:r w:rsidRPr="00406659">
              <w:rPr>
                <w:shd w:val="clear" w:color="auto" w:fill="FFFFFF"/>
              </w:rPr>
              <w:t>Обеспечение деятельности в области гидрометеорологии и смежных с ней областях</w:t>
            </w:r>
          </w:p>
        </w:tc>
        <w:tc>
          <w:tcPr>
            <w:tcW w:w="518" w:type="pct"/>
            <w:tcBorders>
              <w:top w:val="nil"/>
              <w:left w:val="nil"/>
              <w:bottom w:val="single" w:sz="4" w:space="0" w:color="auto"/>
              <w:right w:val="single" w:sz="4" w:space="0" w:color="auto"/>
            </w:tcBorders>
            <w:shd w:val="clear" w:color="auto" w:fill="auto"/>
            <w:vAlign w:val="center"/>
          </w:tcPr>
          <w:p w:rsidR="00443849" w:rsidRPr="00406659" w:rsidRDefault="00443849" w:rsidP="00454FB1">
            <w:pPr>
              <w:ind w:left="57" w:firstLine="0"/>
              <w:jc w:val="center"/>
            </w:pPr>
            <w:r w:rsidRPr="00D41331">
              <w:t>3.9.</w:t>
            </w:r>
            <w:r w:rsidRPr="00406659">
              <w:rPr>
                <w:shd w:val="clear" w:color="auto" w:fill="FFFFFF"/>
              </w:rPr>
              <w:t>1</w:t>
            </w:r>
          </w:p>
        </w:tc>
        <w:tc>
          <w:tcPr>
            <w:tcW w:w="2893" w:type="pct"/>
            <w:gridSpan w:val="4"/>
            <w:tcBorders>
              <w:top w:val="nil"/>
              <w:left w:val="nil"/>
              <w:bottom w:val="single" w:sz="4" w:space="0" w:color="auto"/>
              <w:right w:val="single" w:sz="8" w:space="0" w:color="auto"/>
            </w:tcBorders>
            <w:shd w:val="clear" w:color="auto" w:fill="auto"/>
            <w:noWrap/>
            <w:vAlign w:val="center"/>
          </w:tcPr>
          <w:p w:rsidR="00443849" w:rsidRPr="00406659" w:rsidRDefault="00443849" w:rsidP="00454FB1">
            <w:pPr>
              <w:ind w:left="57" w:firstLine="0"/>
              <w:jc w:val="center"/>
            </w:pPr>
            <w:r w:rsidRPr="00D41331">
              <w:t>Не подлежат установлению</w:t>
            </w:r>
          </w:p>
        </w:tc>
      </w:tr>
      <w:tr w:rsidR="00BC2B43"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BC2B43" w:rsidRPr="00B00DDC" w:rsidRDefault="00BC2B43"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BC2B43" w:rsidRPr="009977D9" w:rsidRDefault="00BC2B43" w:rsidP="00BC2B43">
            <w:pPr>
              <w:ind w:left="57" w:firstLine="0"/>
              <w:jc w:val="center"/>
              <w:rPr>
                <w:color w:val="000000"/>
              </w:rPr>
            </w:pPr>
            <w:r w:rsidRPr="009977D9">
              <w:rPr>
                <w:color w:val="000000"/>
              </w:rPr>
              <w:t>Рынки</w:t>
            </w:r>
          </w:p>
        </w:tc>
        <w:tc>
          <w:tcPr>
            <w:tcW w:w="518" w:type="pct"/>
            <w:tcBorders>
              <w:top w:val="nil"/>
              <w:left w:val="nil"/>
              <w:bottom w:val="single" w:sz="4" w:space="0" w:color="auto"/>
              <w:right w:val="single" w:sz="4" w:space="0" w:color="auto"/>
            </w:tcBorders>
            <w:shd w:val="clear" w:color="auto" w:fill="auto"/>
            <w:vAlign w:val="center"/>
          </w:tcPr>
          <w:p w:rsidR="00BC2B43" w:rsidRPr="009977D9" w:rsidRDefault="00BC2B43" w:rsidP="00BC2B43">
            <w:pPr>
              <w:ind w:left="57" w:firstLine="0"/>
              <w:jc w:val="center"/>
              <w:rPr>
                <w:color w:val="000000"/>
              </w:rPr>
            </w:pPr>
            <w:r w:rsidRPr="009977D9">
              <w:rPr>
                <w:color w:val="000000"/>
              </w:rPr>
              <w:t>4.3</w:t>
            </w:r>
          </w:p>
        </w:tc>
        <w:tc>
          <w:tcPr>
            <w:tcW w:w="475" w:type="pct"/>
            <w:tcBorders>
              <w:top w:val="nil"/>
              <w:left w:val="nil"/>
              <w:bottom w:val="single" w:sz="4" w:space="0" w:color="auto"/>
              <w:right w:val="single" w:sz="4" w:space="0" w:color="auto"/>
            </w:tcBorders>
            <w:shd w:val="clear" w:color="auto" w:fill="auto"/>
            <w:noWrap/>
            <w:vAlign w:val="center"/>
          </w:tcPr>
          <w:p w:rsidR="00BC2B43" w:rsidRPr="00184BF1" w:rsidRDefault="00BC2B43" w:rsidP="00454FB1">
            <w:pPr>
              <w:ind w:left="57" w:firstLine="0"/>
              <w:jc w:val="center"/>
              <w:rPr>
                <w:shd w:val="clear" w:color="auto" w:fill="FFFFFF"/>
              </w:rPr>
            </w:pPr>
            <w:r>
              <w:rPr>
                <w:shd w:val="clear" w:color="auto" w:fill="FFFFFF"/>
              </w:rPr>
              <w:t>100</w:t>
            </w:r>
          </w:p>
        </w:tc>
        <w:tc>
          <w:tcPr>
            <w:tcW w:w="573" w:type="pct"/>
            <w:tcBorders>
              <w:top w:val="nil"/>
              <w:left w:val="nil"/>
              <w:bottom w:val="single" w:sz="4" w:space="0" w:color="auto"/>
              <w:right w:val="single" w:sz="4" w:space="0" w:color="auto"/>
            </w:tcBorders>
            <w:shd w:val="clear" w:color="auto" w:fill="auto"/>
            <w:noWrap/>
            <w:vAlign w:val="center"/>
          </w:tcPr>
          <w:p w:rsidR="00BC2B43" w:rsidRPr="00184BF1" w:rsidRDefault="00BC2B43" w:rsidP="00454FB1">
            <w:pPr>
              <w:ind w:left="57" w:firstLine="0"/>
              <w:jc w:val="center"/>
              <w:rPr>
                <w:shd w:val="clear" w:color="auto" w:fill="FFFFFF"/>
              </w:rPr>
            </w:pPr>
            <w:r>
              <w:rPr>
                <w:shd w:val="clear" w:color="auto" w:fill="FFFFFF"/>
              </w:rPr>
              <w:t>50 000</w:t>
            </w:r>
          </w:p>
        </w:tc>
        <w:tc>
          <w:tcPr>
            <w:tcW w:w="1072" w:type="pct"/>
            <w:tcBorders>
              <w:top w:val="single" w:sz="4" w:space="0" w:color="auto"/>
              <w:left w:val="nil"/>
              <w:bottom w:val="single" w:sz="4" w:space="0" w:color="auto"/>
              <w:right w:val="single" w:sz="4" w:space="0" w:color="auto"/>
            </w:tcBorders>
            <w:shd w:val="clear" w:color="auto" w:fill="auto"/>
            <w:noWrap/>
            <w:vAlign w:val="center"/>
          </w:tcPr>
          <w:p w:rsidR="00BC2B43" w:rsidRPr="00184BF1" w:rsidRDefault="00BC2B43" w:rsidP="00454FB1">
            <w:pPr>
              <w:ind w:left="57" w:firstLine="0"/>
              <w:jc w:val="center"/>
              <w:rPr>
                <w:shd w:val="clear" w:color="auto" w:fill="FFFFFF"/>
              </w:rPr>
            </w:pPr>
            <w:r>
              <w:rPr>
                <w:shd w:val="clear" w:color="auto" w:fill="FFFFFF"/>
              </w:rPr>
              <w:t>60%</w:t>
            </w:r>
          </w:p>
        </w:tc>
        <w:tc>
          <w:tcPr>
            <w:tcW w:w="772" w:type="pct"/>
            <w:tcBorders>
              <w:top w:val="nil"/>
              <w:left w:val="nil"/>
              <w:bottom w:val="single" w:sz="4" w:space="0" w:color="auto"/>
              <w:right w:val="single" w:sz="8" w:space="0" w:color="auto"/>
            </w:tcBorders>
            <w:shd w:val="clear" w:color="auto" w:fill="auto"/>
            <w:noWrap/>
            <w:vAlign w:val="center"/>
          </w:tcPr>
          <w:p w:rsidR="00BC2B43" w:rsidRPr="00184BF1" w:rsidRDefault="00BC2B43" w:rsidP="00454FB1">
            <w:pPr>
              <w:ind w:left="57" w:firstLine="0"/>
              <w:jc w:val="center"/>
              <w:rPr>
                <w:shd w:val="clear" w:color="auto" w:fill="FFFFFF"/>
              </w:rPr>
            </w:pPr>
            <w:r>
              <w:rPr>
                <w:shd w:val="clear" w:color="auto" w:fill="FFFFFF"/>
              </w:rPr>
              <w:t>3</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Магазины</w:t>
            </w:r>
          </w:p>
        </w:tc>
        <w:tc>
          <w:tcPr>
            <w:tcW w:w="518"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4.4</w:t>
            </w:r>
          </w:p>
        </w:tc>
        <w:tc>
          <w:tcPr>
            <w:tcW w:w="475" w:type="pct"/>
            <w:tcBorders>
              <w:top w:val="nil"/>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200</w:t>
            </w:r>
          </w:p>
        </w:tc>
        <w:tc>
          <w:tcPr>
            <w:tcW w:w="573" w:type="pct"/>
            <w:tcBorders>
              <w:top w:val="nil"/>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150 000</w:t>
            </w:r>
          </w:p>
        </w:tc>
        <w:tc>
          <w:tcPr>
            <w:tcW w:w="1072" w:type="pct"/>
            <w:tcBorders>
              <w:top w:val="single" w:sz="4" w:space="0" w:color="auto"/>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60%</w:t>
            </w:r>
          </w:p>
        </w:tc>
        <w:tc>
          <w:tcPr>
            <w:tcW w:w="772" w:type="pct"/>
            <w:tcBorders>
              <w:top w:val="nil"/>
              <w:left w:val="nil"/>
              <w:bottom w:val="single" w:sz="4" w:space="0" w:color="auto"/>
              <w:right w:val="single" w:sz="8"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3</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Общественное питание</w:t>
            </w:r>
          </w:p>
        </w:tc>
        <w:tc>
          <w:tcPr>
            <w:tcW w:w="518"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4.6</w:t>
            </w:r>
          </w:p>
        </w:tc>
        <w:tc>
          <w:tcPr>
            <w:tcW w:w="475" w:type="pct"/>
            <w:tcBorders>
              <w:top w:val="nil"/>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300</w:t>
            </w:r>
          </w:p>
        </w:tc>
        <w:tc>
          <w:tcPr>
            <w:tcW w:w="573" w:type="pct"/>
            <w:tcBorders>
              <w:top w:val="nil"/>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150 000</w:t>
            </w:r>
          </w:p>
        </w:tc>
        <w:tc>
          <w:tcPr>
            <w:tcW w:w="1072" w:type="pct"/>
            <w:tcBorders>
              <w:top w:val="single" w:sz="4" w:space="0" w:color="auto"/>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60%</w:t>
            </w:r>
          </w:p>
        </w:tc>
        <w:tc>
          <w:tcPr>
            <w:tcW w:w="772" w:type="pct"/>
            <w:tcBorders>
              <w:top w:val="nil"/>
              <w:left w:val="nil"/>
              <w:bottom w:val="single" w:sz="4" w:space="0" w:color="auto"/>
              <w:right w:val="single" w:sz="8"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3</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Выставочно-ярмарочная деятельность</w:t>
            </w:r>
          </w:p>
        </w:tc>
        <w:tc>
          <w:tcPr>
            <w:tcW w:w="518"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4.10</w:t>
            </w:r>
          </w:p>
        </w:tc>
        <w:tc>
          <w:tcPr>
            <w:tcW w:w="475" w:type="pct"/>
            <w:tcBorders>
              <w:top w:val="nil"/>
              <w:left w:val="nil"/>
              <w:bottom w:val="single" w:sz="4" w:space="0" w:color="auto"/>
              <w:right w:val="single" w:sz="4" w:space="0" w:color="auto"/>
            </w:tcBorders>
            <w:shd w:val="clear" w:color="auto" w:fill="auto"/>
            <w:noWrap/>
            <w:vAlign w:val="center"/>
          </w:tcPr>
          <w:p w:rsidR="00443849" w:rsidRPr="00184BF1" w:rsidRDefault="00184BF1" w:rsidP="00454FB1">
            <w:pPr>
              <w:ind w:left="57" w:firstLine="0"/>
              <w:jc w:val="center"/>
              <w:rPr>
                <w:shd w:val="clear" w:color="auto" w:fill="FFFFFF"/>
              </w:rPr>
            </w:pPr>
            <w:r w:rsidRPr="00184BF1">
              <w:rPr>
                <w:shd w:val="clear" w:color="auto" w:fill="FFFFFF"/>
              </w:rPr>
              <w:t>300</w:t>
            </w:r>
          </w:p>
        </w:tc>
        <w:tc>
          <w:tcPr>
            <w:tcW w:w="573" w:type="pct"/>
            <w:tcBorders>
              <w:top w:val="nil"/>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150 000</w:t>
            </w:r>
          </w:p>
        </w:tc>
        <w:tc>
          <w:tcPr>
            <w:tcW w:w="1072" w:type="pct"/>
            <w:tcBorders>
              <w:top w:val="single" w:sz="4" w:space="0" w:color="auto"/>
              <w:left w:val="nil"/>
              <w:bottom w:val="single" w:sz="4" w:space="0" w:color="auto"/>
              <w:right w:val="single" w:sz="4"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60%</w:t>
            </w:r>
          </w:p>
        </w:tc>
        <w:tc>
          <w:tcPr>
            <w:tcW w:w="772" w:type="pct"/>
            <w:tcBorders>
              <w:top w:val="nil"/>
              <w:left w:val="nil"/>
              <w:bottom w:val="single" w:sz="4" w:space="0" w:color="auto"/>
              <w:right w:val="single" w:sz="8"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3</w:t>
            </w:r>
          </w:p>
        </w:tc>
      </w:tr>
      <w:tr w:rsidR="00443849" w:rsidRPr="00A90E44" w:rsidTr="00AF4ECD">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Отдых (рекреация)</w:t>
            </w:r>
          </w:p>
        </w:tc>
        <w:tc>
          <w:tcPr>
            <w:tcW w:w="518" w:type="pct"/>
            <w:tcBorders>
              <w:top w:val="nil"/>
              <w:left w:val="nil"/>
              <w:bottom w:val="single" w:sz="4" w:space="0" w:color="auto"/>
              <w:right w:val="single" w:sz="4" w:space="0" w:color="auto"/>
            </w:tcBorders>
            <w:shd w:val="clear" w:color="auto" w:fill="auto"/>
            <w:vAlign w:val="center"/>
          </w:tcPr>
          <w:p w:rsidR="00443849" w:rsidRPr="00184BF1" w:rsidRDefault="00443849" w:rsidP="00454FB1">
            <w:pPr>
              <w:ind w:left="57" w:firstLine="0"/>
              <w:jc w:val="center"/>
              <w:rPr>
                <w:shd w:val="clear" w:color="auto" w:fill="FFFFFF"/>
              </w:rPr>
            </w:pPr>
            <w:r w:rsidRPr="00184BF1">
              <w:rPr>
                <w:shd w:val="clear" w:color="auto" w:fill="FFFFFF"/>
              </w:rPr>
              <w:t>5.0</w:t>
            </w:r>
          </w:p>
        </w:tc>
        <w:tc>
          <w:tcPr>
            <w:tcW w:w="2893" w:type="pct"/>
            <w:gridSpan w:val="4"/>
            <w:tcBorders>
              <w:top w:val="nil"/>
              <w:left w:val="nil"/>
              <w:bottom w:val="single" w:sz="4" w:space="0" w:color="auto"/>
              <w:right w:val="single" w:sz="8" w:space="0" w:color="auto"/>
            </w:tcBorders>
            <w:shd w:val="clear" w:color="auto" w:fill="auto"/>
            <w:noWrap/>
            <w:vAlign w:val="center"/>
          </w:tcPr>
          <w:p w:rsidR="00443849" w:rsidRPr="00184BF1" w:rsidRDefault="00443849" w:rsidP="00454FB1">
            <w:pPr>
              <w:ind w:left="57" w:firstLine="0"/>
              <w:jc w:val="center"/>
              <w:rPr>
                <w:shd w:val="clear" w:color="auto" w:fill="FFFFFF"/>
              </w:rPr>
            </w:pPr>
            <w:r w:rsidRPr="00184BF1">
              <w:rPr>
                <w:shd w:val="clear" w:color="auto" w:fill="FFFFFF"/>
              </w:rPr>
              <w:t>Не подлежат установлению</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t>Площадки для занятий спортом</w:t>
            </w:r>
          </w:p>
        </w:tc>
        <w:tc>
          <w:tcPr>
            <w:tcW w:w="518"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rPr>
                <w:szCs w:val="20"/>
              </w:rPr>
              <w:t>5.1.3</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443849" w:rsidRPr="00A90E44" w:rsidRDefault="00184BF1" w:rsidP="00454FB1">
            <w:pPr>
              <w:ind w:left="57" w:firstLine="0"/>
              <w:jc w:val="center"/>
            </w:pPr>
            <w:r>
              <w:rPr>
                <w:szCs w:val="20"/>
              </w:rPr>
              <w:t>50</w:t>
            </w:r>
          </w:p>
        </w:tc>
        <w:tc>
          <w:tcPr>
            <w:tcW w:w="573" w:type="pct"/>
            <w:tcBorders>
              <w:top w:val="single" w:sz="4" w:space="0" w:color="auto"/>
              <w:left w:val="nil"/>
              <w:bottom w:val="single" w:sz="4" w:space="0" w:color="auto"/>
              <w:right w:val="single" w:sz="4" w:space="0" w:color="auto"/>
            </w:tcBorders>
            <w:shd w:val="clear" w:color="auto" w:fill="auto"/>
            <w:vAlign w:val="center"/>
          </w:tcPr>
          <w:p w:rsidR="00443849" w:rsidRPr="00A90E44" w:rsidRDefault="00443849" w:rsidP="00454FB1">
            <w:pPr>
              <w:ind w:left="57" w:firstLine="0"/>
              <w:jc w:val="center"/>
            </w:pPr>
            <w:r w:rsidRPr="00A90E44">
              <w:rPr>
                <w:szCs w:val="20"/>
              </w:rPr>
              <w:t>100 000</w:t>
            </w:r>
          </w:p>
        </w:tc>
        <w:tc>
          <w:tcPr>
            <w:tcW w:w="1072" w:type="pct"/>
            <w:tcBorders>
              <w:top w:val="nil"/>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75%</w:t>
            </w:r>
          </w:p>
        </w:tc>
        <w:tc>
          <w:tcPr>
            <w:tcW w:w="772" w:type="pct"/>
            <w:tcBorders>
              <w:top w:val="nil"/>
              <w:left w:val="nil"/>
              <w:bottom w:val="single" w:sz="4" w:space="0" w:color="auto"/>
              <w:right w:val="single" w:sz="8" w:space="0" w:color="auto"/>
            </w:tcBorders>
            <w:shd w:val="clear" w:color="auto" w:fill="auto"/>
            <w:noWrap/>
            <w:vAlign w:val="center"/>
            <w:hideMark/>
          </w:tcPr>
          <w:p w:rsidR="00443849" w:rsidRPr="00A90E44" w:rsidRDefault="00443849" w:rsidP="00454FB1">
            <w:pPr>
              <w:ind w:left="57" w:firstLine="0"/>
              <w:jc w:val="center"/>
            </w:pPr>
            <w:r w:rsidRPr="00A90E44">
              <w:rPr>
                <w:szCs w:val="20"/>
              </w:rPr>
              <w:t>3</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t>Оборудованные площадки для занятий спортом</w:t>
            </w:r>
          </w:p>
        </w:tc>
        <w:tc>
          <w:tcPr>
            <w:tcW w:w="518"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pPr>
            <w:r w:rsidRPr="00A90E44">
              <w:rPr>
                <w:szCs w:val="20"/>
              </w:rPr>
              <w:t>5.1.4</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100</w:t>
            </w:r>
          </w:p>
        </w:tc>
        <w:tc>
          <w:tcPr>
            <w:tcW w:w="573" w:type="pct"/>
            <w:tcBorders>
              <w:top w:val="single" w:sz="4" w:space="0" w:color="auto"/>
              <w:left w:val="nil"/>
              <w:bottom w:val="single" w:sz="4" w:space="0" w:color="auto"/>
              <w:right w:val="single" w:sz="4" w:space="0" w:color="auto"/>
            </w:tcBorders>
            <w:shd w:val="clear" w:color="auto" w:fill="auto"/>
            <w:vAlign w:val="center"/>
          </w:tcPr>
          <w:p w:rsidR="00443849" w:rsidRPr="00A90E44" w:rsidRDefault="00443849" w:rsidP="00454FB1">
            <w:pPr>
              <w:ind w:left="57" w:firstLine="0"/>
              <w:jc w:val="center"/>
            </w:pPr>
            <w:r w:rsidRPr="00A90E44">
              <w:rPr>
                <w:szCs w:val="20"/>
              </w:rPr>
              <w:t>100 000</w:t>
            </w:r>
          </w:p>
        </w:tc>
        <w:tc>
          <w:tcPr>
            <w:tcW w:w="1072" w:type="pct"/>
            <w:tcBorders>
              <w:top w:val="nil"/>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pPr>
            <w:r w:rsidRPr="00A90E44">
              <w:rPr>
                <w:szCs w:val="20"/>
              </w:rPr>
              <w:t>75%</w:t>
            </w:r>
          </w:p>
        </w:tc>
        <w:tc>
          <w:tcPr>
            <w:tcW w:w="772" w:type="pct"/>
            <w:tcBorders>
              <w:top w:val="nil"/>
              <w:left w:val="nil"/>
              <w:bottom w:val="single" w:sz="4" w:space="0" w:color="auto"/>
              <w:right w:val="single" w:sz="8" w:space="0" w:color="auto"/>
            </w:tcBorders>
            <w:shd w:val="clear" w:color="auto" w:fill="auto"/>
            <w:noWrap/>
            <w:vAlign w:val="center"/>
            <w:hideMark/>
          </w:tcPr>
          <w:p w:rsidR="00443849" w:rsidRPr="00A90E44" w:rsidRDefault="00443849" w:rsidP="00454FB1">
            <w:pPr>
              <w:ind w:left="57" w:firstLine="0"/>
              <w:jc w:val="center"/>
            </w:pPr>
            <w:r w:rsidRPr="00A90E44">
              <w:rPr>
                <w:szCs w:val="20"/>
              </w:rPr>
              <w:t>3</w:t>
            </w:r>
          </w:p>
        </w:tc>
      </w:tr>
      <w:tr w:rsidR="00443849" w:rsidRPr="00A90E44" w:rsidTr="00DF4373">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Энергетика</w:t>
            </w:r>
          </w:p>
        </w:tc>
        <w:tc>
          <w:tcPr>
            <w:tcW w:w="518"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6.7</w:t>
            </w:r>
          </w:p>
        </w:tc>
        <w:tc>
          <w:tcPr>
            <w:tcW w:w="1048" w:type="pct"/>
            <w:gridSpan w:val="2"/>
            <w:tcBorders>
              <w:top w:val="single" w:sz="4" w:space="0" w:color="auto"/>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rPr>
                <w:color w:val="000000"/>
              </w:rPr>
            </w:pPr>
            <w:r w:rsidRPr="00A90E44">
              <w:rPr>
                <w:color w:val="000000"/>
              </w:rPr>
              <w:t>Не подлежат установлению</w:t>
            </w:r>
          </w:p>
        </w:tc>
        <w:tc>
          <w:tcPr>
            <w:tcW w:w="1072" w:type="pct"/>
            <w:tcBorders>
              <w:top w:val="nil"/>
              <w:left w:val="nil"/>
              <w:bottom w:val="single" w:sz="4" w:space="0" w:color="auto"/>
              <w:right w:val="single" w:sz="4" w:space="0" w:color="auto"/>
            </w:tcBorders>
            <w:shd w:val="clear" w:color="auto" w:fill="auto"/>
            <w:noWrap/>
            <w:vAlign w:val="center"/>
            <w:hideMark/>
          </w:tcPr>
          <w:p w:rsidR="00443849" w:rsidRPr="00A90E44" w:rsidRDefault="00443849" w:rsidP="00454FB1">
            <w:pPr>
              <w:ind w:left="57" w:firstLine="0"/>
              <w:jc w:val="center"/>
              <w:rPr>
                <w:color w:val="000000"/>
              </w:rPr>
            </w:pPr>
            <w:r w:rsidRPr="00A90E44">
              <w:rPr>
                <w:color w:val="000000"/>
              </w:rPr>
              <w:t>50%</w:t>
            </w:r>
          </w:p>
        </w:tc>
        <w:tc>
          <w:tcPr>
            <w:tcW w:w="772" w:type="pct"/>
            <w:tcBorders>
              <w:top w:val="nil"/>
              <w:left w:val="nil"/>
              <w:bottom w:val="single" w:sz="4" w:space="0" w:color="auto"/>
              <w:right w:val="single" w:sz="8" w:space="0" w:color="auto"/>
            </w:tcBorders>
            <w:shd w:val="clear" w:color="auto" w:fill="auto"/>
            <w:noWrap/>
            <w:vAlign w:val="center"/>
            <w:hideMark/>
          </w:tcPr>
          <w:p w:rsidR="00443849" w:rsidRPr="00A90E44" w:rsidRDefault="00443849" w:rsidP="00454FB1">
            <w:pPr>
              <w:ind w:left="57" w:firstLine="0"/>
              <w:jc w:val="center"/>
              <w:rPr>
                <w:color w:val="000000"/>
              </w:rPr>
            </w:pPr>
            <w:r w:rsidRPr="00A90E44">
              <w:rPr>
                <w:color w:val="000000"/>
              </w:rPr>
              <w:t>3</w:t>
            </w:r>
          </w:p>
        </w:tc>
      </w:tr>
      <w:tr w:rsidR="00443849" w:rsidRPr="00A90E44" w:rsidTr="00AF4ECD">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Связь</w:t>
            </w:r>
          </w:p>
        </w:tc>
        <w:tc>
          <w:tcPr>
            <w:tcW w:w="518" w:type="pct"/>
            <w:tcBorders>
              <w:top w:val="nil"/>
              <w:left w:val="nil"/>
              <w:bottom w:val="single" w:sz="4"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6.8</w:t>
            </w:r>
          </w:p>
        </w:tc>
        <w:tc>
          <w:tcPr>
            <w:tcW w:w="2893" w:type="pct"/>
            <w:gridSpan w:val="4"/>
            <w:tcBorders>
              <w:top w:val="single" w:sz="4" w:space="0" w:color="auto"/>
              <w:left w:val="nil"/>
              <w:bottom w:val="single" w:sz="4" w:space="0" w:color="auto"/>
              <w:right w:val="single" w:sz="8" w:space="0" w:color="auto"/>
            </w:tcBorders>
            <w:shd w:val="clear" w:color="auto" w:fill="auto"/>
            <w:noWrap/>
            <w:vAlign w:val="center"/>
            <w:hideMark/>
          </w:tcPr>
          <w:p w:rsidR="00443849" w:rsidRPr="00A90E44" w:rsidRDefault="00443849" w:rsidP="00454FB1">
            <w:pPr>
              <w:ind w:left="57" w:firstLine="0"/>
              <w:jc w:val="center"/>
              <w:rPr>
                <w:color w:val="000000"/>
              </w:rPr>
            </w:pPr>
            <w:r>
              <w:t>Не подлежат установлению</w:t>
            </w:r>
          </w:p>
        </w:tc>
      </w:tr>
      <w:tr w:rsidR="00443849" w:rsidRPr="00A90E44" w:rsidTr="00AF4ECD">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Pr="00406659" w:rsidRDefault="00443849" w:rsidP="00454FB1">
            <w:pPr>
              <w:ind w:left="57" w:firstLine="0"/>
              <w:jc w:val="center"/>
            </w:pPr>
            <w:r w:rsidRPr="00406659">
              <w:t>Автомобильный транспорт</w:t>
            </w:r>
          </w:p>
        </w:tc>
        <w:tc>
          <w:tcPr>
            <w:tcW w:w="518" w:type="pct"/>
            <w:tcBorders>
              <w:top w:val="nil"/>
              <w:left w:val="nil"/>
              <w:bottom w:val="single" w:sz="4" w:space="0" w:color="auto"/>
              <w:right w:val="single" w:sz="4" w:space="0" w:color="auto"/>
            </w:tcBorders>
            <w:shd w:val="clear" w:color="auto" w:fill="auto"/>
            <w:vAlign w:val="center"/>
          </w:tcPr>
          <w:p w:rsidR="00443849" w:rsidRPr="00406659" w:rsidRDefault="00443849" w:rsidP="00454FB1">
            <w:pPr>
              <w:ind w:left="57" w:firstLine="0"/>
              <w:jc w:val="center"/>
            </w:pPr>
            <w:r w:rsidRPr="00406659">
              <w:t>7.2</w:t>
            </w:r>
          </w:p>
        </w:tc>
        <w:tc>
          <w:tcPr>
            <w:tcW w:w="2893" w:type="pct"/>
            <w:gridSpan w:val="4"/>
            <w:tcBorders>
              <w:top w:val="single" w:sz="4" w:space="0" w:color="auto"/>
              <w:left w:val="nil"/>
              <w:bottom w:val="single" w:sz="4" w:space="0" w:color="auto"/>
              <w:right w:val="single" w:sz="8" w:space="0" w:color="auto"/>
            </w:tcBorders>
            <w:shd w:val="clear" w:color="auto" w:fill="auto"/>
            <w:noWrap/>
            <w:vAlign w:val="center"/>
          </w:tcPr>
          <w:p w:rsidR="00443849" w:rsidRPr="00406659" w:rsidRDefault="00443849" w:rsidP="00454FB1">
            <w:pPr>
              <w:ind w:left="57" w:firstLine="0"/>
              <w:jc w:val="center"/>
            </w:pPr>
            <w:r w:rsidRPr="00406659">
              <w:t>Не распространяется</w:t>
            </w:r>
          </w:p>
        </w:tc>
      </w:tr>
      <w:tr w:rsidR="00443849" w:rsidRPr="00A90E44" w:rsidTr="00AF4ECD">
        <w:tc>
          <w:tcPr>
            <w:tcW w:w="238" w:type="pct"/>
            <w:tcBorders>
              <w:top w:val="nil"/>
              <w:left w:val="single" w:sz="4" w:space="0" w:color="auto"/>
              <w:bottom w:val="single" w:sz="4"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4" w:space="0" w:color="auto"/>
              <w:right w:val="single" w:sz="4" w:space="0" w:color="auto"/>
            </w:tcBorders>
            <w:shd w:val="clear" w:color="auto" w:fill="auto"/>
            <w:vAlign w:val="center"/>
          </w:tcPr>
          <w:p w:rsidR="00443849" w:rsidRDefault="00443849" w:rsidP="00454FB1">
            <w:pPr>
              <w:ind w:left="57" w:firstLine="0"/>
              <w:jc w:val="center"/>
              <w:rPr>
                <w:color w:val="000000"/>
              </w:rPr>
            </w:pPr>
            <w:r>
              <w:rPr>
                <w:color w:val="000000"/>
              </w:rPr>
              <w:t>Трубопроводный транспорт</w:t>
            </w:r>
          </w:p>
        </w:tc>
        <w:tc>
          <w:tcPr>
            <w:tcW w:w="518" w:type="pct"/>
            <w:tcBorders>
              <w:top w:val="nil"/>
              <w:left w:val="nil"/>
              <w:bottom w:val="single" w:sz="4" w:space="0" w:color="auto"/>
              <w:right w:val="single" w:sz="4" w:space="0" w:color="auto"/>
            </w:tcBorders>
            <w:shd w:val="clear" w:color="auto" w:fill="auto"/>
            <w:vAlign w:val="center"/>
          </w:tcPr>
          <w:p w:rsidR="00443849" w:rsidRDefault="00443849" w:rsidP="00454FB1">
            <w:pPr>
              <w:ind w:left="57" w:firstLine="0"/>
              <w:jc w:val="center"/>
              <w:rPr>
                <w:color w:val="000000"/>
              </w:rPr>
            </w:pPr>
            <w:r>
              <w:rPr>
                <w:color w:val="000000"/>
              </w:rPr>
              <w:t>7.5</w:t>
            </w:r>
          </w:p>
        </w:tc>
        <w:tc>
          <w:tcPr>
            <w:tcW w:w="2893" w:type="pct"/>
            <w:gridSpan w:val="4"/>
            <w:tcBorders>
              <w:top w:val="single" w:sz="4" w:space="0" w:color="auto"/>
              <w:left w:val="nil"/>
              <w:bottom w:val="single" w:sz="4" w:space="0" w:color="auto"/>
              <w:right w:val="single" w:sz="8" w:space="0" w:color="auto"/>
            </w:tcBorders>
            <w:shd w:val="clear" w:color="auto" w:fill="auto"/>
            <w:noWrap/>
            <w:vAlign w:val="center"/>
          </w:tcPr>
          <w:p w:rsidR="00443849" w:rsidRDefault="00443849" w:rsidP="00454FB1">
            <w:pPr>
              <w:ind w:left="57" w:firstLine="0"/>
              <w:jc w:val="center"/>
              <w:rPr>
                <w:color w:val="000000"/>
              </w:rPr>
            </w:pPr>
            <w:r w:rsidRPr="00406659">
              <w:t>Не распространяется</w:t>
            </w:r>
          </w:p>
        </w:tc>
      </w:tr>
      <w:tr w:rsidR="00443849" w:rsidRPr="00A90E44" w:rsidTr="00AF4ECD">
        <w:tc>
          <w:tcPr>
            <w:tcW w:w="238" w:type="pct"/>
            <w:tcBorders>
              <w:top w:val="nil"/>
              <w:left w:val="single" w:sz="4" w:space="0" w:color="auto"/>
              <w:bottom w:val="single" w:sz="8" w:space="0" w:color="auto"/>
              <w:right w:val="single" w:sz="4" w:space="0" w:color="auto"/>
            </w:tcBorders>
            <w:shd w:val="clear" w:color="auto" w:fill="auto"/>
            <w:noWrap/>
            <w:vAlign w:val="center"/>
          </w:tcPr>
          <w:p w:rsidR="00443849" w:rsidRPr="00B00DDC" w:rsidRDefault="00443849" w:rsidP="00291CA6">
            <w:pPr>
              <w:pStyle w:val="affffff0"/>
              <w:numPr>
                <w:ilvl w:val="0"/>
                <w:numId w:val="35"/>
              </w:numPr>
              <w:ind w:left="57" w:firstLine="0"/>
              <w:rPr>
                <w:color w:val="000000"/>
              </w:rPr>
            </w:pPr>
          </w:p>
        </w:tc>
        <w:tc>
          <w:tcPr>
            <w:tcW w:w="1352" w:type="pct"/>
            <w:tcBorders>
              <w:top w:val="nil"/>
              <w:left w:val="nil"/>
              <w:bottom w:val="single" w:sz="8"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Земельные участки (территории) общего пользования</w:t>
            </w:r>
          </w:p>
        </w:tc>
        <w:tc>
          <w:tcPr>
            <w:tcW w:w="518" w:type="pct"/>
            <w:tcBorders>
              <w:top w:val="nil"/>
              <w:left w:val="nil"/>
              <w:bottom w:val="single" w:sz="8" w:space="0" w:color="auto"/>
              <w:right w:val="single" w:sz="4" w:space="0" w:color="auto"/>
            </w:tcBorders>
            <w:shd w:val="clear" w:color="auto" w:fill="auto"/>
            <w:vAlign w:val="center"/>
            <w:hideMark/>
          </w:tcPr>
          <w:p w:rsidR="00443849" w:rsidRPr="00A90E44" w:rsidRDefault="00443849" w:rsidP="00454FB1">
            <w:pPr>
              <w:ind w:left="57" w:firstLine="0"/>
              <w:jc w:val="center"/>
              <w:rPr>
                <w:color w:val="000000"/>
              </w:rPr>
            </w:pPr>
            <w:r w:rsidRPr="00A90E44">
              <w:rPr>
                <w:color w:val="000000"/>
              </w:rPr>
              <w:t>12.0</w:t>
            </w:r>
          </w:p>
        </w:tc>
        <w:tc>
          <w:tcPr>
            <w:tcW w:w="2893" w:type="pct"/>
            <w:gridSpan w:val="4"/>
            <w:tcBorders>
              <w:top w:val="single" w:sz="4" w:space="0" w:color="auto"/>
              <w:left w:val="nil"/>
              <w:bottom w:val="single" w:sz="8" w:space="0" w:color="auto"/>
              <w:right w:val="single" w:sz="4" w:space="0" w:color="auto"/>
            </w:tcBorders>
            <w:shd w:val="clear" w:color="auto" w:fill="auto"/>
            <w:noWrap/>
            <w:vAlign w:val="center"/>
            <w:hideMark/>
          </w:tcPr>
          <w:p w:rsidR="00443849" w:rsidRPr="00A90E44" w:rsidRDefault="00443849" w:rsidP="00454FB1">
            <w:pPr>
              <w:ind w:left="57" w:firstLine="0"/>
              <w:jc w:val="center"/>
              <w:rPr>
                <w:color w:val="000000"/>
              </w:rPr>
            </w:pPr>
            <w:r w:rsidRPr="00A90E44">
              <w:rPr>
                <w:color w:val="000000"/>
              </w:rPr>
              <w:t>Не распространяется</w:t>
            </w:r>
          </w:p>
        </w:tc>
      </w:tr>
      <w:tr w:rsidR="002F456A" w:rsidRPr="00A90E44" w:rsidTr="00AF4ECD">
        <w:tc>
          <w:tcPr>
            <w:tcW w:w="238" w:type="pct"/>
            <w:tcBorders>
              <w:top w:val="nil"/>
              <w:left w:val="single" w:sz="4" w:space="0" w:color="auto"/>
              <w:bottom w:val="single" w:sz="8" w:space="0" w:color="auto"/>
              <w:right w:val="single" w:sz="4" w:space="0" w:color="auto"/>
            </w:tcBorders>
            <w:shd w:val="clear" w:color="auto" w:fill="auto"/>
            <w:noWrap/>
            <w:vAlign w:val="center"/>
          </w:tcPr>
          <w:p w:rsidR="002F456A" w:rsidRPr="00B00DDC" w:rsidRDefault="002F456A" w:rsidP="00291CA6">
            <w:pPr>
              <w:pStyle w:val="affffff0"/>
              <w:numPr>
                <w:ilvl w:val="0"/>
                <w:numId w:val="35"/>
              </w:numPr>
              <w:ind w:left="57" w:firstLine="0"/>
              <w:rPr>
                <w:color w:val="000000"/>
              </w:rPr>
            </w:pPr>
          </w:p>
        </w:tc>
        <w:tc>
          <w:tcPr>
            <w:tcW w:w="1352"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454FB1">
            <w:pPr>
              <w:ind w:left="57" w:firstLine="0"/>
              <w:jc w:val="center"/>
              <w:rPr>
                <w:color w:val="000000"/>
              </w:rPr>
            </w:pPr>
            <w:r w:rsidRPr="00A90E44">
              <w:rPr>
                <w:color w:val="000000"/>
              </w:rPr>
              <w:t>Улично-дорожная сеть</w:t>
            </w:r>
          </w:p>
        </w:tc>
        <w:tc>
          <w:tcPr>
            <w:tcW w:w="518"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454FB1">
            <w:pPr>
              <w:ind w:left="57" w:firstLine="0"/>
              <w:jc w:val="center"/>
              <w:rPr>
                <w:color w:val="000000"/>
              </w:rPr>
            </w:pPr>
            <w:r w:rsidRPr="00A90E44">
              <w:rPr>
                <w:color w:val="000000"/>
              </w:rPr>
              <w:t>12.0.1</w:t>
            </w:r>
          </w:p>
        </w:tc>
        <w:tc>
          <w:tcPr>
            <w:tcW w:w="2893" w:type="pct"/>
            <w:gridSpan w:val="4"/>
            <w:tcBorders>
              <w:top w:val="single" w:sz="4" w:space="0" w:color="auto"/>
              <w:left w:val="nil"/>
              <w:bottom w:val="single" w:sz="8" w:space="0" w:color="auto"/>
              <w:right w:val="single" w:sz="4" w:space="0" w:color="auto"/>
            </w:tcBorders>
            <w:shd w:val="clear" w:color="auto" w:fill="auto"/>
            <w:noWrap/>
            <w:vAlign w:val="center"/>
            <w:hideMark/>
          </w:tcPr>
          <w:p w:rsidR="002F456A" w:rsidRPr="00A90E44" w:rsidRDefault="002F456A" w:rsidP="002F456A">
            <w:pPr>
              <w:ind w:left="57" w:firstLine="0"/>
              <w:jc w:val="center"/>
            </w:pPr>
            <w:r>
              <w:t>Не подлежат установлению</w:t>
            </w:r>
          </w:p>
        </w:tc>
      </w:tr>
      <w:tr w:rsidR="002F456A" w:rsidRPr="00A90E44" w:rsidTr="00AF4ECD">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291CA6">
            <w:pPr>
              <w:pStyle w:val="affffff0"/>
              <w:numPr>
                <w:ilvl w:val="0"/>
                <w:numId w:val="35"/>
              </w:numPr>
              <w:ind w:left="57" w:firstLine="0"/>
            </w:pPr>
          </w:p>
        </w:tc>
        <w:tc>
          <w:tcPr>
            <w:tcW w:w="1352"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454FB1">
            <w:pPr>
              <w:ind w:left="57" w:firstLine="0"/>
              <w:jc w:val="center"/>
            </w:pPr>
            <w:r w:rsidRPr="00A90E44">
              <w:t>Благоустройство территории</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454FB1">
            <w:pPr>
              <w:ind w:left="57" w:firstLine="0"/>
              <w:jc w:val="center"/>
            </w:pPr>
            <w:r w:rsidRPr="00A90E44">
              <w:t>12.0.2</w:t>
            </w:r>
          </w:p>
        </w:tc>
        <w:tc>
          <w:tcPr>
            <w:tcW w:w="2893"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454FB1">
            <w:pPr>
              <w:ind w:left="57" w:firstLine="0"/>
              <w:jc w:val="center"/>
            </w:pPr>
            <w:r>
              <w:t>Не подлежат установлению</w:t>
            </w:r>
          </w:p>
        </w:tc>
      </w:tr>
    </w:tbl>
    <w:p w:rsidR="00443849" w:rsidRPr="00A90E44" w:rsidRDefault="00443849" w:rsidP="00443849">
      <w:pPr>
        <w:ind w:firstLine="0"/>
        <w:jc w:val="center"/>
      </w:pPr>
    </w:p>
    <w:p w:rsidR="00443849" w:rsidRPr="00A90E44" w:rsidRDefault="00443849" w:rsidP="00443849">
      <w:pPr>
        <w:ind w:firstLine="0"/>
        <w:jc w:val="center"/>
      </w:pPr>
      <w:r w:rsidRPr="00A90E44">
        <w:t>Вспомогательные виды разрешенного использования</w:t>
      </w:r>
    </w:p>
    <w:p w:rsidR="00443849" w:rsidRPr="00A90E44" w:rsidRDefault="00443849" w:rsidP="00443849">
      <w:pPr>
        <w:ind w:firstLine="0"/>
        <w:jc w:val="center"/>
      </w:pPr>
    </w:p>
    <w:p w:rsidR="00443849" w:rsidRPr="00A90E44" w:rsidRDefault="00443849" w:rsidP="00291CA6">
      <w:pPr>
        <w:pStyle w:val="affffff0"/>
        <w:numPr>
          <w:ilvl w:val="0"/>
          <w:numId w:val="22"/>
        </w:numPr>
        <w:jc w:val="left"/>
      </w:pPr>
      <w:r w:rsidRPr="00A90E44">
        <w:t>Предоставление коммунальных услуг</w:t>
      </w:r>
      <w:r w:rsidRPr="00A90E44">
        <w:rPr>
          <w:lang w:eastAsia="zh-CN"/>
        </w:rPr>
        <w:t xml:space="preserve"> </w:t>
      </w:r>
      <w:r w:rsidRPr="00A90E44">
        <w:t>– 3.1.1</w:t>
      </w:r>
    </w:p>
    <w:p w:rsidR="00443849" w:rsidRPr="00A90E44" w:rsidRDefault="00443849" w:rsidP="00291CA6">
      <w:pPr>
        <w:pStyle w:val="affffff0"/>
        <w:numPr>
          <w:ilvl w:val="0"/>
          <w:numId w:val="22"/>
        </w:numPr>
        <w:jc w:val="left"/>
      </w:pPr>
      <w:r w:rsidRPr="00A90E44">
        <w:t>Связь – 6.8</w:t>
      </w:r>
    </w:p>
    <w:p w:rsidR="00443849" w:rsidRPr="00A90E44" w:rsidRDefault="00443849" w:rsidP="00291CA6">
      <w:pPr>
        <w:pStyle w:val="affffff0"/>
        <w:numPr>
          <w:ilvl w:val="0"/>
          <w:numId w:val="22"/>
        </w:numPr>
        <w:jc w:val="left"/>
      </w:pPr>
      <w:r w:rsidRPr="00A90E44">
        <w:t>Обеспечение внутреннего правопорядка – 8.3</w:t>
      </w:r>
    </w:p>
    <w:p w:rsidR="00443849" w:rsidRPr="00A90E44" w:rsidRDefault="00443849" w:rsidP="00443849">
      <w:pPr>
        <w:jc w:val="left"/>
      </w:pPr>
    </w:p>
    <w:p w:rsidR="00901F9D" w:rsidRDefault="00901F9D" w:rsidP="00901F9D">
      <w:pPr>
        <w:overflowPunct w:val="0"/>
        <w:autoSpaceDE w:val="0"/>
        <w:autoSpaceDN w:val="0"/>
        <w:adjustRightInd w:val="0"/>
        <w:jc w:val="center"/>
        <w:sectPr w:rsidR="00901F9D" w:rsidSect="00AA7584">
          <w:pgSz w:w="16838" w:h="11906" w:orient="landscape"/>
          <w:pgMar w:top="1134" w:right="1134" w:bottom="1134" w:left="1134" w:header="709" w:footer="709" w:gutter="0"/>
          <w:cols w:space="708"/>
          <w:docGrid w:linePitch="360"/>
        </w:sectPr>
      </w:pPr>
    </w:p>
    <w:p w:rsidR="00291CA6" w:rsidRPr="00360680" w:rsidRDefault="00291CA6" w:rsidP="00291CA6">
      <w:pPr>
        <w:pageBreakBefore/>
        <w:ind w:firstLine="0"/>
        <w:jc w:val="center"/>
      </w:pPr>
      <w:r>
        <w:t>Р</w:t>
      </w:r>
      <w:r w:rsidRPr="00360680">
        <w:t>-</w:t>
      </w:r>
      <w:r>
        <w:t>4(НП)</w:t>
      </w:r>
      <w:r w:rsidRPr="00360680">
        <w:t xml:space="preserve"> – ЗОНА ОБЪЕКТОВ ФИЗИЧЕСКОЙ КУЛЬТУРЫ И МАССОВОГО СПОРТА</w:t>
      </w:r>
      <w:r>
        <w:t xml:space="preserve"> (В ГРАНИЦАХ НАСЕЛЕННОГО ПУНКТА)</w:t>
      </w:r>
    </w:p>
    <w:p w:rsidR="00291CA6" w:rsidRPr="00360680" w:rsidRDefault="00291CA6" w:rsidP="00291CA6">
      <w:pPr>
        <w:ind w:firstLine="708"/>
        <w:rPr>
          <w:iCs/>
        </w:rPr>
      </w:pPr>
    </w:p>
    <w:p w:rsidR="00291CA6" w:rsidRPr="00360680" w:rsidRDefault="00291CA6" w:rsidP="00291CA6">
      <w:pPr>
        <w:ind w:firstLine="708"/>
      </w:pPr>
      <w:r w:rsidRPr="00360680">
        <w:rPr>
          <w:iCs/>
        </w:rPr>
        <w:t xml:space="preserve">Зона </w:t>
      </w:r>
      <w:r w:rsidRPr="00360680">
        <w:t>объектов физической культуры и массового спорта</w:t>
      </w:r>
      <w:r>
        <w:t xml:space="preserve"> (в границах населенного пункта)</w:t>
      </w:r>
      <w:r w:rsidRPr="00360680">
        <w:rPr>
          <w:iCs/>
        </w:rPr>
        <w:t xml:space="preserve"> </w:t>
      </w:r>
      <w:r>
        <w:rPr>
          <w:iCs/>
        </w:rPr>
        <w:t>Р</w:t>
      </w:r>
      <w:r w:rsidRPr="00360680">
        <w:rPr>
          <w:iCs/>
        </w:rPr>
        <w:t>-</w:t>
      </w:r>
      <w:r>
        <w:rPr>
          <w:iCs/>
        </w:rPr>
        <w:t>4(НП)</w:t>
      </w:r>
      <w:r w:rsidRPr="00360680">
        <w:rPr>
          <w:iCs/>
        </w:rPr>
        <w:t xml:space="preserve"> установлена для обеспечения условий размещения объектов </w:t>
      </w:r>
      <w:r w:rsidRPr="00360680">
        <w:t xml:space="preserve">физической культуры и спорта, специально предназначенных для проведения физкультурных мероприятий и (или) спортивных мероприятий, в </w:t>
      </w:r>
      <w:r>
        <w:t>том числе спортивные сооружения</w:t>
      </w:r>
      <w:r w:rsidRPr="00291CA6">
        <w:t>, в границах населенных пунктов.</w:t>
      </w:r>
    </w:p>
    <w:p w:rsidR="00901F9D" w:rsidRPr="00A90E44" w:rsidRDefault="00901F9D" w:rsidP="00901F9D">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91CA6" w:rsidRDefault="00291CA6" w:rsidP="00291CA6">
      <w:pPr>
        <w:pStyle w:val="affffff0"/>
        <w:ind w:left="0"/>
        <w:jc w:val="both"/>
      </w:pPr>
    </w:p>
    <w:p w:rsidR="00136332" w:rsidRPr="00A90E44"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5000" w:type="pct"/>
        <w:tblLayout w:type="fixed"/>
        <w:tblLook w:val="04A0" w:firstRow="1" w:lastRow="0" w:firstColumn="1" w:lastColumn="0" w:noHBand="0" w:noVBand="1"/>
      </w:tblPr>
      <w:tblGrid>
        <w:gridCol w:w="811"/>
        <w:gridCol w:w="9"/>
        <w:gridCol w:w="3782"/>
        <w:gridCol w:w="1603"/>
        <w:gridCol w:w="1567"/>
        <w:gridCol w:w="1727"/>
        <w:gridCol w:w="3084"/>
        <w:gridCol w:w="2203"/>
      </w:tblGrid>
      <w:tr w:rsidR="00136332" w:rsidRPr="00A90E44" w:rsidTr="00136332">
        <w:trPr>
          <w:tblHeader/>
        </w:trPr>
        <w:tc>
          <w:tcPr>
            <w:tcW w:w="277"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 п/п</w:t>
            </w:r>
          </w:p>
        </w:tc>
        <w:tc>
          <w:tcPr>
            <w:tcW w:w="127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Наименование ВРИ</w:t>
            </w:r>
          </w:p>
        </w:tc>
        <w:tc>
          <w:tcPr>
            <w:tcW w:w="5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Код (числовое обозначение ВРИ)</w:t>
            </w:r>
          </w:p>
        </w:tc>
        <w:tc>
          <w:tcPr>
            <w:tcW w:w="1114"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Предельные размеры земельных участков (кв. м)</w:t>
            </w:r>
          </w:p>
        </w:tc>
        <w:tc>
          <w:tcPr>
            <w:tcW w:w="104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4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Минимальные отступы от границ земельного участка (м)</w:t>
            </w:r>
            <w:r w:rsidR="00AF4ECD">
              <w:rPr>
                <w:color w:val="000000"/>
              </w:rPr>
              <w:t>*</w:t>
            </w:r>
          </w:p>
        </w:tc>
      </w:tr>
      <w:tr w:rsidR="00136332" w:rsidRPr="00A90E44" w:rsidTr="00F109DA">
        <w:trPr>
          <w:trHeight w:val="625"/>
          <w:tblHeader/>
        </w:trPr>
        <w:tc>
          <w:tcPr>
            <w:tcW w:w="277" w:type="pct"/>
            <w:gridSpan w:val="2"/>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left"/>
              <w:rPr>
                <w:color w:val="000000"/>
              </w:rPr>
            </w:pPr>
          </w:p>
        </w:tc>
        <w:tc>
          <w:tcPr>
            <w:tcW w:w="1279"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542"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530"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min</w:t>
            </w:r>
          </w:p>
        </w:tc>
        <w:tc>
          <w:tcPr>
            <w:tcW w:w="584"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max</w:t>
            </w:r>
          </w:p>
        </w:tc>
        <w:tc>
          <w:tcPr>
            <w:tcW w:w="1043"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745"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left="57" w:firstLine="0"/>
              <w:jc w:val="center"/>
              <w:rPr>
                <w:color w:val="000000"/>
              </w:rPr>
            </w:pPr>
          </w:p>
        </w:tc>
      </w:tr>
      <w:tr w:rsidR="00F109DA"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F109DA" w:rsidRPr="001B1649" w:rsidRDefault="00F109DA" w:rsidP="00F109DA">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tcPr>
          <w:p w:rsidR="00F109DA" w:rsidRPr="00A90E44" w:rsidRDefault="00F109DA" w:rsidP="00F109DA">
            <w:pPr>
              <w:ind w:left="57" w:firstLine="0"/>
              <w:jc w:val="center"/>
              <w:rPr>
                <w:color w:val="000000"/>
              </w:rPr>
            </w:pPr>
            <w:r>
              <w:t>Коммунальное обслуживание</w:t>
            </w:r>
          </w:p>
        </w:tc>
        <w:tc>
          <w:tcPr>
            <w:tcW w:w="542" w:type="pct"/>
            <w:tcBorders>
              <w:top w:val="nil"/>
              <w:left w:val="nil"/>
              <w:bottom w:val="single" w:sz="4" w:space="0" w:color="auto"/>
              <w:right w:val="single" w:sz="4" w:space="0" w:color="auto"/>
            </w:tcBorders>
            <w:shd w:val="clear" w:color="auto" w:fill="auto"/>
            <w:vAlign w:val="center"/>
          </w:tcPr>
          <w:p w:rsidR="00F109DA" w:rsidRPr="00A90E44" w:rsidRDefault="00F109DA" w:rsidP="00F109DA">
            <w:pPr>
              <w:ind w:left="57" w:firstLine="0"/>
              <w:jc w:val="center"/>
              <w:rPr>
                <w:color w:val="000000"/>
              </w:rPr>
            </w:pPr>
            <w:r>
              <w:rPr>
                <w:color w:val="000000"/>
              </w:rPr>
              <w:t>3.1</w:t>
            </w:r>
          </w:p>
        </w:tc>
        <w:tc>
          <w:tcPr>
            <w:tcW w:w="2157" w:type="pct"/>
            <w:gridSpan w:val="3"/>
            <w:tcBorders>
              <w:top w:val="nil"/>
              <w:left w:val="nil"/>
              <w:bottom w:val="single" w:sz="4" w:space="0" w:color="auto"/>
              <w:right w:val="single" w:sz="4" w:space="0" w:color="auto"/>
            </w:tcBorders>
            <w:shd w:val="clear" w:color="auto" w:fill="auto"/>
            <w:noWrap/>
            <w:vAlign w:val="center"/>
          </w:tcPr>
          <w:p w:rsidR="00F109DA" w:rsidRDefault="00F109DA" w:rsidP="00F109DA">
            <w:pPr>
              <w:pStyle w:val="afffffff7"/>
              <w:ind w:firstLine="0"/>
              <w:jc w:val="center"/>
              <w:rPr>
                <w:sz w:val="24"/>
                <w:szCs w:val="24"/>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tcPr>
          <w:p w:rsidR="00F109DA" w:rsidRDefault="00F109DA" w:rsidP="00F109DA">
            <w:pPr>
              <w:pStyle w:val="afffffff7"/>
              <w:ind w:firstLine="0"/>
              <w:jc w:val="center"/>
              <w:rPr>
                <w:sz w:val="24"/>
                <w:szCs w:val="24"/>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sidRPr="00A90E44">
              <w:rPr>
                <w:color w:val="000000"/>
              </w:rPr>
              <w:t>Служебные гаражи</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sidRPr="00A90E44">
              <w:rPr>
                <w:color w:val="000000"/>
              </w:rPr>
              <w:t>4.9</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753BFB"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753BFB" w:rsidRPr="001B1649" w:rsidRDefault="00753BFB" w:rsidP="00753BFB">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tcPr>
          <w:p w:rsidR="00753BFB" w:rsidRPr="00A90E44" w:rsidRDefault="00753BFB" w:rsidP="00753BFB">
            <w:pPr>
              <w:ind w:left="57" w:firstLine="0"/>
              <w:jc w:val="center"/>
              <w:rPr>
                <w:color w:val="000000"/>
              </w:rPr>
            </w:pPr>
            <w:r>
              <w:t>Стоянка транспортных средств</w:t>
            </w:r>
          </w:p>
        </w:tc>
        <w:tc>
          <w:tcPr>
            <w:tcW w:w="542" w:type="pct"/>
            <w:tcBorders>
              <w:top w:val="nil"/>
              <w:left w:val="nil"/>
              <w:bottom w:val="single" w:sz="4" w:space="0" w:color="auto"/>
              <w:right w:val="single" w:sz="4" w:space="0" w:color="auto"/>
            </w:tcBorders>
            <w:shd w:val="clear" w:color="auto" w:fill="auto"/>
            <w:vAlign w:val="center"/>
          </w:tcPr>
          <w:p w:rsidR="00753BFB" w:rsidRPr="00A90E44" w:rsidRDefault="00753BFB" w:rsidP="00753BFB">
            <w:pPr>
              <w:ind w:left="57" w:firstLine="0"/>
              <w:jc w:val="center"/>
              <w:rPr>
                <w:color w:val="000000"/>
              </w:rPr>
            </w:pPr>
            <w:r>
              <w:rPr>
                <w:color w:val="000000"/>
              </w:rPr>
              <w:t>4.9.2</w:t>
            </w:r>
          </w:p>
        </w:tc>
        <w:tc>
          <w:tcPr>
            <w:tcW w:w="2157" w:type="pct"/>
            <w:gridSpan w:val="3"/>
            <w:tcBorders>
              <w:top w:val="nil"/>
              <w:left w:val="nil"/>
              <w:bottom w:val="single" w:sz="4" w:space="0" w:color="auto"/>
              <w:right w:val="single" w:sz="4" w:space="0" w:color="auto"/>
            </w:tcBorders>
            <w:shd w:val="clear" w:color="auto" w:fill="auto"/>
            <w:noWrap/>
            <w:vAlign w:val="center"/>
          </w:tcPr>
          <w:p w:rsidR="00753BFB" w:rsidRPr="00753BFB" w:rsidRDefault="00753BFB" w:rsidP="00753BFB">
            <w:pPr>
              <w:pStyle w:val="afffffff7"/>
              <w:ind w:firstLine="0"/>
              <w:jc w:val="center"/>
              <w:rPr>
                <w:sz w:val="24"/>
                <w:szCs w:val="24"/>
              </w:rPr>
            </w:pPr>
            <w:r w:rsidRPr="00753BFB">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tcPr>
          <w:p w:rsidR="00753BFB" w:rsidRPr="00753BFB" w:rsidRDefault="00753BFB" w:rsidP="00753BFB">
            <w:pPr>
              <w:pStyle w:val="afffffff7"/>
              <w:ind w:firstLine="0"/>
              <w:jc w:val="center"/>
              <w:rPr>
                <w:sz w:val="24"/>
                <w:szCs w:val="24"/>
              </w:rPr>
            </w:pPr>
            <w:r w:rsidRPr="00753BFB">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sidRPr="00A90E44">
              <w:rPr>
                <w:color w:val="000000"/>
              </w:rPr>
              <w:t>Спорт</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Pr>
                <w:color w:val="000000"/>
              </w:rPr>
              <w:t>5</w:t>
            </w:r>
            <w:r w:rsidRPr="00A90E44">
              <w:rPr>
                <w:color w:val="000000"/>
              </w:rPr>
              <w:t>.1</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Обеспечение спортивно-зрелищных мероприятий</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5.1.1</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Обеспечение занятий спортом в помещениях</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5.1.2</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Площадки для занятий спортом</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5.1.3</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Оборудованные площадки для занятий спортом</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5.1.4</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Спортивные базы</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5.1.7</w:t>
            </w:r>
          </w:p>
        </w:tc>
        <w:tc>
          <w:tcPr>
            <w:tcW w:w="2157"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AF4ECD" w:rsidRPr="001B1649" w:rsidRDefault="00AF4ECD"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sidRPr="00A90E44">
              <w:rPr>
                <w:color w:val="000000"/>
              </w:rPr>
              <w:t>Энергетика</w:t>
            </w:r>
          </w:p>
        </w:tc>
        <w:tc>
          <w:tcPr>
            <w:tcW w:w="54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rPr>
                <w:color w:val="000000"/>
              </w:rPr>
            </w:pPr>
            <w:r w:rsidRPr="00A90E44">
              <w:rPr>
                <w:color w:val="000000"/>
              </w:rPr>
              <w:t>6.7</w:t>
            </w:r>
          </w:p>
        </w:tc>
        <w:tc>
          <w:tcPr>
            <w:tcW w:w="2157"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4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136332" w:rsidRPr="00A90E44" w:rsidTr="00136332">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136332" w:rsidRPr="001B1649" w:rsidRDefault="00136332"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Связь</w:t>
            </w:r>
          </w:p>
        </w:tc>
        <w:tc>
          <w:tcPr>
            <w:tcW w:w="542" w:type="pct"/>
            <w:tcBorders>
              <w:top w:val="nil"/>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Pr>
                <w:color w:val="000000"/>
              </w:rPr>
              <w:t>6</w:t>
            </w:r>
            <w:r w:rsidRPr="00A90E44">
              <w:rPr>
                <w:color w:val="000000"/>
              </w:rPr>
              <w:t>.8</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Не подлежат установлению</w:t>
            </w:r>
          </w:p>
        </w:tc>
      </w:tr>
      <w:tr w:rsidR="00136332" w:rsidRPr="00A90E44" w:rsidTr="00136332">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136332" w:rsidRPr="001B1649" w:rsidRDefault="00136332"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tcPr>
          <w:p w:rsidR="00136332" w:rsidRPr="00406659" w:rsidRDefault="00136332" w:rsidP="00136332">
            <w:pPr>
              <w:ind w:left="57" w:firstLine="0"/>
              <w:jc w:val="center"/>
            </w:pPr>
            <w:r w:rsidRPr="00406659">
              <w:t>Автомобильный транспорт</w:t>
            </w:r>
          </w:p>
        </w:tc>
        <w:tc>
          <w:tcPr>
            <w:tcW w:w="542" w:type="pct"/>
            <w:tcBorders>
              <w:top w:val="nil"/>
              <w:left w:val="nil"/>
              <w:bottom w:val="single" w:sz="4" w:space="0" w:color="auto"/>
              <w:right w:val="single" w:sz="4" w:space="0" w:color="auto"/>
            </w:tcBorders>
            <w:shd w:val="clear" w:color="auto" w:fill="auto"/>
            <w:vAlign w:val="center"/>
          </w:tcPr>
          <w:p w:rsidR="00136332" w:rsidRPr="00406659" w:rsidRDefault="00136332" w:rsidP="00136332">
            <w:pPr>
              <w:ind w:left="57" w:firstLine="0"/>
              <w:jc w:val="center"/>
            </w:pPr>
            <w:r w:rsidRPr="00406659">
              <w:t>7.2</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136332" w:rsidRPr="00406659" w:rsidRDefault="00136332" w:rsidP="00136332">
            <w:pPr>
              <w:ind w:left="57" w:firstLine="0"/>
              <w:jc w:val="center"/>
            </w:pPr>
            <w:r w:rsidRPr="00406659">
              <w:t>Не распространяется</w:t>
            </w:r>
          </w:p>
        </w:tc>
      </w:tr>
      <w:tr w:rsidR="00136332" w:rsidRPr="00A90E44" w:rsidTr="00136332">
        <w:tc>
          <w:tcPr>
            <w:tcW w:w="277" w:type="pct"/>
            <w:gridSpan w:val="2"/>
            <w:tcBorders>
              <w:top w:val="nil"/>
              <w:left w:val="single" w:sz="4" w:space="0" w:color="auto"/>
              <w:bottom w:val="single" w:sz="4" w:space="0" w:color="auto"/>
              <w:right w:val="single" w:sz="4" w:space="0" w:color="auto"/>
            </w:tcBorders>
            <w:shd w:val="clear" w:color="auto" w:fill="auto"/>
            <w:noWrap/>
            <w:vAlign w:val="center"/>
          </w:tcPr>
          <w:p w:rsidR="00136332" w:rsidRPr="001B1649" w:rsidRDefault="00136332" w:rsidP="00AF4ECD">
            <w:pPr>
              <w:pStyle w:val="affffff0"/>
              <w:numPr>
                <w:ilvl w:val="0"/>
                <w:numId w:val="55"/>
              </w:numPr>
              <w:ind w:left="57" w:firstLine="0"/>
              <w:rPr>
                <w:color w:val="000000"/>
              </w:rPr>
            </w:pPr>
          </w:p>
        </w:tc>
        <w:tc>
          <w:tcPr>
            <w:tcW w:w="1279" w:type="pct"/>
            <w:tcBorders>
              <w:top w:val="nil"/>
              <w:left w:val="nil"/>
              <w:bottom w:val="single" w:sz="4" w:space="0" w:color="auto"/>
              <w:right w:val="single" w:sz="4" w:space="0" w:color="auto"/>
            </w:tcBorders>
            <w:shd w:val="clear" w:color="auto" w:fill="auto"/>
            <w:vAlign w:val="center"/>
          </w:tcPr>
          <w:p w:rsidR="00136332" w:rsidRPr="00A90E44" w:rsidRDefault="00136332" w:rsidP="00136332">
            <w:pPr>
              <w:ind w:left="57" w:firstLine="0"/>
              <w:jc w:val="center"/>
              <w:rPr>
                <w:color w:val="000000"/>
              </w:rPr>
            </w:pPr>
            <w:r w:rsidRPr="002E78A9">
              <w:rPr>
                <w:color w:val="000000"/>
              </w:rPr>
              <w:t>Трубопроводный транспорт</w:t>
            </w:r>
          </w:p>
        </w:tc>
        <w:tc>
          <w:tcPr>
            <w:tcW w:w="542" w:type="pct"/>
            <w:tcBorders>
              <w:top w:val="nil"/>
              <w:left w:val="nil"/>
              <w:bottom w:val="single" w:sz="4" w:space="0" w:color="auto"/>
              <w:right w:val="single" w:sz="4" w:space="0" w:color="auto"/>
            </w:tcBorders>
            <w:shd w:val="clear" w:color="auto" w:fill="auto"/>
            <w:vAlign w:val="center"/>
          </w:tcPr>
          <w:p w:rsidR="00136332" w:rsidRDefault="00136332" w:rsidP="00136332">
            <w:pPr>
              <w:ind w:left="57" w:firstLine="0"/>
              <w:jc w:val="center"/>
              <w:rPr>
                <w:color w:val="000000"/>
              </w:rPr>
            </w:pPr>
            <w:r>
              <w:rPr>
                <w:color w:val="000000"/>
              </w:rPr>
              <w:t>7.5</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tcPr>
          <w:p w:rsidR="00136332" w:rsidRPr="00A90E44" w:rsidRDefault="00136332" w:rsidP="00136332">
            <w:pPr>
              <w:ind w:left="57" w:firstLine="0"/>
              <w:jc w:val="center"/>
              <w:rPr>
                <w:color w:val="000000"/>
              </w:rPr>
            </w:pPr>
            <w:r w:rsidRPr="009977D9">
              <w:t>Не распространяется</w:t>
            </w:r>
          </w:p>
        </w:tc>
      </w:tr>
      <w:tr w:rsidR="00136332" w:rsidRPr="00A90E44" w:rsidTr="00136332">
        <w:tc>
          <w:tcPr>
            <w:tcW w:w="277" w:type="pct"/>
            <w:gridSpan w:val="2"/>
            <w:tcBorders>
              <w:top w:val="nil"/>
              <w:left w:val="single" w:sz="4" w:space="0" w:color="auto"/>
              <w:bottom w:val="single" w:sz="8" w:space="0" w:color="auto"/>
              <w:right w:val="single" w:sz="4" w:space="0" w:color="auto"/>
            </w:tcBorders>
            <w:shd w:val="clear" w:color="auto" w:fill="auto"/>
            <w:noWrap/>
            <w:vAlign w:val="center"/>
          </w:tcPr>
          <w:p w:rsidR="00136332" w:rsidRPr="001B1649" w:rsidRDefault="00136332" w:rsidP="00AF4ECD">
            <w:pPr>
              <w:pStyle w:val="affffff0"/>
              <w:numPr>
                <w:ilvl w:val="0"/>
                <w:numId w:val="55"/>
              </w:numPr>
              <w:ind w:left="57" w:firstLine="0"/>
              <w:rPr>
                <w:color w:val="000000"/>
              </w:rPr>
            </w:pPr>
          </w:p>
        </w:tc>
        <w:tc>
          <w:tcPr>
            <w:tcW w:w="1279"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Земельные участки (территории) общего пользования</w:t>
            </w:r>
          </w:p>
        </w:tc>
        <w:tc>
          <w:tcPr>
            <w:tcW w:w="542"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12.0</w:t>
            </w:r>
          </w:p>
        </w:tc>
        <w:tc>
          <w:tcPr>
            <w:tcW w:w="2902" w:type="pct"/>
            <w:gridSpan w:val="4"/>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Не распространяется</w:t>
            </w:r>
          </w:p>
        </w:tc>
      </w:tr>
      <w:tr w:rsidR="00136332" w:rsidRPr="00A90E44" w:rsidTr="00136332">
        <w:tc>
          <w:tcPr>
            <w:tcW w:w="277" w:type="pct"/>
            <w:gridSpan w:val="2"/>
            <w:tcBorders>
              <w:top w:val="nil"/>
              <w:left w:val="single" w:sz="4" w:space="0" w:color="auto"/>
              <w:bottom w:val="single" w:sz="8" w:space="0" w:color="auto"/>
              <w:right w:val="single" w:sz="4" w:space="0" w:color="auto"/>
            </w:tcBorders>
            <w:shd w:val="clear" w:color="auto" w:fill="auto"/>
            <w:noWrap/>
            <w:vAlign w:val="center"/>
          </w:tcPr>
          <w:p w:rsidR="00136332" w:rsidRPr="001B1649" w:rsidRDefault="00136332" w:rsidP="00AF4ECD">
            <w:pPr>
              <w:pStyle w:val="affffff0"/>
              <w:numPr>
                <w:ilvl w:val="0"/>
                <w:numId w:val="55"/>
              </w:numPr>
              <w:ind w:left="57" w:firstLine="0"/>
              <w:rPr>
                <w:color w:val="000000"/>
              </w:rPr>
            </w:pPr>
          </w:p>
        </w:tc>
        <w:tc>
          <w:tcPr>
            <w:tcW w:w="1279"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Улично-дорожная сеть</w:t>
            </w:r>
          </w:p>
        </w:tc>
        <w:tc>
          <w:tcPr>
            <w:tcW w:w="542"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12.0.1</w:t>
            </w:r>
          </w:p>
        </w:tc>
        <w:tc>
          <w:tcPr>
            <w:tcW w:w="2902" w:type="pct"/>
            <w:gridSpan w:val="4"/>
            <w:tcBorders>
              <w:top w:val="single" w:sz="4" w:space="0" w:color="auto"/>
              <w:left w:val="nil"/>
              <w:bottom w:val="single" w:sz="8" w:space="0" w:color="auto"/>
              <w:right w:val="single" w:sz="4" w:space="0" w:color="auto"/>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r w:rsidR="00136332" w:rsidRPr="00A90E44" w:rsidTr="00136332">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6332" w:rsidRPr="00A90E44" w:rsidRDefault="00136332" w:rsidP="00AF4ECD">
            <w:pPr>
              <w:pStyle w:val="affffff0"/>
              <w:numPr>
                <w:ilvl w:val="0"/>
                <w:numId w:val="55"/>
              </w:numPr>
              <w:ind w:left="57" w:firstLine="0"/>
            </w:pPr>
          </w:p>
        </w:tc>
        <w:tc>
          <w:tcPr>
            <w:tcW w:w="1282" w:type="pct"/>
            <w:gridSpan w:val="2"/>
            <w:tcBorders>
              <w:top w:val="single" w:sz="4"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Благоустройство территории</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pPr>
            <w:r w:rsidRPr="00A90E44">
              <w:t>12.0.2</w:t>
            </w:r>
          </w:p>
        </w:tc>
        <w:tc>
          <w:tcPr>
            <w:tcW w:w="2902" w:type="pct"/>
            <w:gridSpan w:val="4"/>
            <w:tcBorders>
              <w:top w:val="single" w:sz="4" w:space="0" w:color="auto"/>
              <w:left w:val="nil"/>
              <w:bottom w:val="single" w:sz="4" w:space="0" w:color="auto"/>
              <w:right w:val="single" w:sz="8" w:space="0" w:color="000000"/>
            </w:tcBorders>
            <w:shd w:val="clear" w:color="auto" w:fill="auto"/>
            <w:noWrap/>
            <w:vAlign w:val="center"/>
            <w:hideMark/>
          </w:tcPr>
          <w:p w:rsidR="00136332" w:rsidRPr="00A90E44" w:rsidRDefault="00136332" w:rsidP="00136332">
            <w:pPr>
              <w:ind w:left="57" w:firstLine="0"/>
              <w:jc w:val="center"/>
            </w:pPr>
            <w:r>
              <w:t>Не подлежат установлению</w:t>
            </w:r>
          </w:p>
        </w:tc>
      </w:tr>
    </w:tbl>
    <w:p w:rsidR="00136332" w:rsidRDefault="00136332" w:rsidP="00136332">
      <w:pPr>
        <w:ind w:firstLine="0"/>
        <w:jc w:val="center"/>
      </w:pPr>
    </w:p>
    <w:p w:rsidR="00136332" w:rsidRPr="00A90E44" w:rsidRDefault="00136332" w:rsidP="00136332">
      <w:pPr>
        <w:ind w:firstLine="0"/>
        <w:jc w:val="center"/>
      </w:pPr>
      <w:r w:rsidRPr="00A90E44">
        <w:t>Вспомогательные виды разрешенного использования</w:t>
      </w:r>
    </w:p>
    <w:p w:rsidR="00136332" w:rsidRPr="00A90E44" w:rsidRDefault="00136332" w:rsidP="00136332">
      <w:pPr>
        <w:ind w:firstLine="0"/>
        <w:jc w:val="center"/>
      </w:pPr>
    </w:p>
    <w:p w:rsidR="00136332" w:rsidRPr="00A90E44" w:rsidRDefault="00136332" w:rsidP="00AF4ECD">
      <w:pPr>
        <w:pStyle w:val="affffff0"/>
        <w:numPr>
          <w:ilvl w:val="0"/>
          <w:numId w:val="54"/>
        </w:numPr>
        <w:jc w:val="left"/>
      </w:pPr>
      <w:r w:rsidRPr="00A90E44">
        <w:t>Предоставление коммунальных услуг – 3.1.1</w:t>
      </w:r>
    </w:p>
    <w:p w:rsidR="00136332" w:rsidRPr="00A90E44" w:rsidRDefault="00136332" w:rsidP="00AF4ECD">
      <w:pPr>
        <w:pStyle w:val="affffff0"/>
        <w:numPr>
          <w:ilvl w:val="0"/>
          <w:numId w:val="54"/>
        </w:numPr>
        <w:jc w:val="left"/>
      </w:pPr>
      <w:r w:rsidRPr="00A90E44">
        <w:t>Связь – 6.8</w:t>
      </w:r>
    </w:p>
    <w:p w:rsidR="00136332" w:rsidRPr="00A90E44" w:rsidRDefault="00136332" w:rsidP="00AF4ECD">
      <w:pPr>
        <w:pStyle w:val="affffff0"/>
        <w:numPr>
          <w:ilvl w:val="0"/>
          <w:numId w:val="54"/>
        </w:numPr>
        <w:jc w:val="left"/>
      </w:pPr>
      <w:r w:rsidRPr="00A90E44">
        <w:t>Обеспечение внутреннего правопорядка – 8.3</w:t>
      </w:r>
    </w:p>
    <w:p w:rsidR="00136332" w:rsidRPr="00A90E44" w:rsidRDefault="00136332" w:rsidP="00136332">
      <w:pPr>
        <w:spacing w:after="120"/>
        <w:ind w:left="284" w:firstLine="0"/>
        <w:jc w:val="left"/>
        <w:rPr>
          <w:shd w:val="clear" w:color="auto" w:fill="FFFFFF"/>
        </w:rPr>
      </w:pPr>
    </w:p>
    <w:p w:rsidR="00136332" w:rsidRPr="00A90E44" w:rsidRDefault="00136332" w:rsidP="00136332">
      <w:pPr>
        <w:ind w:firstLine="0"/>
        <w:jc w:val="center"/>
      </w:pPr>
      <w:r w:rsidRPr="00A90E44">
        <w:t>Условно разрешенные виды использования</w:t>
      </w:r>
    </w:p>
    <w:p w:rsidR="00136332" w:rsidRPr="00A90E44" w:rsidRDefault="00136332" w:rsidP="00136332">
      <w:pPr>
        <w:ind w:firstLine="0"/>
        <w:jc w:val="center"/>
      </w:pPr>
    </w:p>
    <w:tbl>
      <w:tblPr>
        <w:tblW w:w="5022" w:type="pct"/>
        <w:tblLayout w:type="fixed"/>
        <w:tblLook w:val="04A0" w:firstRow="1" w:lastRow="0" w:firstColumn="1" w:lastColumn="0" w:noHBand="0" w:noVBand="1"/>
      </w:tblPr>
      <w:tblGrid>
        <w:gridCol w:w="675"/>
        <w:gridCol w:w="3261"/>
        <w:gridCol w:w="1699"/>
        <w:gridCol w:w="1844"/>
        <w:gridCol w:w="1844"/>
        <w:gridCol w:w="3404"/>
        <w:gridCol w:w="2124"/>
      </w:tblGrid>
      <w:tr w:rsidR="00136332" w:rsidRPr="00A90E44" w:rsidTr="00136332">
        <w:trPr>
          <w:trHeight w:val="778"/>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Наименование ВРИ</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Код (числовое обозначение ВРИ)</w:t>
            </w:r>
          </w:p>
        </w:tc>
        <w:tc>
          <w:tcPr>
            <w:tcW w:w="1242"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Предельные размеры земельных участков (кв. м)</w:t>
            </w:r>
          </w:p>
        </w:tc>
        <w:tc>
          <w:tcPr>
            <w:tcW w:w="11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1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rPr>
              <w:t>Минимальные отступы от границ земельного участка (м)</w:t>
            </w:r>
            <w:r w:rsidR="00AF4ECD">
              <w:rPr>
                <w:color w:val="000000"/>
              </w:rPr>
              <w:t>*</w:t>
            </w:r>
          </w:p>
        </w:tc>
      </w:tr>
      <w:tr w:rsidR="00136332" w:rsidRPr="00A90E44" w:rsidTr="00136332">
        <w:trPr>
          <w:trHeight w:val="397"/>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center"/>
              <w:rPr>
                <w:color w:val="000000"/>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center"/>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firstLine="0"/>
              <w:jc w:val="center"/>
              <w:rPr>
                <w:color w:val="000000"/>
              </w:rPr>
            </w:pPr>
            <w:r w:rsidRPr="00A90E44">
              <w:rPr>
                <w:color w:val="000000"/>
                <w:lang w:val="en-US"/>
              </w:rPr>
              <w:t>max</w:t>
            </w:r>
          </w:p>
        </w:tc>
        <w:tc>
          <w:tcPr>
            <w:tcW w:w="1146"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firstLine="0"/>
              <w:jc w:val="center"/>
              <w:rPr>
                <w:color w:val="000000"/>
              </w:rPr>
            </w:pPr>
          </w:p>
        </w:tc>
        <w:tc>
          <w:tcPr>
            <w:tcW w:w="715"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firstLine="0"/>
              <w:jc w:val="center"/>
              <w:rPr>
                <w:color w:val="000000"/>
              </w:rPr>
            </w:pPr>
          </w:p>
        </w:tc>
      </w:tr>
      <w:tr w:rsidR="00AF4ECD" w:rsidRPr="00A90E44" w:rsidTr="00AF4ECD">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F4ECD" w:rsidRPr="00A90E44" w:rsidRDefault="00AF4ECD" w:rsidP="00136332">
            <w:pPr>
              <w:ind w:firstLine="0"/>
              <w:jc w:val="center"/>
              <w:rPr>
                <w:color w:val="000000"/>
              </w:rPr>
            </w:pPr>
            <w:r w:rsidRPr="00A90E44">
              <w:rPr>
                <w:color w:val="000000"/>
              </w:rPr>
              <w:t>1</w:t>
            </w:r>
          </w:p>
        </w:tc>
        <w:tc>
          <w:tcPr>
            <w:tcW w:w="1098"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firstLine="0"/>
              <w:jc w:val="center"/>
            </w:pPr>
            <w:r w:rsidRPr="00A90E44">
              <w:t>Авиационный спорт</w:t>
            </w:r>
          </w:p>
        </w:tc>
        <w:tc>
          <w:tcPr>
            <w:tcW w:w="57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firstLine="0"/>
              <w:jc w:val="center"/>
            </w:pPr>
            <w:r w:rsidRPr="00A90E44">
              <w:rPr>
                <w:szCs w:val="20"/>
              </w:rPr>
              <w:t>5.1.6</w:t>
            </w:r>
          </w:p>
        </w:tc>
        <w:tc>
          <w:tcPr>
            <w:tcW w:w="2388" w:type="pct"/>
            <w:gridSpan w:val="3"/>
            <w:tcBorders>
              <w:top w:val="nil"/>
              <w:left w:val="nil"/>
              <w:bottom w:val="single" w:sz="4" w:space="0" w:color="auto"/>
              <w:right w:val="single" w:sz="4" w:space="0" w:color="auto"/>
            </w:tcBorders>
            <w:shd w:val="clear" w:color="auto" w:fill="auto"/>
            <w:noWrap/>
            <w:vAlign w:val="center"/>
            <w:hideMark/>
          </w:tcPr>
          <w:p w:rsidR="00AF4ECD" w:rsidRPr="00A90E44" w:rsidRDefault="00AF4ECD" w:rsidP="00136332">
            <w:pPr>
              <w:ind w:firstLine="0"/>
              <w:jc w:val="center"/>
            </w:pPr>
            <w:r>
              <w:t>Не подлежат установлению</w:t>
            </w:r>
          </w:p>
        </w:tc>
        <w:tc>
          <w:tcPr>
            <w:tcW w:w="715" w:type="pct"/>
            <w:tcBorders>
              <w:top w:val="nil"/>
              <w:left w:val="nil"/>
              <w:bottom w:val="single" w:sz="4" w:space="0" w:color="auto"/>
              <w:right w:val="single" w:sz="8" w:space="0" w:color="auto"/>
            </w:tcBorders>
            <w:shd w:val="clear" w:color="auto" w:fill="auto"/>
            <w:noWrap/>
            <w:vAlign w:val="center"/>
            <w:hideMark/>
          </w:tcPr>
          <w:p w:rsidR="00AF4ECD" w:rsidRPr="00A90E44" w:rsidRDefault="00AF4ECD" w:rsidP="00136332">
            <w:pPr>
              <w:ind w:firstLine="0"/>
              <w:jc w:val="center"/>
            </w:pPr>
            <w:r w:rsidRPr="00A90E44">
              <w:rPr>
                <w:szCs w:val="20"/>
              </w:rPr>
              <w:t>3</w:t>
            </w:r>
          </w:p>
        </w:tc>
      </w:tr>
    </w:tbl>
    <w:p w:rsidR="00753BFB" w:rsidRDefault="00753BFB" w:rsidP="00753BFB">
      <w:pPr>
        <w:ind w:firstLine="708"/>
      </w:pPr>
      <w:r>
        <w:t xml:space="preserve">*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753BFB" w:rsidRDefault="00753BFB" w:rsidP="00753BFB">
      <w:pPr>
        <w:ind w:firstLine="708"/>
      </w:pPr>
      <w:r>
        <w:t>Предельная максимальная этажность определяется с учетом требований п. 9 ст. 11 настоящих Правил.</w:t>
      </w:r>
    </w:p>
    <w:p w:rsidR="00753BFB" w:rsidRDefault="00753BFB" w:rsidP="00901F9D">
      <w:pPr>
        <w:ind w:firstLine="708"/>
      </w:pPr>
    </w:p>
    <w:p w:rsidR="00901F9D" w:rsidRPr="00A90E44" w:rsidRDefault="00901F9D" w:rsidP="00901F9D">
      <w:pPr>
        <w:ind w:firstLine="708"/>
      </w:pPr>
      <w:r w:rsidRPr="00A90E44">
        <w:t xml:space="preserve">Показатели по параметрам застройки зоны </w:t>
      </w:r>
      <w:r>
        <w:t>Р-4</w:t>
      </w:r>
      <w:r w:rsidR="00291CA6">
        <w:t>(НП)</w:t>
      </w:r>
      <w:r w:rsidRPr="00A90E44">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01F9D" w:rsidRDefault="00901F9D" w:rsidP="00901F9D">
      <w:pPr>
        <w:ind w:firstLine="0"/>
        <w:jc w:val="left"/>
        <w:rPr>
          <w:b/>
          <w:bCs/>
        </w:rPr>
      </w:pPr>
      <w:r>
        <w:br w:type="page"/>
      </w:r>
    </w:p>
    <w:p w:rsidR="003C6D8A" w:rsidRPr="00A90E44" w:rsidRDefault="003C6D8A" w:rsidP="003C6D8A">
      <w:pPr>
        <w:pStyle w:val="22"/>
      </w:pPr>
      <w:bookmarkStart w:id="42" w:name="_Toc435034438"/>
      <w:bookmarkStart w:id="43" w:name="_Toc443062496"/>
      <w:bookmarkStart w:id="44" w:name="_Toc448241062"/>
      <w:bookmarkStart w:id="45" w:name="_Toc476621942"/>
      <w:bookmarkStart w:id="46" w:name="_Toc476663747"/>
      <w:bookmarkStart w:id="47" w:name="_Toc502308808"/>
      <w:bookmarkStart w:id="48" w:name="_Toc16583451"/>
      <w:bookmarkStart w:id="49" w:name="_Toc99379278"/>
      <w:r w:rsidRPr="00A90E44">
        <w:t>Статья 3</w:t>
      </w:r>
      <w:r w:rsidR="006B523B">
        <w:t>8</w:t>
      </w:r>
      <w:r w:rsidRPr="00A90E44">
        <w:t>. Градостроительные регламенты для зон специального назначения</w:t>
      </w:r>
      <w:bookmarkEnd w:id="42"/>
      <w:bookmarkEnd w:id="43"/>
      <w:bookmarkEnd w:id="44"/>
      <w:bookmarkEnd w:id="45"/>
      <w:bookmarkEnd w:id="46"/>
      <w:bookmarkEnd w:id="47"/>
      <w:bookmarkEnd w:id="48"/>
      <w:bookmarkEnd w:id="49"/>
    </w:p>
    <w:p w:rsidR="003C6D8A" w:rsidRPr="00A90E44" w:rsidRDefault="003C6D8A" w:rsidP="003C6D8A">
      <w:pPr>
        <w:ind w:firstLine="0"/>
      </w:pPr>
      <w:r w:rsidRPr="00A90E44">
        <w:tab/>
      </w:r>
    </w:p>
    <w:p w:rsidR="003C6D8A" w:rsidRPr="00A90E44" w:rsidRDefault="003C6D8A" w:rsidP="003C6D8A">
      <w:pPr>
        <w:ind w:firstLine="708"/>
      </w:pPr>
      <w:r w:rsidRPr="00A90E4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3C6D8A" w:rsidRPr="00A90E44" w:rsidRDefault="003C6D8A" w:rsidP="003C6D8A">
      <w:pPr>
        <w:autoSpaceDE w:val="0"/>
        <w:autoSpaceDN w:val="0"/>
        <w:adjustRightInd w:val="0"/>
        <w:ind w:firstLine="720"/>
      </w:pPr>
    </w:p>
    <w:p w:rsidR="003C6D8A" w:rsidRPr="00A90E44" w:rsidRDefault="003C6D8A" w:rsidP="003C6D8A">
      <w:pPr>
        <w:autoSpaceDE w:val="0"/>
        <w:autoSpaceDN w:val="0"/>
        <w:adjustRightInd w:val="0"/>
        <w:ind w:firstLine="720"/>
      </w:pPr>
      <w:r w:rsidRPr="00A90E44">
        <w:t>В состав территориальных зон специального назначения включены:</w:t>
      </w:r>
    </w:p>
    <w:p w:rsidR="00D702E7" w:rsidRPr="00A90E44" w:rsidRDefault="00D702E7" w:rsidP="00D702E7">
      <w:pPr>
        <w:autoSpaceDE w:val="0"/>
        <w:autoSpaceDN w:val="0"/>
        <w:adjustRightInd w:val="0"/>
        <w:ind w:firstLine="720"/>
      </w:pPr>
      <w:r w:rsidRPr="00A90E44">
        <w:t>-</w:t>
      </w:r>
      <w:r w:rsidRPr="00A90E44">
        <w:tab/>
        <w:t>зона объектов обращения с отходами (СП-2);</w:t>
      </w:r>
    </w:p>
    <w:p w:rsidR="003C6D8A" w:rsidRPr="00A90E44" w:rsidRDefault="003C6D8A" w:rsidP="003C6D8A">
      <w:pPr>
        <w:autoSpaceDE w:val="0"/>
        <w:autoSpaceDN w:val="0"/>
        <w:adjustRightInd w:val="0"/>
        <w:ind w:firstLine="720"/>
      </w:pPr>
      <w:r w:rsidRPr="00A90E44">
        <w:t>-</w:t>
      </w:r>
      <w:r w:rsidRPr="00A90E44">
        <w:tab/>
        <w:t>зона иного специального назначения (СП-3);</w:t>
      </w:r>
    </w:p>
    <w:p w:rsidR="003C6D8A" w:rsidRPr="00A90E44" w:rsidRDefault="003C6D8A" w:rsidP="003C6D8A">
      <w:pPr>
        <w:autoSpaceDE w:val="0"/>
        <w:autoSpaceDN w:val="0"/>
        <w:adjustRightInd w:val="0"/>
        <w:ind w:firstLine="720"/>
      </w:pPr>
      <w:r w:rsidRPr="00A90E44">
        <w:t>-</w:t>
      </w:r>
      <w:r w:rsidRPr="00A90E44">
        <w:tab/>
        <w:t>зона обеспечения научной деятельности (СП-4).</w:t>
      </w:r>
    </w:p>
    <w:p w:rsidR="003C6D8A" w:rsidRPr="00A90E44" w:rsidRDefault="003C6D8A" w:rsidP="003C6D8A">
      <w:pPr>
        <w:autoSpaceDE w:val="0"/>
        <w:autoSpaceDN w:val="0"/>
        <w:adjustRightInd w:val="0"/>
        <w:ind w:firstLine="720"/>
      </w:pPr>
    </w:p>
    <w:p w:rsidR="00D702E7" w:rsidRPr="00A90E44" w:rsidRDefault="00D702E7" w:rsidP="00D702E7">
      <w:pPr>
        <w:ind w:firstLine="0"/>
        <w:jc w:val="center"/>
      </w:pPr>
      <w:r w:rsidRPr="00A90E44">
        <w:t>СП -2 – ЗОНА ОБЪЕКТОВ ОБРАЩЕНИЯ С ОТХОДАМИ</w:t>
      </w:r>
    </w:p>
    <w:p w:rsidR="00D702E7" w:rsidRPr="00A90E44" w:rsidRDefault="00D702E7" w:rsidP="00D702E7">
      <w:pPr>
        <w:ind w:firstLine="0"/>
        <w:jc w:val="center"/>
      </w:pPr>
    </w:p>
    <w:p w:rsidR="00D702E7" w:rsidRPr="00A90E44" w:rsidRDefault="00D702E7" w:rsidP="00D702E7">
      <w:pPr>
        <w:ind w:firstLine="708"/>
      </w:pPr>
      <w:r w:rsidRPr="00A90E44">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296DD0" w:rsidRDefault="00296DD0">
      <w:pPr>
        <w:ind w:firstLine="0"/>
        <w:jc w:val="left"/>
      </w:pPr>
    </w:p>
    <w:p w:rsidR="00D702E7" w:rsidRPr="00A90E44" w:rsidRDefault="00D702E7" w:rsidP="00D702E7">
      <w:pPr>
        <w:ind w:firstLine="0"/>
        <w:jc w:val="center"/>
      </w:pPr>
      <w:r w:rsidRPr="00A90E44">
        <w:t>Основные виды разрешенного использования</w:t>
      </w:r>
    </w:p>
    <w:p w:rsidR="00D702E7" w:rsidRPr="00A90E44" w:rsidRDefault="00D702E7" w:rsidP="00D702E7">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83"/>
        <w:gridCol w:w="1843"/>
        <w:gridCol w:w="1531"/>
        <w:gridCol w:w="1842"/>
        <w:gridCol w:w="2835"/>
        <w:gridCol w:w="1843"/>
      </w:tblGrid>
      <w:tr w:rsidR="00D702E7" w:rsidRPr="00A90E44" w:rsidTr="00921176">
        <w:trPr>
          <w:tblHeader/>
        </w:trPr>
        <w:tc>
          <w:tcPr>
            <w:tcW w:w="648" w:type="dxa"/>
            <w:vMerge w:val="restart"/>
            <w:tcBorders>
              <w:top w:val="single" w:sz="4" w:space="0" w:color="auto"/>
              <w:left w:val="single" w:sz="4" w:space="0" w:color="auto"/>
              <w:right w:val="single" w:sz="4" w:space="0" w:color="auto"/>
            </w:tcBorders>
            <w:vAlign w:val="center"/>
          </w:tcPr>
          <w:p w:rsidR="00D702E7" w:rsidRPr="00A90E44" w:rsidRDefault="00D702E7" w:rsidP="00B00DDC">
            <w:pPr>
              <w:ind w:left="57" w:firstLine="0"/>
              <w:jc w:val="center"/>
              <w:rPr>
                <w:szCs w:val="20"/>
              </w:rPr>
            </w:pPr>
            <w:r w:rsidRPr="00A90E44">
              <w:rPr>
                <w:szCs w:val="20"/>
              </w:rPr>
              <w:t>№ п/п</w:t>
            </w:r>
          </w:p>
        </w:tc>
        <w:tc>
          <w:tcPr>
            <w:tcW w:w="3883" w:type="dxa"/>
            <w:vMerge w:val="restart"/>
            <w:tcBorders>
              <w:top w:val="single" w:sz="4" w:space="0" w:color="auto"/>
              <w:left w:val="single" w:sz="4" w:space="0" w:color="auto"/>
              <w:right w:val="single" w:sz="4" w:space="0" w:color="auto"/>
            </w:tcBorders>
            <w:vAlign w:val="center"/>
          </w:tcPr>
          <w:p w:rsidR="00D702E7" w:rsidRPr="00A90E44" w:rsidRDefault="00D702E7" w:rsidP="00454FB1">
            <w:pPr>
              <w:ind w:left="57" w:firstLine="0"/>
              <w:jc w:val="center"/>
              <w:rPr>
                <w:szCs w:val="20"/>
              </w:rPr>
            </w:pPr>
            <w:r w:rsidRPr="00A90E44">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D702E7" w:rsidRPr="00A90E44" w:rsidRDefault="00D702E7" w:rsidP="00454FB1">
            <w:pPr>
              <w:ind w:left="57" w:firstLine="0"/>
              <w:jc w:val="center"/>
              <w:rPr>
                <w:szCs w:val="20"/>
              </w:rPr>
            </w:pPr>
            <w:r w:rsidRPr="00A90E44">
              <w:rPr>
                <w:szCs w:val="20"/>
              </w:rPr>
              <w:t>Код (числовое обозначение ВРИ)</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rPr>
            </w:pPr>
            <w:r w:rsidRPr="00A90E44">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D702E7" w:rsidRPr="00A90E44" w:rsidRDefault="00D702E7" w:rsidP="00454FB1">
            <w:pPr>
              <w:ind w:left="57" w:firstLine="0"/>
              <w:jc w:val="center"/>
              <w:rPr>
                <w:szCs w:val="20"/>
              </w:rPr>
            </w:pPr>
            <w:r w:rsidRPr="00A90E44">
              <w:rPr>
                <w:szCs w:val="20"/>
              </w:rPr>
              <w:t>Мах % застройки,</w:t>
            </w:r>
            <w:r w:rsidR="00B00DDC">
              <w:rPr>
                <w:szCs w:val="20"/>
              </w:rPr>
              <w:t xml:space="preserve"> </w:t>
            </w:r>
            <w:r w:rsidRPr="00A90E44">
              <w:rPr>
                <w:szCs w:val="20"/>
              </w:rPr>
              <w:t>в том числе в зависимости от количества наземных этажей</w:t>
            </w:r>
          </w:p>
        </w:tc>
        <w:tc>
          <w:tcPr>
            <w:tcW w:w="1843" w:type="dxa"/>
            <w:vMerge w:val="restart"/>
            <w:tcBorders>
              <w:top w:val="single" w:sz="4" w:space="0" w:color="auto"/>
              <w:left w:val="single" w:sz="4" w:space="0" w:color="auto"/>
              <w:right w:val="single" w:sz="4" w:space="0" w:color="auto"/>
            </w:tcBorders>
            <w:vAlign w:val="center"/>
          </w:tcPr>
          <w:p w:rsidR="00D702E7" w:rsidRPr="00A90E44" w:rsidRDefault="00D702E7" w:rsidP="00454FB1">
            <w:pPr>
              <w:ind w:left="57" w:firstLine="0"/>
              <w:jc w:val="center"/>
              <w:rPr>
                <w:szCs w:val="20"/>
              </w:rPr>
            </w:pPr>
            <w:r w:rsidRPr="00A90E44">
              <w:rPr>
                <w:szCs w:val="20"/>
              </w:rPr>
              <w:t>М</w:t>
            </w:r>
            <w:r w:rsidRPr="00A90E44">
              <w:rPr>
                <w:szCs w:val="20"/>
                <w:lang w:val="en-US"/>
              </w:rPr>
              <w:t>in</w:t>
            </w:r>
            <w:r w:rsidRPr="00A90E44">
              <w:rPr>
                <w:szCs w:val="20"/>
              </w:rPr>
              <w:t xml:space="preserve"> отступы от границ земельного участка (м)</w:t>
            </w:r>
          </w:p>
        </w:tc>
      </w:tr>
      <w:tr w:rsidR="00D702E7" w:rsidRPr="00A90E44" w:rsidTr="00921176">
        <w:trPr>
          <w:tblHeader/>
        </w:trPr>
        <w:tc>
          <w:tcPr>
            <w:tcW w:w="648" w:type="dxa"/>
            <w:vMerge/>
            <w:tcBorders>
              <w:left w:val="single" w:sz="4" w:space="0" w:color="auto"/>
              <w:bottom w:val="single" w:sz="4" w:space="0" w:color="auto"/>
              <w:right w:val="single" w:sz="4" w:space="0" w:color="auto"/>
            </w:tcBorders>
            <w:vAlign w:val="center"/>
          </w:tcPr>
          <w:p w:rsidR="00D702E7" w:rsidRPr="00A90E44" w:rsidRDefault="00D702E7" w:rsidP="00B00DDC">
            <w:pPr>
              <w:ind w:left="57" w:firstLine="0"/>
              <w:jc w:val="center"/>
              <w:rPr>
                <w:szCs w:val="20"/>
              </w:rPr>
            </w:pPr>
          </w:p>
        </w:tc>
        <w:tc>
          <w:tcPr>
            <w:tcW w:w="3883" w:type="dxa"/>
            <w:vMerge/>
            <w:tcBorders>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lang w:val="en-US"/>
              </w:rPr>
            </w:pPr>
            <w:r w:rsidRPr="00A90E44">
              <w:rPr>
                <w:szCs w:val="20"/>
                <w:lang w:val="en-US"/>
              </w:rPr>
              <w:t>min</w:t>
            </w:r>
          </w:p>
        </w:tc>
        <w:tc>
          <w:tcPr>
            <w:tcW w:w="1842" w:type="dxa"/>
            <w:tcBorders>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lang w:val="en-US"/>
              </w:rPr>
            </w:pPr>
            <w:r w:rsidRPr="00A90E44">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D702E7" w:rsidRPr="00A90E44" w:rsidRDefault="00D702E7" w:rsidP="00454FB1">
            <w:pPr>
              <w:ind w:left="57" w:firstLine="0"/>
              <w:jc w:val="center"/>
              <w:rPr>
                <w:szCs w:val="20"/>
              </w:rPr>
            </w:pPr>
          </w:p>
        </w:tc>
      </w:tr>
      <w:tr w:rsidR="00F26FA7" w:rsidRPr="00A90E44" w:rsidTr="00921176">
        <w:tc>
          <w:tcPr>
            <w:tcW w:w="648" w:type="dxa"/>
            <w:tcBorders>
              <w:top w:val="single" w:sz="4" w:space="0" w:color="auto"/>
              <w:left w:val="single" w:sz="4" w:space="0" w:color="auto"/>
              <w:bottom w:val="single" w:sz="4" w:space="0" w:color="auto"/>
              <w:right w:val="single" w:sz="4" w:space="0" w:color="auto"/>
            </w:tcBorders>
            <w:vAlign w:val="center"/>
          </w:tcPr>
          <w:p w:rsidR="00F26FA7" w:rsidRPr="00B00DDC" w:rsidRDefault="00F26FA7" w:rsidP="00291CA6">
            <w:pPr>
              <w:pStyle w:val="affffff0"/>
              <w:numPr>
                <w:ilvl w:val="0"/>
                <w:numId w:val="36"/>
              </w:numPr>
              <w:ind w:left="57" w:firstLine="0"/>
            </w:pPr>
          </w:p>
        </w:tc>
        <w:tc>
          <w:tcPr>
            <w:tcW w:w="388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pPr>
            <w:r w:rsidRPr="00A90E44">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pPr>
            <w:r w:rsidRPr="00A90E44">
              <w:t>3.1.1</w:t>
            </w:r>
          </w:p>
        </w:tc>
        <w:tc>
          <w:tcPr>
            <w:tcW w:w="1531"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30</w:t>
            </w:r>
          </w:p>
        </w:tc>
        <w:tc>
          <w:tcPr>
            <w:tcW w:w="1842"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75%</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Default="00511CAB" w:rsidP="00454FB1">
            <w:pPr>
              <w:ind w:left="57" w:firstLine="0"/>
              <w:jc w:val="center"/>
            </w:pPr>
            <w:r>
              <w:t>Не подлежат установлению</w:t>
            </w:r>
          </w:p>
        </w:tc>
      </w:tr>
      <w:tr w:rsidR="00F26FA7" w:rsidRPr="00A90E44" w:rsidTr="00921176">
        <w:tc>
          <w:tcPr>
            <w:tcW w:w="648" w:type="dxa"/>
            <w:tcBorders>
              <w:top w:val="single" w:sz="4" w:space="0" w:color="auto"/>
              <w:left w:val="single" w:sz="4" w:space="0" w:color="auto"/>
              <w:bottom w:val="single" w:sz="4" w:space="0" w:color="auto"/>
              <w:right w:val="single" w:sz="4" w:space="0" w:color="auto"/>
            </w:tcBorders>
            <w:vAlign w:val="center"/>
          </w:tcPr>
          <w:p w:rsidR="00F26FA7" w:rsidRPr="00B00DDC" w:rsidRDefault="00F26FA7" w:rsidP="00291CA6">
            <w:pPr>
              <w:pStyle w:val="affffff0"/>
              <w:numPr>
                <w:ilvl w:val="0"/>
                <w:numId w:val="36"/>
              </w:numPr>
              <w:ind w:left="57" w:firstLine="0"/>
            </w:pPr>
          </w:p>
        </w:tc>
        <w:tc>
          <w:tcPr>
            <w:tcW w:w="388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Энергетика</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6.7</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50%</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color w:val="000000"/>
              </w:rPr>
            </w:pPr>
            <w:r w:rsidRPr="00A90E44">
              <w:rPr>
                <w:color w:val="000000"/>
              </w:rPr>
              <w:t>3</w:t>
            </w:r>
          </w:p>
        </w:tc>
      </w:tr>
      <w:tr w:rsidR="00F26FA7" w:rsidRPr="00A90E44" w:rsidTr="00454FB1">
        <w:tc>
          <w:tcPr>
            <w:tcW w:w="648" w:type="dxa"/>
            <w:tcBorders>
              <w:top w:val="single" w:sz="4" w:space="0" w:color="auto"/>
              <w:left w:val="single" w:sz="4" w:space="0" w:color="auto"/>
              <w:bottom w:val="single" w:sz="4" w:space="0" w:color="auto"/>
              <w:right w:val="single" w:sz="4" w:space="0" w:color="auto"/>
            </w:tcBorders>
            <w:vAlign w:val="center"/>
          </w:tcPr>
          <w:p w:rsidR="00F26FA7" w:rsidRPr="00B00DDC" w:rsidRDefault="00F26FA7" w:rsidP="00291CA6">
            <w:pPr>
              <w:pStyle w:val="affffff0"/>
              <w:numPr>
                <w:ilvl w:val="0"/>
                <w:numId w:val="36"/>
              </w:numPr>
              <w:ind w:left="57" w:firstLine="0"/>
            </w:pPr>
          </w:p>
        </w:tc>
        <w:tc>
          <w:tcPr>
            <w:tcW w:w="3883" w:type="dxa"/>
            <w:tcBorders>
              <w:top w:val="single" w:sz="4" w:space="0" w:color="auto"/>
              <w:left w:val="single" w:sz="4" w:space="0" w:color="auto"/>
              <w:bottom w:val="single" w:sz="4" w:space="0" w:color="auto"/>
              <w:right w:val="single" w:sz="4" w:space="0" w:color="auto"/>
            </w:tcBorders>
            <w:vAlign w:val="center"/>
          </w:tcPr>
          <w:p w:rsidR="00F26FA7" w:rsidRPr="00406659" w:rsidRDefault="00F26FA7" w:rsidP="00454FB1">
            <w:pPr>
              <w:ind w:left="57" w:firstLine="0"/>
              <w:jc w:val="center"/>
            </w:pPr>
            <w:r w:rsidRPr="00406659">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406659" w:rsidRDefault="00F26FA7" w:rsidP="00454FB1">
            <w:pPr>
              <w:ind w:left="57" w:firstLine="0"/>
              <w:jc w:val="center"/>
            </w:pPr>
            <w:r w:rsidRPr="00406659">
              <w:t>7.2</w:t>
            </w:r>
          </w:p>
        </w:tc>
        <w:tc>
          <w:tcPr>
            <w:tcW w:w="8051" w:type="dxa"/>
            <w:gridSpan w:val="4"/>
            <w:tcBorders>
              <w:top w:val="single" w:sz="4" w:space="0" w:color="auto"/>
              <w:left w:val="single" w:sz="4" w:space="0" w:color="auto"/>
              <w:bottom w:val="single" w:sz="4" w:space="0" w:color="auto"/>
              <w:right w:val="single" w:sz="4" w:space="0" w:color="auto"/>
            </w:tcBorders>
            <w:vAlign w:val="center"/>
          </w:tcPr>
          <w:p w:rsidR="00F26FA7" w:rsidRPr="00406659" w:rsidRDefault="00F26FA7" w:rsidP="00454FB1">
            <w:pPr>
              <w:ind w:left="57" w:firstLine="0"/>
              <w:jc w:val="center"/>
            </w:pPr>
            <w:r w:rsidRPr="00406659">
              <w:t>Не распространяется</w:t>
            </w:r>
          </w:p>
        </w:tc>
      </w:tr>
      <w:tr w:rsidR="00F26FA7" w:rsidRPr="00A90E44" w:rsidTr="00921176">
        <w:tc>
          <w:tcPr>
            <w:tcW w:w="648" w:type="dxa"/>
            <w:tcBorders>
              <w:top w:val="single" w:sz="4" w:space="0" w:color="auto"/>
              <w:left w:val="single" w:sz="4" w:space="0" w:color="auto"/>
              <w:bottom w:val="single" w:sz="4" w:space="0" w:color="auto"/>
              <w:right w:val="single" w:sz="4" w:space="0" w:color="auto"/>
            </w:tcBorders>
            <w:vAlign w:val="center"/>
          </w:tcPr>
          <w:p w:rsidR="00F26FA7" w:rsidRPr="00B00DDC" w:rsidRDefault="00F26FA7" w:rsidP="00291CA6">
            <w:pPr>
              <w:pStyle w:val="affffff0"/>
              <w:numPr>
                <w:ilvl w:val="0"/>
                <w:numId w:val="36"/>
              </w:numPr>
              <w:ind w:left="57" w:firstLine="0"/>
            </w:pPr>
          </w:p>
        </w:tc>
        <w:tc>
          <w:tcPr>
            <w:tcW w:w="388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Специальная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12.2</w:t>
            </w:r>
          </w:p>
        </w:tc>
        <w:tc>
          <w:tcPr>
            <w:tcW w:w="1531"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50 000</w:t>
            </w:r>
          </w:p>
        </w:tc>
        <w:tc>
          <w:tcPr>
            <w:tcW w:w="1842"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1 250 000</w:t>
            </w:r>
          </w:p>
        </w:tc>
        <w:tc>
          <w:tcPr>
            <w:tcW w:w="2835"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F26FA7" w:rsidRPr="00A90E44" w:rsidRDefault="00F26FA7" w:rsidP="00454FB1">
            <w:pPr>
              <w:ind w:left="57" w:firstLine="0"/>
              <w:jc w:val="center"/>
              <w:rPr>
                <w:szCs w:val="20"/>
              </w:rPr>
            </w:pPr>
            <w:r w:rsidRPr="00A90E44">
              <w:rPr>
                <w:szCs w:val="20"/>
              </w:rPr>
              <w:t>3</w:t>
            </w:r>
          </w:p>
        </w:tc>
      </w:tr>
    </w:tbl>
    <w:p w:rsidR="00D702E7" w:rsidRPr="00A90E44" w:rsidRDefault="00D702E7" w:rsidP="00D702E7">
      <w:pPr>
        <w:ind w:firstLine="0"/>
        <w:jc w:val="left"/>
        <w:rPr>
          <w:i/>
        </w:rPr>
      </w:pPr>
    </w:p>
    <w:p w:rsidR="00D702E7" w:rsidRPr="00A90E44" w:rsidRDefault="00D702E7" w:rsidP="00D702E7">
      <w:pPr>
        <w:ind w:firstLine="0"/>
        <w:jc w:val="center"/>
      </w:pPr>
      <w:r w:rsidRPr="00A90E44">
        <w:t>Вспомогательные виды разрешенного использования</w:t>
      </w:r>
    </w:p>
    <w:p w:rsidR="00D25434" w:rsidRPr="00A90E44" w:rsidRDefault="00463BA9" w:rsidP="00291CA6">
      <w:pPr>
        <w:pStyle w:val="affffff0"/>
        <w:numPr>
          <w:ilvl w:val="0"/>
          <w:numId w:val="23"/>
        </w:numPr>
        <w:jc w:val="left"/>
      </w:pPr>
      <w:r w:rsidRPr="00A90E44">
        <w:t>Предоставление коммунальных услуг</w:t>
      </w:r>
      <w:r w:rsidRPr="00A90E44">
        <w:rPr>
          <w:lang w:eastAsia="zh-CN"/>
        </w:rPr>
        <w:t xml:space="preserve"> </w:t>
      </w:r>
      <w:r w:rsidR="00D25434" w:rsidRPr="00A90E44">
        <w:t>– 3.1</w:t>
      </w:r>
      <w:r w:rsidRPr="00A90E44">
        <w:t>.1</w:t>
      </w:r>
    </w:p>
    <w:p w:rsidR="00D25434" w:rsidRPr="00A90E44" w:rsidRDefault="00D25434" w:rsidP="00291CA6">
      <w:pPr>
        <w:pStyle w:val="affffff0"/>
        <w:numPr>
          <w:ilvl w:val="0"/>
          <w:numId w:val="23"/>
        </w:numPr>
        <w:jc w:val="left"/>
      </w:pPr>
      <w:r w:rsidRPr="00A90E44">
        <w:t>Связь – 6.8</w:t>
      </w:r>
    </w:p>
    <w:p w:rsidR="00E471D5" w:rsidRDefault="00D25434" w:rsidP="00291CA6">
      <w:pPr>
        <w:pStyle w:val="affffff0"/>
        <w:numPr>
          <w:ilvl w:val="0"/>
          <w:numId w:val="23"/>
        </w:numPr>
        <w:jc w:val="left"/>
      </w:pPr>
      <w:r w:rsidRPr="00A90E44">
        <w:t>Обеспечение внутреннего правопорядка – 8.3</w:t>
      </w:r>
    </w:p>
    <w:p w:rsidR="00E471D5" w:rsidRDefault="00E471D5" w:rsidP="00E471D5">
      <w:pPr>
        <w:pStyle w:val="affffff0"/>
        <w:jc w:val="left"/>
        <w:sectPr w:rsidR="00E471D5" w:rsidSect="00AA7584">
          <w:pgSz w:w="16838" w:h="11906" w:orient="landscape"/>
          <w:pgMar w:top="1134" w:right="1134" w:bottom="1134" w:left="1134" w:header="709" w:footer="709" w:gutter="0"/>
          <w:cols w:space="708"/>
          <w:docGrid w:linePitch="360"/>
        </w:sectPr>
      </w:pPr>
    </w:p>
    <w:p w:rsidR="003C6D8A" w:rsidRPr="00A90E44" w:rsidRDefault="003C6D8A" w:rsidP="00F26FA7">
      <w:pPr>
        <w:ind w:firstLine="0"/>
        <w:jc w:val="center"/>
      </w:pPr>
      <w:bookmarkStart w:id="50" w:name="_Toc435080758"/>
      <w:r w:rsidRPr="00A90E44">
        <w:t>СП -3 – ЗОНА ИНОГО СПЕЦИАЛЬНОГО НАЗНАЧЕНИЯ</w:t>
      </w:r>
    </w:p>
    <w:p w:rsidR="003C6D8A" w:rsidRPr="00A90E44" w:rsidRDefault="003C6D8A" w:rsidP="003C6D8A">
      <w:pPr>
        <w:widowControl w:val="0"/>
        <w:autoSpaceDE w:val="0"/>
        <w:autoSpaceDN w:val="0"/>
        <w:adjustRightInd w:val="0"/>
        <w:rPr>
          <w:i/>
        </w:rPr>
      </w:pPr>
    </w:p>
    <w:p w:rsidR="003C6D8A" w:rsidRPr="00A90E44" w:rsidRDefault="003C6D8A" w:rsidP="005E2A09">
      <w:pPr>
        <w:widowControl w:val="0"/>
        <w:autoSpaceDE w:val="0"/>
        <w:autoSpaceDN w:val="0"/>
        <w:adjustRightInd w:val="0"/>
        <w:rPr>
          <w:iCs/>
        </w:rPr>
      </w:pPr>
      <w:r w:rsidRPr="00A90E4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90E4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3C6D8A" w:rsidRPr="00A90E44" w:rsidRDefault="003C6D8A" w:rsidP="005E2A09">
      <w:pPr>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96DD0" w:rsidRDefault="00296DD0">
      <w:pPr>
        <w:ind w:firstLine="0"/>
        <w:jc w:val="left"/>
      </w:pPr>
    </w:p>
    <w:p w:rsidR="003C6D8A" w:rsidRPr="00A90E44" w:rsidRDefault="003C6D8A" w:rsidP="003C6D8A">
      <w:pPr>
        <w:ind w:firstLine="0"/>
        <w:jc w:val="center"/>
      </w:pPr>
      <w:r w:rsidRPr="00A90E44">
        <w:t>Основные виды разрешенного использования</w:t>
      </w:r>
    </w:p>
    <w:p w:rsidR="00935F51" w:rsidRPr="00A90E44" w:rsidRDefault="00935F51" w:rsidP="003C6D8A">
      <w:pPr>
        <w:ind w:firstLine="0"/>
        <w:jc w:val="center"/>
      </w:pPr>
    </w:p>
    <w:tbl>
      <w:tblPr>
        <w:tblW w:w="5022" w:type="pct"/>
        <w:tblLayout w:type="fixed"/>
        <w:tblLook w:val="04A0" w:firstRow="1" w:lastRow="0" w:firstColumn="1" w:lastColumn="0" w:noHBand="0" w:noVBand="1"/>
      </w:tblPr>
      <w:tblGrid>
        <w:gridCol w:w="675"/>
        <w:gridCol w:w="4504"/>
        <w:gridCol w:w="1583"/>
        <w:gridCol w:w="1533"/>
        <w:gridCol w:w="1637"/>
        <w:gridCol w:w="2917"/>
        <w:gridCol w:w="2002"/>
      </w:tblGrid>
      <w:tr w:rsidR="003C6D8A" w:rsidRPr="00A90E44" w:rsidTr="00E471D5">
        <w:trPr>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5E2A09">
            <w:pPr>
              <w:ind w:left="57" w:firstLine="0"/>
              <w:jc w:val="center"/>
              <w:rPr>
                <w:color w:val="000000"/>
              </w:rPr>
            </w:pPr>
            <w:r w:rsidRPr="00A90E44">
              <w:rPr>
                <w:color w:val="000000"/>
              </w:rPr>
              <w:t>№ п/п</w:t>
            </w:r>
          </w:p>
        </w:tc>
        <w:tc>
          <w:tcPr>
            <w:tcW w:w="151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Наименование ВРИ</w:t>
            </w:r>
          </w:p>
        </w:tc>
        <w:tc>
          <w:tcPr>
            <w:tcW w:w="53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Код (числовое обозначение ВРИ)</w:t>
            </w:r>
          </w:p>
        </w:tc>
        <w:tc>
          <w:tcPr>
            <w:tcW w:w="1067"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Предельные размеры земельных участков (кв. м)</w:t>
            </w:r>
          </w:p>
        </w:tc>
        <w:tc>
          <w:tcPr>
            <w:tcW w:w="9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7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Минимальные отступы от границ земельного участка (м)</w:t>
            </w:r>
          </w:p>
        </w:tc>
      </w:tr>
      <w:tr w:rsidR="003C6D8A" w:rsidRPr="00A90E44" w:rsidTr="00E471D5">
        <w:trPr>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5E2A09">
            <w:pPr>
              <w:ind w:left="57" w:firstLine="0"/>
              <w:jc w:val="center"/>
              <w:rPr>
                <w:color w:val="000000"/>
              </w:rPr>
            </w:pPr>
          </w:p>
        </w:tc>
        <w:tc>
          <w:tcPr>
            <w:tcW w:w="1516"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53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516"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min</w:t>
            </w:r>
          </w:p>
        </w:tc>
        <w:tc>
          <w:tcPr>
            <w:tcW w:w="55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max</w:t>
            </w:r>
          </w:p>
        </w:tc>
        <w:tc>
          <w:tcPr>
            <w:tcW w:w="98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674"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454FB1">
            <w:pPr>
              <w:ind w:left="57" w:firstLine="0"/>
              <w:jc w:val="center"/>
              <w:rPr>
                <w:color w:val="000000"/>
              </w:rPr>
            </w:pPr>
          </w:p>
        </w:tc>
      </w:tr>
      <w:tr w:rsidR="000619DB"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0619DB" w:rsidRPr="005E2A09" w:rsidRDefault="000619DB"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tcPr>
          <w:p w:rsidR="000619DB" w:rsidRPr="00A90E44" w:rsidRDefault="000619DB" w:rsidP="000619DB">
            <w:pPr>
              <w:ind w:left="57" w:firstLine="0"/>
              <w:jc w:val="center"/>
              <w:rPr>
                <w:color w:val="000000"/>
              </w:rPr>
            </w:pPr>
            <w:r>
              <w:t>Коммунальное обслуживание</w:t>
            </w:r>
          </w:p>
        </w:tc>
        <w:tc>
          <w:tcPr>
            <w:tcW w:w="533" w:type="pct"/>
            <w:tcBorders>
              <w:top w:val="nil"/>
              <w:left w:val="nil"/>
              <w:bottom w:val="single" w:sz="4" w:space="0" w:color="auto"/>
              <w:right w:val="single" w:sz="4" w:space="0" w:color="auto"/>
            </w:tcBorders>
            <w:shd w:val="clear" w:color="auto" w:fill="auto"/>
            <w:vAlign w:val="center"/>
          </w:tcPr>
          <w:p w:rsidR="000619DB" w:rsidRPr="00A90E44" w:rsidRDefault="000619DB" w:rsidP="000619DB">
            <w:pPr>
              <w:ind w:left="57" w:firstLine="0"/>
              <w:jc w:val="center"/>
              <w:rPr>
                <w:color w:val="000000"/>
              </w:rPr>
            </w:pPr>
            <w:r>
              <w:rPr>
                <w:color w:val="000000"/>
              </w:rPr>
              <w:t>3.1</w:t>
            </w:r>
          </w:p>
        </w:tc>
        <w:tc>
          <w:tcPr>
            <w:tcW w:w="516" w:type="pct"/>
            <w:tcBorders>
              <w:top w:val="single" w:sz="8" w:space="0" w:color="auto"/>
              <w:left w:val="nil"/>
              <w:bottom w:val="single" w:sz="4" w:space="0" w:color="auto"/>
              <w:right w:val="single" w:sz="4" w:space="0" w:color="auto"/>
            </w:tcBorders>
            <w:shd w:val="clear" w:color="auto" w:fill="auto"/>
            <w:noWrap/>
            <w:vAlign w:val="center"/>
          </w:tcPr>
          <w:p w:rsidR="000619DB" w:rsidRPr="00A90E44" w:rsidRDefault="000619DB" w:rsidP="000619DB">
            <w:pPr>
              <w:ind w:left="57" w:firstLine="0"/>
              <w:jc w:val="center"/>
              <w:rPr>
                <w:color w:val="000000"/>
              </w:rPr>
            </w:pPr>
            <w:r w:rsidRPr="00A90E44">
              <w:rPr>
                <w:szCs w:val="20"/>
              </w:rPr>
              <w:t>30</w:t>
            </w:r>
          </w:p>
        </w:tc>
        <w:tc>
          <w:tcPr>
            <w:tcW w:w="551" w:type="pct"/>
            <w:tcBorders>
              <w:top w:val="single" w:sz="8" w:space="0" w:color="auto"/>
              <w:left w:val="nil"/>
              <w:bottom w:val="single" w:sz="4" w:space="0" w:color="auto"/>
              <w:right w:val="single" w:sz="4" w:space="0" w:color="auto"/>
            </w:tcBorders>
            <w:shd w:val="clear" w:color="auto" w:fill="auto"/>
            <w:vAlign w:val="center"/>
          </w:tcPr>
          <w:p w:rsidR="000619DB" w:rsidRPr="00A90E44" w:rsidRDefault="000619DB" w:rsidP="000619DB">
            <w:pPr>
              <w:ind w:left="57" w:firstLine="0"/>
              <w:jc w:val="center"/>
              <w:rPr>
                <w:color w:val="000000"/>
              </w:rPr>
            </w:pPr>
            <w:r w:rsidRPr="00A90E44">
              <w:rPr>
                <w:szCs w:val="20"/>
              </w:rPr>
              <w:t>100 000</w:t>
            </w:r>
          </w:p>
        </w:tc>
        <w:tc>
          <w:tcPr>
            <w:tcW w:w="982" w:type="pct"/>
            <w:tcBorders>
              <w:top w:val="nil"/>
              <w:left w:val="nil"/>
              <w:bottom w:val="single" w:sz="4" w:space="0" w:color="auto"/>
              <w:right w:val="single" w:sz="4" w:space="0" w:color="auto"/>
            </w:tcBorders>
            <w:shd w:val="clear" w:color="auto" w:fill="auto"/>
            <w:noWrap/>
            <w:vAlign w:val="center"/>
          </w:tcPr>
          <w:p w:rsidR="000619DB" w:rsidRDefault="000619DB" w:rsidP="000619DB">
            <w:pPr>
              <w:ind w:left="57" w:firstLine="0"/>
              <w:jc w:val="center"/>
              <w:rPr>
                <w:szCs w:val="20"/>
              </w:rPr>
            </w:pPr>
            <w:r w:rsidRPr="00A90E44">
              <w:rPr>
                <w:szCs w:val="20"/>
              </w:rPr>
              <w:t>75%</w:t>
            </w:r>
          </w:p>
        </w:tc>
        <w:tc>
          <w:tcPr>
            <w:tcW w:w="674" w:type="pct"/>
            <w:tcBorders>
              <w:top w:val="nil"/>
              <w:left w:val="nil"/>
              <w:bottom w:val="single" w:sz="4" w:space="0" w:color="auto"/>
              <w:right w:val="single" w:sz="8" w:space="0" w:color="auto"/>
            </w:tcBorders>
            <w:shd w:val="clear" w:color="auto" w:fill="auto"/>
            <w:noWrap/>
            <w:vAlign w:val="center"/>
          </w:tcPr>
          <w:p w:rsidR="000619DB" w:rsidRPr="00A90E44" w:rsidRDefault="000619DB" w:rsidP="000619DB">
            <w:pPr>
              <w:ind w:left="57" w:firstLine="0"/>
              <w:jc w:val="center"/>
              <w:rPr>
                <w:color w:val="000000"/>
              </w:rPr>
            </w:pPr>
            <w:r>
              <w:t>Не подлежат установлению</w:t>
            </w:r>
          </w:p>
        </w:tc>
      </w:tr>
      <w:tr w:rsidR="00C545F7"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C545F7" w:rsidRPr="005E2A09" w:rsidRDefault="00C545F7"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Гостиничное обслуживание</w:t>
            </w:r>
          </w:p>
        </w:tc>
        <w:tc>
          <w:tcPr>
            <w:tcW w:w="533"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4.7</w:t>
            </w:r>
          </w:p>
        </w:tc>
        <w:tc>
          <w:tcPr>
            <w:tcW w:w="516" w:type="pct"/>
            <w:tcBorders>
              <w:top w:val="single" w:sz="8" w:space="0" w:color="auto"/>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800</w:t>
            </w:r>
          </w:p>
        </w:tc>
        <w:tc>
          <w:tcPr>
            <w:tcW w:w="551" w:type="pct"/>
            <w:tcBorders>
              <w:top w:val="single" w:sz="8" w:space="0" w:color="auto"/>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150</w:t>
            </w:r>
            <w:r>
              <w:rPr>
                <w:color w:val="000000"/>
              </w:rPr>
              <w:t> </w:t>
            </w:r>
            <w:r w:rsidRPr="00A90E44">
              <w:rPr>
                <w:color w:val="000000"/>
              </w:rPr>
              <w:t>000</w:t>
            </w:r>
          </w:p>
        </w:tc>
        <w:tc>
          <w:tcPr>
            <w:tcW w:w="982" w:type="pct"/>
            <w:tcBorders>
              <w:top w:val="nil"/>
              <w:left w:val="nil"/>
              <w:bottom w:val="single" w:sz="4" w:space="0" w:color="auto"/>
              <w:right w:val="single" w:sz="4" w:space="0" w:color="auto"/>
            </w:tcBorders>
            <w:shd w:val="clear" w:color="auto" w:fill="auto"/>
            <w:noWrap/>
            <w:vAlign w:val="center"/>
          </w:tcPr>
          <w:p w:rsidR="00C545F7" w:rsidRPr="00A90E44" w:rsidRDefault="00C9268D" w:rsidP="00454FB1">
            <w:pPr>
              <w:ind w:left="57" w:firstLine="0"/>
              <w:jc w:val="center"/>
              <w:rPr>
                <w:color w:val="000000"/>
              </w:rPr>
            </w:pPr>
            <w:r>
              <w:rPr>
                <w:szCs w:val="20"/>
              </w:rPr>
              <w:t>60%</w:t>
            </w:r>
          </w:p>
        </w:tc>
        <w:tc>
          <w:tcPr>
            <w:tcW w:w="674" w:type="pct"/>
            <w:tcBorders>
              <w:top w:val="nil"/>
              <w:left w:val="nil"/>
              <w:bottom w:val="single" w:sz="4" w:space="0" w:color="auto"/>
              <w:right w:val="single" w:sz="8"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3</w:t>
            </w:r>
          </w:p>
        </w:tc>
      </w:tr>
      <w:tr w:rsidR="003C6D8A"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3C6D8A" w:rsidRPr="005E2A09" w:rsidRDefault="003C6D8A"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Энергетика</w:t>
            </w:r>
          </w:p>
        </w:tc>
        <w:tc>
          <w:tcPr>
            <w:tcW w:w="533"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6.7</w:t>
            </w:r>
          </w:p>
        </w:tc>
        <w:tc>
          <w:tcPr>
            <w:tcW w:w="1067" w:type="pct"/>
            <w:gridSpan w:val="2"/>
            <w:tcBorders>
              <w:top w:val="single" w:sz="8" w:space="0" w:color="auto"/>
              <w:left w:val="nil"/>
              <w:bottom w:val="single" w:sz="4" w:space="0" w:color="auto"/>
              <w:right w:val="single" w:sz="4"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Не подлежат установлению</w:t>
            </w:r>
          </w:p>
        </w:tc>
        <w:tc>
          <w:tcPr>
            <w:tcW w:w="982"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50%</w:t>
            </w:r>
          </w:p>
        </w:tc>
        <w:tc>
          <w:tcPr>
            <w:tcW w:w="674" w:type="pct"/>
            <w:tcBorders>
              <w:top w:val="nil"/>
              <w:left w:val="nil"/>
              <w:bottom w:val="single" w:sz="4" w:space="0" w:color="auto"/>
              <w:right w:val="single" w:sz="8"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3</w:t>
            </w:r>
          </w:p>
        </w:tc>
      </w:tr>
      <w:tr w:rsidR="003C6D8A"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3C6D8A" w:rsidRPr="005E2A09" w:rsidRDefault="003C6D8A"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Связь</w:t>
            </w:r>
          </w:p>
        </w:tc>
        <w:tc>
          <w:tcPr>
            <w:tcW w:w="533"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6.8</w:t>
            </w:r>
          </w:p>
        </w:tc>
        <w:tc>
          <w:tcPr>
            <w:tcW w:w="2723" w:type="pct"/>
            <w:gridSpan w:val="4"/>
            <w:tcBorders>
              <w:top w:val="single" w:sz="4" w:space="0" w:color="auto"/>
              <w:left w:val="nil"/>
              <w:bottom w:val="single" w:sz="4" w:space="0" w:color="auto"/>
              <w:right w:val="single" w:sz="8"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Не подлежат установлению</w:t>
            </w:r>
          </w:p>
        </w:tc>
      </w:tr>
      <w:tr w:rsidR="00CD6D13"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CD6D13" w:rsidRPr="005E2A09" w:rsidRDefault="00CD6D13"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tcPr>
          <w:p w:rsidR="00CD6D13" w:rsidRPr="00406659" w:rsidRDefault="00CD6D13" w:rsidP="00454FB1">
            <w:pPr>
              <w:ind w:left="57" w:firstLine="0"/>
              <w:jc w:val="center"/>
            </w:pPr>
            <w:r w:rsidRPr="00406659">
              <w:t>Автомобильный транспорт</w:t>
            </w:r>
          </w:p>
        </w:tc>
        <w:tc>
          <w:tcPr>
            <w:tcW w:w="533" w:type="pct"/>
            <w:tcBorders>
              <w:top w:val="nil"/>
              <w:left w:val="nil"/>
              <w:bottom w:val="single" w:sz="4" w:space="0" w:color="auto"/>
              <w:right w:val="single" w:sz="4" w:space="0" w:color="auto"/>
            </w:tcBorders>
            <w:shd w:val="clear" w:color="auto" w:fill="auto"/>
            <w:vAlign w:val="center"/>
          </w:tcPr>
          <w:p w:rsidR="00CD6D13" w:rsidRPr="00406659" w:rsidRDefault="00CD6D13" w:rsidP="00454FB1">
            <w:pPr>
              <w:ind w:left="57" w:firstLine="0"/>
              <w:jc w:val="center"/>
            </w:pPr>
            <w:r w:rsidRPr="00406659">
              <w:t>7.2</w:t>
            </w:r>
          </w:p>
        </w:tc>
        <w:tc>
          <w:tcPr>
            <w:tcW w:w="2723" w:type="pct"/>
            <w:gridSpan w:val="4"/>
            <w:tcBorders>
              <w:top w:val="single" w:sz="4" w:space="0" w:color="auto"/>
              <w:left w:val="nil"/>
              <w:bottom w:val="single" w:sz="4" w:space="0" w:color="auto"/>
              <w:right w:val="single" w:sz="8" w:space="0" w:color="auto"/>
            </w:tcBorders>
            <w:shd w:val="clear" w:color="auto" w:fill="auto"/>
            <w:noWrap/>
            <w:vAlign w:val="center"/>
          </w:tcPr>
          <w:p w:rsidR="00CD6D13" w:rsidRPr="00406659" w:rsidRDefault="00CD6D13" w:rsidP="00454FB1">
            <w:pPr>
              <w:ind w:left="57" w:firstLine="0"/>
              <w:jc w:val="center"/>
            </w:pPr>
            <w:r w:rsidRPr="00406659">
              <w:t>Не распространяется</w:t>
            </w:r>
          </w:p>
        </w:tc>
      </w:tr>
      <w:tr w:rsidR="003C6D8A" w:rsidRPr="00A90E44" w:rsidTr="00E471D5">
        <w:tc>
          <w:tcPr>
            <w:tcW w:w="227" w:type="pct"/>
            <w:tcBorders>
              <w:top w:val="nil"/>
              <w:left w:val="single" w:sz="4" w:space="0" w:color="auto"/>
              <w:bottom w:val="single" w:sz="4" w:space="0" w:color="auto"/>
              <w:right w:val="single" w:sz="4" w:space="0" w:color="auto"/>
            </w:tcBorders>
            <w:shd w:val="clear" w:color="auto" w:fill="auto"/>
            <w:noWrap/>
            <w:vAlign w:val="center"/>
          </w:tcPr>
          <w:p w:rsidR="003C6D8A" w:rsidRPr="005E2A09" w:rsidRDefault="003C6D8A" w:rsidP="00BC2B43">
            <w:pPr>
              <w:pStyle w:val="affffff0"/>
              <w:numPr>
                <w:ilvl w:val="0"/>
                <w:numId w:val="64"/>
              </w:numPr>
              <w:ind w:left="57" w:firstLine="0"/>
              <w:rPr>
                <w:color w:val="000000"/>
              </w:rPr>
            </w:pPr>
          </w:p>
        </w:tc>
        <w:tc>
          <w:tcPr>
            <w:tcW w:w="1516"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Обеспечение внутреннего правопорядка</w:t>
            </w:r>
          </w:p>
        </w:tc>
        <w:tc>
          <w:tcPr>
            <w:tcW w:w="533"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8.3</w:t>
            </w:r>
          </w:p>
        </w:tc>
        <w:tc>
          <w:tcPr>
            <w:tcW w:w="2723" w:type="pct"/>
            <w:gridSpan w:val="4"/>
            <w:tcBorders>
              <w:top w:val="single" w:sz="4" w:space="0" w:color="auto"/>
              <w:left w:val="nil"/>
              <w:bottom w:val="single" w:sz="4" w:space="0" w:color="auto"/>
              <w:right w:val="single" w:sz="4"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Не подлежат установлению</w:t>
            </w:r>
          </w:p>
        </w:tc>
      </w:tr>
      <w:tr w:rsidR="003C6D8A" w:rsidRPr="00A90E44" w:rsidTr="00E471D5">
        <w:tc>
          <w:tcPr>
            <w:tcW w:w="227" w:type="pct"/>
            <w:tcBorders>
              <w:top w:val="nil"/>
              <w:left w:val="single" w:sz="4" w:space="0" w:color="auto"/>
              <w:bottom w:val="single" w:sz="8" w:space="0" w:color="auto"/>
              <w:right w:val="single" w:sz="4" w:space="0" w:color="auto"/>
            </w:tcBorders>
            <w:shd w:val="clear" w:color="auto" w:fill="auto"/>
            <w:noWrap/>
            <w:vAlign w:val="center"/>
          </w:tcPr>
          <w:p w:rsidR="003C6D8A" w:rsidRPr="005E2A09" w:rsidRDefault="003C6D8A" w:rsidP="00BC2B43">
            <w:pPr>
              <w:pStyle w:val="affffff0"/>
              <w:numPr>
                <w:ilvl w:val="0"/>
                <w:numId w:val="64"/>
              </w:numPr>
              <w:ind w:left="57" w:firstLine="0"/>
              <w:rPr>
                <w:color w:val="000000"/>
              </w:rPr>
            </w:pPr>
          </w:p>
        </w:tc>
        <w:tc>
          <w:tcPr>
            <w:tcW w:w="1516"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Земельные участки (территории) общего пользования</w:t>
            </w:r>
          </w:p>
        </w:tc>
        <w:tc>
          <w:tcPr>
            <w:tcW w:w="533"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12.0</w:t>
            </w:r>
          </w:p>
        </w:tc>
        <w:tc>
          <w:tcPr>
            <w:tcW w:w="2723" w:type="pct"/>
            <w:gridSpan w:val="4"/>
            <w:tcBorders>
              <w:top w:val="single" w:sz="4" w:space="0" w:color="auto"/>
              <w:left w:val="nil"/>
              <w:bottom w:val="single" w:sz="8" w:space="0" w:color="auto"/>
              <w:right w:val="single" w:sz="4" w:space="0" w:color="auto"/>
            </w:tcBorders>
            <w:shd w:val="clear" w:color="auto" w:fill="auto"/>
            <w:noWrap/>
            <w:vAlign w:val="center"/>
            <w:hideMark/>
          </w:tcPr>
          <w:p w:rsidR="003C6D8A" w:rsidRPr="00A90E44" w:rsidRDefault="003C6D8A" w:rsidP="00454FB1">
            <w:pPr>
              <w:ind w:left="57" w:firstLine="0"/>
              <w:jc w:val="center"/>
              <w:rPr>
                <w:color w:val="000000"/>
              </w:rPr>
            </w:pPr>
            <w:r w:rsidRPr="00A90E44">
              <w:rPr>
                <w:color w:val="000000"/>
              </w:rPr>
              <w:t>Не распространяется</w:t>
            </w:r>
          </w:p>
        </w:tc>
      </w:tr>
      <w:tr w:rsidR="002F456A" w:rsidRPr="00A90E44" w:rsidTr="00E471D5">
        <w:tc>
          <w:tcPr>
            <w:tcW w:w="227" w:type="pct"/>
            <w:tcBorders>
              <w:top w:val="nil"/>
              <w:left w:val="single" w:sz="4" w:space="0" w:color="auto"/>
              <w:bottom w:val="single" w:sz="8" w:space="0" w:color="auto"/>
              <w:right w:val="single" w:sz="4" w:space="0" w:color="auto"/>
            </w:tcBorders>
            <w:shd w:val="clear" w:color="auto" w:fill="auto"/>
            <w:noWrap/>
            <w:vAlign w:val="center"/>
          </w:tcPr>
          <w:p w:rsidR="002F456A" w:rsidRPr="005E2A09" w:rsidRDefault="002F456A" w:rsidP="00BC2B43">
            <w:pPr>
              <w:pStyle w:val="affffff0"/>
              <w:numPr>
                <w:ilvl w:val="0"/>
                <w:numId w:val="64"/>
              </w:numPr>
              <w:ind w:left="57" w:firstLine="0"/>
              <w:rPr>
                <w:color w:val="000000"/>
              </w:rPr>
            </w:pPr>
          </w:p>
        </w:tc>
        <w:tc>
          <w:tcPr>
            <w:tcW w:w="1516"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454FB1">
            <w:pPr>
              <w:ind w:left="57" w:firstLine="0"/>
              <w:jc w:val="center"/>
              <w:rPr>
                <w:color w:val="000000"/>
              </w:rPr>
            </w:pPr>
            <w:r w:rsidRPr="00A90E44">
              <w:rPr>
                <w:color w:val="000000"/>
              </w:rPr>
              <w:t>Улично-дорожная сеть</w:t>
            </w:r>
          </w:p>
        </w:tc>
        <w:tc>
          <w:tcPr>
            <w:tcW w:w="533" w:type="pct"/>
            <w:tcBorders>
              <w:top w:val="nil"/>
              <w:left w:val="nil"/>
              <w:bottom w:val="single" w:sz="8" w:space="0" w:color="auto"/>
              <w:right w:val="single" w:sz="4" w:space="0" w:color="auto"/>
            </w:tcBorders>
            <w:shd w:val="clear" w:color="auto" w:fill="auto"/>
            <w:vAlign w:val="center"/>
            <w:hideMark/>
          </w:tcPr>
          <w:p w:rsidR="002F456A" w:rsidRPr="00A90E44" w:rsidRDefault="002F456A" w:rsidP="00454FB1">
            <w:pPr>
              <w:ind w:left="57" w:firstLine="0"/>
              <w:jc w:val="center"/>
              <w:rPr>
                <w:color w:val="000000"/>
              </w:rPr>
            </w:pPr>
            <w:r w:rsidRPr="00A90E44">
              <w:rPr>
                <w:color w:val="000000"/>
              </w:rPr>
              <w:t>12.0.1</w:t>
            </w:r>
          </w:p>
        </w:tc>
        <w:tc>
          <w:tcPr>
            <w:tcW w:w="2723" w:type="pct"/>
            <w:gridSpan w:val="4"/>
            <w:tcBorders>
              <w:top w:val="single" w:sz="4" w:space="0" w:color="auto"/>
              <w:left w:val="nil"/>
              <w:bottom w:val="single" w:sz="8" w:space="0" w:color="auto"/>
              <w:right w:val="single" w:sz="4" w:space="0" w:color="auto"/>
            </w:tcBorders>
            <w:shd w:val="clear" w:color="auto" w:fill="auto"/>
            <w:noWrap/>
            <w:vAlign w:val="center"/>
            <w:hideMark/>
          </w:tcPr>
          <w:p w:rsidR="002F456A" w:rsidRPr="00A90E44" w:rsidRDefault="002F456A" w:rsidP="002F456A">
            <w:pPr>
              <w:ind w:left="57" w:firstLine="0"/>
              <w:jc w:val="center"/>
            </w:pPr>
            <w:r>
              <w:t>Не подлежат установлению</w:t>
            </w:r>
          </w:p>
        </w:tc>
      </w:tr>
      <w:tr w:rsidR="002F456A" w:rsidRPr="00A90E44" w:rsidTr="002F456A">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456A" w:rsidRPr="00A90E44" w:rsidRDefault="002F456A" w:rsidP="00BC2B43">
            <w:pPr>
              <w:pStyle w:val="affffff0"/>
              <w:numPr>
                <w:ilvl w:val="0"/>
                <w:numId w:val="64"/>
              </w:numPr>
              <w:ind w:left="57" w:firstLine="0"/>
            </w:pP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454FB1">
            <w:pPr>
              <w:ind w:left="57" w:firstLine="0"/>
              <w:jc w:val="center"/>
            </w:pPr>
            <w:r w:rsidRPr="00A90E44">
              <w:t>Благоустройство территории</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2F456A" w:rsidRPr="00A90E44" w:rsidRDefault="002F456A" w:rsidP="00454FB1">
            <w:pPr>
              <w:ind w:left="57" w:firstLine="0"/>
              <w:jc w:val="center"/>
            </w:pPr>
            <w:r w:rsidRPr="00A90E44">
              <w:t>12.0.2</w:t>
            </w:r>
          </w:p>
        </w:tc>
        <w:tc>
          <w:tcPr>
            <w:tcW w:w="2723" w:type="pct"/>
            <w:gridSpan w:val="4"/>
            <w:tcBorders>
              <w:top w:val="single" w:sz="4" w:space="0" w:color="auto"/>
              <w:left w:val="nil"/>
              <w:bottom w:val="single" w:sz="4" w:space="0" w:color="auto"/>
              <w:right w:val="single" w:sz="8" w:space="0" w:color="000000"/>
            </w:tcBorders>
            <w:shd w:val="clear" w:color="auto" w:fill="auto"/>
            <w:noWrap/>
            <w:vAlign w:val="center"/>
            <w:hideMark/>
          </w:tcPr>
          <w:p w:rsidR="002F456A" w:rsidRPr="00A90E44" w:rsidRDefault="002F456A" w:rsidP="00454FB1">
            <w:pPr>
              <w:ind w:left="57" w:firstLine="0"/>
              <w:jc w:val="center"/>
            </w:pPr>
            <w:r>
              <w:t>Не подлежат установлению</w:t>
            </w:r>
          </w:p>
        </w:tc>
      </w:tr>
    </w:tbl>
    <w:p w:rsidR="003C6D8A" w:rsidRDefault="003C6D8A" w:rsidP="003C6D8A">
      <w:pPr>
        <w:ind w:firstLine="0"/>
        <w:jc w:val="center"/>
      </w:pPr>
      <w:r w:rsidRPr="00A90E44">
        <w:t>Вспомогательные виды разрешенного использования</w:t>
      </w:r>
    </w:p>
    <w:p w:rsidR="000619DB" w:rsidRDefault="000619DB" w:rsidP="003C6D8A">
      <w:pPr>
        <w:ind w:firstLine="0"/>
        <w:jc w:val="center"/>
      </w:pPr>
    </w:p>
    <w:p w:rsidR="00935F51" w:rsidRPr="00A90E44" w:rsidRDefault="00463BA9" w:rsidP="00291CA6">
      <w:pPr>
        <w:pStyle w:val="affffff0"/>
        <w:numPr>
          <w:ilvl w:val="0"/>
          <w:numId w:val="25"/>
        </w:numPr>
        <w:jc w:val="left"/>
      </w:pPr>
      <w:r w:rsidRPr="00A90E44">
        <w:t>Предоставление коммунальных услуг</w:t>
      </w:r>
      <w:r w:rsidRPr="00A90E44">
        <w:rPr>
          <w:lang w:eastAsia="zh-CN"/>
        </w:rPr>
        <w:t xml:space="preserve"> </w:t>
      </w:r>
      <w:r w:rsidR="00935F51" w:rsidRPr="00A90E44">
        <w:t>– 3.1</w:t>
      </w:r>
      <w:r w:rsidRPr="00A90E44">
        <w:t>.1</w:t>
      </w:r>
    </w:p>
    <w:p w:rsidR="00935F51" w:rsidRPr="00A90E44" w:rsidRDefault="00935F51" w:rsidP="00291CA6">
      <w:pPr>
        <w:pStyle w:val="affffff0"/>
        <w:numPr>
          <w:ilvl w:val="0"/>
          <w:numId w:val="25"/>
        </w:numPr>
        <w:jc w:val="left"/>
      </w:pPr>
      <w:r w:rsidRPr="00A90E44">
        <w:t>Связь – 6.8</w:t>
      </w:r>
    </w:p>
    <w:p w:rsidR="00227A7F" w:rsidRPr="00A90E44" w:rsidRDefault="00227A7F" w:rsidP="00291CA6">
      <w:pPr>
        <w:pStyle w:val="affffff0"/>
        <w:numPr>
          <w:ilvl w:val="0"/>
          <w:numId w:val="25"/>
        </w:numPr>
        <w:jc w:val="left"/>
      </w:pPr>
      <w:r w:rsidRPr="00A90E44">
        <w:t>Обеспечение внутреннего правопорядка – 8.3</w:t>
      </w:r>
    </w:p>
    <w:p w:rsidR="005E2A09" w:rsidRDefault="005E2A09" w:rsidP="003C6D8A">
      <w:pPr>
        <w:ind w:firstLine="0"/>
        <w:jc w:val="center"/>
      </w:pPr>
    </w:p>
    <w:p w:rsidR="003C6D8A" w:rsidRPr="00A90E44" w:rsidRDefault="003C6D8A" w:rsidP="003C6D8A">
      <w:pPr>
        <w:ind w:firstLine="0"/>
        <w:jc w:val="center"/>
      </w:pPr>
      <w:r w:rsidRPr="00A90E44">
        <w:t>Условно разрешенные виды использования</w:t>
      </w:r>
    </w:p>
    <w:p w:rsidR="003C6D8A" w:rsidRPr="00A90E44" w:rsidRDefault="003C6D8A" w:rsidP="003C6D8A">
      <w:pPr>
        <w:ind w:firstLine="0"/>
        <w:jc w:val="center"/>
      </w:pPr>
    </w:p>
    <w:tbl>
      <w:tblPr>
        <w:tblW w:w="5000" w:type="pct"/>
        <w:tblLayout w:type="fixed"/>
        <w:tblLook w:val="04A0" w:firstRow="1" w:lastRow="0" w:firstColumn="1" w:lastColumn="0" w:noHBand="0" w:noVBand="1"/>
      </w:tblPr>
      <w:tblGrid>
        <w:gridCol w:w="674"/>
        <w:gridCol w:w="3404"/>
        <w:gridCol w:w="1700"/>
        <w:gridCol w:w="1984"/>
        <w:gridCol w:w="1754"/>
        <w:gridCol w:w="3067"/>
        <w:gridCol w:w="2203"/>
      </w:tblGrid>
      <w:tr w:rsidR="003C6D8A" w:rsidRPr="00A90E44" w:rsidTr="00291CA6">
        <w:trPr>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5E2A09">
            <w:pPr>
              <w:ind w:left="57" w:firstLine="0"/>
              <w:jc w:val="center"/>
              <w:rPr>
                <w:color w:val="000000"/>
              </w:rPr>
            </w:pPr>
            <w:r w:rsidRPr="00A90E44">
              <w:rPr>
                <w:color w:val="000000"/>
              </w:rPr>
              <w:t>№ п/п</w:t>
            </w:r>
          </w:p>
        </w:tc>
        <w:tc>
          <w:tcPr>
            <w:tcW w:w="115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Наименование ВРИ</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Код (числовое обозначение ВРИ)</w:t>
            </w:r>
          </w:p>
        </w:tc>
        <w:tc>
          <w:tcPr>
            <w:tcW w:w="1264"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Предельные размеры земельных участков (кв. м)</w:t>
            </w:r>
          </w:p>
        </w:tc>
        <w:tc>
          <w:tcPr>
            <w:tcW w:w="103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4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Минимальные отступы от границ земельного участка (м)</w:t>
            </w:r>
          </w:p>
        </w:tc>
      </w:tr>
      <w:tr w:rsidR="003C6D8A" w:rsidRPr="00A90E44" w:rsidTr="00291CA6">
        <w:trPr>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5E2A09">
            <w:pPr>
              <w:ind w:left="57" w:firstLine="0"/>
              <w:jc w:val="left"/>
              <w:rPr>
                <w:color w:val="000000"/>
              </w:rPr>
            </w:pPr>
          </w:p>
        </w:tc>
        <w:tc>
          <w:tcPr>
            <w:tcW w:w="1151"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67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min</w:t>
            </w:r>
          </w:p>
        </w:tc>
        <w:tc>
          <w:tcPr>
            <w:tcW w:w="593"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max</w:t>
            </w:r>
          </w:p>
        </w:tc>
        <w:tc>
          <w:tcPr>
            <w:tcW w:w="103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745"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454FB1">
            <w:pPr>
              <w:ind w:left="57" w:firstLine="0"/>
              <w:jc w:val="center"/>
              <w:rPr>
                <w:color w:val="000000"/>
              </w:rPr>
            </w:pPr>
          </w:p>
        </w:tc>
      </w:tr>
      <w:tr w:rsidR="00291CA6" w:rsidRPr="00A90E44" w:rsidTr="00291CA6">
        <w:tc>
          <w:tcPr>
            <w:tcW w:w="228" w:type="pct"/>
            <w:tcBorders>
              <w:top w:val="nil"/>
              <w:left w:val="single" w:sz="4" w:space="0" w:color="auto"/>
              <w:bottom w:val="single" w:sz="4" w:space="0" w:color="auto"/>
              <w:right w:val="single" w:sz="4" w:space="0" w:color="auto"/>
            </w:tcBorders>
            <w:shd w:val="clear" w:color="auto" w:fill="auto"/>
            <w:noWrap/>
            <w:vAlign w:val="center"/>
          </w:tcPr>
          <w:p w:rsidR="00291CA6" w:rsidRPr="005E2A09" w:rsidRDefault="00291CA6" w:rsidP="00291CA6">
            <w:pPr>
              <w:pStyle w:val="affffff0"/>
              <w:numPr>
                <w:ilvl w:val="0"/>
                <w:numId w:val="38"/>
              </w:numPr>
              <w:ind w:left="57" w:firstLine="0"/>
              <w:rPr>
                <w:color w:val="000000"/>
              </w:rPr>
            </w:pPr>
          </w:p>
        </w:tc>
        <w:tc>
          <w:tcPr>
            <w:tcW w:w="1151"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rPr>
                <w:szCs w:val="20"/>
              </w:rPr>
              <w:t>Общественное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rPr>
                <w:szCs w:val="20"/>
              </w:rPr>
              <w:t>3.8</w:t>
            </w:r>
          </w:p>
        </w:tc>
        <w:tc>
          <w:tcPr>
            <w:tcW w:w="671" w:type="pct"/>
            <w:tcBorders>
              <w:top w:val="nil"/>
              <w:left w:val="nil"/>
              <w:bottom w:val="single" w:sz="4" w:space="0" w:color="auto"/>
              <w:right w:val="single" w:sz="4" w:space="0" w:color="auto"/>
            </w:tcBorders>
            <w:shd w:val="clear" w:color="auto" w:fill="auto"/>
            <w:noWrap/>
            <w:hideMark/>
          </w:tcPr>
          <w:p w:rsidR="00291CA6" w:rsidRPr="00291CA6" w:rsidRDefault="00291CA6" w:rsidP="00291CA6">
            <w:pPr>
              <w:ind w:left="57" w:firstLine="0"/>
              <w:jc w:val="center"/>
              <w:rPr>
                <w:szCs w:val="20"/>
              </w:rPr>
            </w:pPr>
            <w:r w:rsidRPr="00291CA6">
              <w:rPr>
                <w:szCs w:val="20"/>
              </w:rPr>
              <w:t>Не подлежат установлению</w:t>
            </w:r>
          </w:p>
        </w:tc>
        <w:tc>
          <w:tcPr>
            <w:tcW w:w="593"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pPr>
            <w:r w:rsidRPr="00A90E44">
              <w:rPr>
                <w:szCs w:val="20"/>
              </w:rPr>
              <w:t>50 000</w:t>
            </w:r>
          </w:p>
        </w:tc>
        <w:tc>
          <w:tcPr>
            <w:tcW w:w="1037"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pPr>
            <w:r w:rsidRPr="00A90E44">
              <w:rPr>
                <w:szCs w:val="20"/>
              </w:rPr>
              <w:t>60%</w:t>
            </w:r>
          </w:p>
        </w:tc>
        <w:tc>
          <w:tcPr>
            <w:tcW w:w="745"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454FB1">
            <w:pPr>
              <w:ind w:left="57" w:firstLine="0"/>
              <w:jc w:val="center"/>
            </w:pPr>
            <w:r w:rsidRPr="00A90E44">
              <w:rPr>
                <w:szCs w:val="20"/>
              </w:rPr>
              <w:t>3</w:t>
            </w:r>
          </w:p>
        </w:tc>
      </w:tr>
      <w:tr w:rsidR="00291CA6" w:rsidRPr="00A90E44" w:rsidTr="00291CA6">
        <w:tc>
          <w:tcPr>
            <w:tcW w:w="228" w:type="pct"/>
            <w:tcBorders>
              <w:top w:val="nil"/>
              <w:left w:val="single" w:sz="4" w:space="0" w:color="auto"/>
              <w:bottom w:val="single" w:sz="4" w:space="0" w:color="auto"/>
              <w:right w:val="single" w:sz="4" w:space="0" w:color="auto"/>
            </w:tcBorders>
            <w:shd w:val="clear" w:color="auto" w:fill="auto"/>
            <w:noWrap/>
            <w:vAlign w:val="center"/>
          </w:tcPr>
          <w:p w:rsidR="00291CA6" w:rsidRPr="005E2A09" w:rsidRDefault="00291CA6" w:rsidP="00291CA6">
            <w:pPr>
              <w:pStyle w:val="affffff0"/>
              <w:numPr>
                <w:ilvl w:val="0"/>
                <w:numId w:val="38"/>
              </w:numPr>
              <w:ind w:left="57" w:firstLine="0"/>
              <w:rPr>
                <w:color w:val="000000"/>
              </w:rPr>
            </w:pPr>
          </w:p>
        </w:tc>
        <w:tc>
          <w:tcPr>
            <w:tcW w:w="1151"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t>Государственное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t>3.8.1</w:t>
            </w:r>
          </w:p>
        </w:tc>
        <w:tc>
          <w:tcPr>
            <w:tcW w:w="671" w:type="pct"/>
            <w:tcBorders>
              <w:top w:val="nil"/>
              <w:left w:val="nil"/>
              <w:bottom w:val="single" w:sz="4" w:space="0" w:color="auto"/>
              <w:right w:val="single" w:sz="4" w:space="0" w:color="auto"/>
            </w:tcBorders>
            <w:shd w:val="clear" w:color="auto" w:fill="auto"/>
            <w:noWrap/>
            <w:hideMark/>
          </w:tcPr>
          <w:p w:rsidR="00291CA6" w:rsidRPr="00291CA6" w:rsidRDefault="00291CA6" w:rsidP="00291CA6">
            <w:pPr>
              <w:ind w:left="57" w:firstLine="0"/>
              <w:jc w:val="center"/>
              <w:rPr>
                <w:szCs w:val="20"/>
              </w:rPr>
            </w:pPr>
            <w:r w:rsidRPr="00291CA6">
              <w:rPr>
                <w:szCs w:val="20"/>
              </w:rPr>
              <w:t>Не подлежат установлению</w:t>
            </w:r>
          </w:p>
        </w:tc>
        <w:tc>
          <w:tcPr>
            <w:tcW w:w="593"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50 000</w:t>
            </w:r>
          </w:p>
        </w:tc>
        <w:tc>
          <w:tcPr>
            <w:tcW w:w="1037"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60%</w:t>
            </w:r>
          </w:p>
        </w:tc>
        <w:tc>
          <w:tcPr>
            <w:tcW w:w="745"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3</w:t>
            </w:r>
          </w:p>
        </w:tc>
      </w:tr>
      <w:tr w:rsidR="00291CA6" w:rsidRPr="00A90E44" w:rsidTr="00291CA6">
        <w:tc>
          <w:tcPr>
            <w:tcW w:w="228" w:type="pct"/>
            <w:tcBorders>
              <w:top w:val="nil"/>
              <w:left w:val="single" w:sz="4" w:space="0" w:color="auto"/>
              <w:bottom w:val="single" w:sz="4" w:space="0" w:color="auto"/>
              <w:right w:val="single" w:sz="4" w:space="0" w:color="auto"/>
            </w:tcBorders>
            <w:shd w:val="clear" w:color="auto" w:fill="auto"/>
            <w:noWrap/>
            <w:vAlign w:val="center"/>
          </w:tcPr>
          <w:p w:rsidR="00291CA6" w:rsidRPr="005E2A09" w:rsidRDefault="00291CA6" w:rsidP="00291CA6">
            <w:pPr>
              <w:pStyle w:val="affffff0"/>
              <w:numPr>
                <w:ilvl w:val="0"/>
                <w:numId w:val="38"/>
              </w:numPr>
              <w:ind w:left="57" w:firstLine="0"/>
              <w:rPr>
                <w:color w:val="000000"/>
              </w:rPr>
            </w:pPr>
          </w:p>
        </w:tc>
        <w:tc>
          <w:tcPr>
            <w:tcW w:w="1151"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t>Представительская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291CA6" w:rsidRPr="00A90E44" w:rsidRDefault="00291CA6" w:rsidP="00454FB1">
            <w:pPr>
              <w:ind w:left="57" w:firstLine="0"/>
              <w:jc w:val="center"/>
            </w:pPr>
            <w:r w:rsidRPr="00A90E44">
              <w:t>3.8.2</w:t>
            </w:r>
          </w:p>
        </w:tc>
        <w:tc>
          <w:tcPr>
            <w:tcW w:w="671" w:type="pct"/>
            <w:tcBorders>
              <w:top w:val="nil"/>
              <w:left w:val="nil"/>
              <w:bottom w:val="single" w:sz="4" w:space="0" w:color="auto"/>
              <w:right w:val="single" w:sz="4" w:space="0" w:color="auto"/>
            </w:tcBorders>
            <w:shd w:val="clear" w:color="auto" w:fill="auto"/>
            <w:noWrap/>
            <w:hideMark/>
          </w:tcPr>
          <w:p w:rsidR="00291CA6" w:rsidRPr="00291CA6" w:rsidRDefault="00291CA6" w:rsidP="00291CA6">
            <w:pPr>
              <w:ind w:left="57" w:firstLine="0"/>
              <w:jc w:val="center"/>
              <w:rPr>
                <w:szCs w:val="20"/>
              </w:rPr>
            </w:pPr>
            <w:r w:rsidRPr="00291CA6">
              <w:rPr>
                <w:szCs w:val="20"/>
              </w:rPr>
              <w:t>Не подлежат установлению</w:t>
            </w:r>
          </w:p>
        </w:tc>
        <w:tc>
          <w:tcPr>
            <w:tcW w:w="593"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50 000</w:t>
            </w:r>
          </w:p>
        </w:tc>
        <w:tc>
          <w:tcPr>
            <w:tcW w:w="1037"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60%</w:t>
            </w:r>
          </w:p>
        </w:tc>
        <w:tc>
          <w:tcPr>
            <w:tcW w:w="745" w:type="pct"/>
            <w:tcBorders>
              <w:top w:val="nil"/>
              <w:left w:val="nil"/>
              <w:bottom w:val="single" w:sz="4" w:space="0" w:color="auto"/>
              <w:right w:val="single" w:sz="8"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3</w:t>
            </w:r>
          </w:p>
        </w:tc>
      </w:tr>
      <w:tr w:rsidR="00291CA6" w:rsidRPr="00A90E44" w:rsidTr="00291CA6">
        <w:tc>
          <w:tcPr>
            <w:tcW w:w="228" w:type="pct"/>
            <w:tcBorders>
              <w:top w:val="nil"/>
              <w:left w:val="single" w:sz="4" w:space="0" w:color="auto"/>
              <w:bottom w:val="single" w:sz="8" w:space="0" w:color="auto"/>
              <w:right w:val="single" w:sz="4" w:space="0" w:color="auto"/>
            </w:tcBorders>
            <w:shd w:val="clear" w:color="auto" w:fill="auto"/>
            <w:noWrap/>
            <w:vAlign w:val="center"/>
          </w:tcPr>
          <w:p w:rsidR="00291CA6" w:rsidRPr="005E2A09" w:rsidRDefault="00291CA6" w:rsidP="00291CA6">
            <w:pPr>
              <w:pStyle w:val="affffff0"/>
              <w:numPr>
                <w:ilvl w:val="0"/>
                <w:numId w:val="38"/>
              </w:numPr>
              <w:ind w:left="57" w:firstLine="0"/>
              <w:rPr>
                <w:color w:val="000000"/>
              </w:rPr>
            </w:pPr>
          </w:p>
        </w:tc>
        <w:tc>
          <w:tcPr>
            <w:tcW w:w="1151" w:type="pct"/>
            <w:tcBorders>
              <w:top w:val="nil"/>
              <w:left w:val="nil"/>
              <w:bottom w:val="single" w:sz="8" w:space="0" w:color="auto"/>
              <w:right w:val="single" w:sz="4" w:space="0" w:color="auto"/>
            </w:tcBorders>
            <w:shd w:val="clear" w:color="auto" w:fill="auto"/>
            <w:vAlign w:val="center"/>
            <w:hideMark/>
          </w:tcPr>
          <w:p w:rsidR="00291CA6" w:rsidRPr="00A90E44" w:rsidRDefault="00291CA6" w:rsidP="00454FB1">
            <w:pPr>
              <w:ind w:left="57" w:firstLine="0"/>
              <w:jc w:val="center"/>
              <w:rPr>
                <w:color w:val="000000"/>
              </w:rPr>
            </w:pPr>
            <w:r w:rsidRPr="00A90E44">
              <w:rPr>
                <w:color w:val="000000"/>
              </w:rPr>
              <w:t>Спорт</w:t>
            </w:r>
          </w:p>
        </w:tc>
        <w:tc>
          <w:tcPr>
            <w:tcW w:w="575" w:type="pct"/>
            <w:tcBorders>
              <w:top w:val="nil"/>
              <w:left w:val="nil"/>
              <w:bottom w:val="single" w:sz="8" w:space="0" w:color="auto"/>
              <w:right w:val="single" w:sz="4" w:space="0" w:color="auto"/>
            </w:tcBorders>
            <w:shd w:val="clear" w:color="auto" w:fill="auto"/>
            <w:vAlign w:val="center"/>
            <w:hideMark/>
          </w:tcPr>
          <w:p w:rsidR="00291CA6" w:rsidRPr="00A90E44" w:rsidRDefault="00291CA6" w:rsidP="00454FB1">
            <w:pPr>
              <w:ind w:left="57" w:firstLine="0"/>
              <w:jc w:val="center"/>
              <w:rPr>
                <w:color w:val="000000"/>
              </w:rPr>
            </w:pPr>
            <w:r w:rsidRPr="00A90E44">
              <w:rPr>
                <w:color w:val="000000"/>
              </w:rPr>
              <w:t>5.1</w:t>
            </w:r>
          </w:p>
        </w:tc>
        <w:tc>
          <w:tcPr>
            <w:tcW w:w="671" w:type="pct"/>
            <w:tcBorders>
              <w:top w:val="nil"/>
              <w:left w:val="nil"/>
              <w:bottom w:val="single" w:sz="8" w:space="0" w:color="auto"/>
              <w:right w:val="single" w:sz="4" w:space="0" w:color="auto"/>
            </w:tcBorders>
            <w:shd w:val="clear" w:color="auto" w:fill="auto"/>
            <w:noWrap/>
            <w:hideMark/>
          </w:tcPr>
          <w:p w:rsidR="00291CA6" w:rsidRPr="00291CA6" w:rsidRDefault="00291CA6" w:rsidP="00291CA6">
            <w:pPr>
              <w:ind w:left="57" w:firstLine="0"/>
              <w:jc w:val="center"/>
              <w:rPr>
                <w:szCs w:val="20"/>
              </w:rPr>
            </w:pPr>
            <w:r w:rsidRPr="00291CA6">
              <w:rPr>
                <w:szCs w:val="20"/>
              </w:rPr>
              <w:t>Не подлежат установлению</w:t>
            </w:r>
          </w:p>
        </w:tc>
        <w:tc>
          <w:tcPr>
            <w:tcW w:w="593" w:type="pct"/>
            <w:tcBorders>
              <w:top w:val="nil"/>
              <w:left w:val="nil"/>
              <w:bottom w:val="single" w:sz="4"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150 000</w:t>
            </w:r>
          </w:p>
        </w:tc>
        <w:tc>
          <w:tcPr>
            <w:tcW w:w="1037" w:type="pct"/>
            <w:tcBorders>
              <w:top w:val="nil"/>
              <w:left w:val="nil"/>
              <w:bottom w:val="single" w:sz="8" w:space="0" w:color="auto"/>
              <w:right w:val="single" w:sz="4"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75%</w:t>
            </w:r>
          </w:p>
        </w:tc>
        <w:tc>
          <w:tcPr>
            <w:tcW w:w="745" w:type="pct"/>
            <w:tcBorders>
              <w:top w:val="nil"/>
              <w:left w:val="nil"/>
              <w:bottom w:val="single" w:sz="8" w:space="0" w:color="auto"/>
              <w:right w:val="single" w:sz="8" w:space="0" w:color="auto"/>
            </w:tcBorders>
            <w:shd w:val="clear" w:color="auto" w:fill="auto"/>
            <w:noWrap/>
            <w:vAlign w:val="center"/>
            <w:hideMark/>
          </w:tcPr>
          <w:p w:rsidR="00291CA6" w:rsidRPr="00A90E44" w:rsidRDefault="00291CA6" w:rsidP="00454FB1">
            <w:pPr>
              <w:ind w:left="57" w:firstLine="0"/>
              <w:jc w:val="center"/>
              <w:rPr>
                <w:color w:val="000000"/>
              </w:rPr>
            </w:pPr>
            <w:r w:rsidRPr="00A90E44">
              <w:rPr>
                <w:color w:val="000000"/>
              </w:rPr>
              <w:t>3</w:t>
            </w:r>
          </w:p>
        </w:tc>
      </w:tr>
    </w:tbl>
    <w:p w:rsidR="003C6D8A" w:rsidRPr="00A90E44" w:rsidRDefault="003C6D8A" w:rsidP="003C6D8A">
      <w:pPr>
        <w:ind w:firstLine="0"/>
        <w:jc w:val="center"/>
      </w:pPr>
    </w:p>
    <w:p w:rsidR="00CD6D13" w:rsidRDefault="00CD6D13">
      <w:pPr>
        <w:ind w:firstLine="0"/>
        <w:jc w:val="left"/>
      </w:pPr>
      <w:r>
        <w:br w:type="page"/>
      </w:r>
    </w:p>
    <w:p w:rsidR="003C6D8A" w:rsidRPr="00A90E44" w:rsidRDefault="003C6D8A" w:rsidP="00935F51">
      <w:pPr>
        <w:ind w:firstLine="0"/>
        <w:jc w:val="center"/>
      </w:pPr>
      <w:r w:rsidRPr="00A90E44">
        <w:t>СП-4 – ЗОНА ОБЕСПЕЧЕНИЯ НАУЧНОЙ ДЕЯТЕЛЬНОСТИ</w:t>
      </w:r>
    </w:p>
    <w:p w:rsidR="003C6D8A" w:rsidRPr="00A90E44" w:rsidRDefault="003C6D8A" w:rsidP="003C6D8A">
      <w:pPr>
        <w:widowControl w:val="0"/>
        <w:autoSpaceDE w:val="0"/>
        <w:autoSpaceDN w:val="0"/>
        <w:adjustRightInd w:val="0"/>
        <w:rPr>
          <w:i/>
        </w:rPr>
      </w:pPr>
    </w:p>
    <w:p w:rsidR="003C6D8A" w:rsidRPr="00A90E44" w:rsidRDefault="003C6D8A" w:rsidP="002A0F1C">
      <w:pPr>
        <w:widowControl w:val="0"/>
        <w:autoSpaceDE w:val="0"/>
        <w:autoSpaceDN w:val="0"/>
        <w:adjustRightInd w:val="0"/>
      </w:pPr>
      <w:r w:rsidRPr="00A90E44">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3C6D8A" w:rsidRPr="00A90E44" w:rsidRDefault="003C6D8A" w:rsidP="002A0F1C">
      <w:pPr>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widowControl w:val="0"/>
        <w:autoSpaceDE w:val="0"/>
        <w:autoSpaceDN w:val="0"/>
        <w:adjustRightInd w:val="0"/>
        <w:jc w:val="left"/>
        <w:rPr>
          <w:iCs/>
        </w:rPr>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70" w:type="pct"/>
        <w:tblLayout w:type="fixed"/>
        <w:tblLook w:val="04A0" w:firstRow="1" w:lastRow="0" w:firstColumn="1" w:lastColumn="0" w:noHBand="0" w:noVBand="1"/>
      </w:tblPr>
      <w:tblGrid>
        <w:gridCol w:w="675"/>
        <w:gridCol w:w="4216"/>
        <w:gridCol w:w="1583"/>
        <w:gridCol w:w="1289"/>
        <w:gridCol w:w="1844"/>
        <w:gridCol w:w="3119"/>
        <w:gridCol w:w="2267"/>
      </w:tblGrid>
      <w:tr w:rsidR="003C6D8A" w:rsidRPr="00A90E44" w:rsidTr="002F456A">
        <w:trPr>
          <w:tblHeader/>
        </w:trPr>
        <w:tc>
          <w:tcPr>
            <w:tcW w:w="22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2A0F1C">
            <w:pPr>
              <w:ind w:left="57" w:firstLine="0"/>
              <w:jc w:val="center"/>
              <w:rPr>
                <w:color w:val="000000"/>
              </w:rPr>
            </w:pPr>
            <w:r w:rsidRPr="00A90E44">
              <w:rPr>
                <w:color w:val="000000"/>
              </w:rPr>
              <w:t>№ п/п</w:t>
            </w:r>
          </w:p>
        </w:tc>
        <w:tc>
          <w:tcPr>
            <w:tcW w:w="140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Наименование ВРИ</w:t>
            </w:r>
          </w:p>
        </w:tc>
        <w:tc>
          <w:tcPr>
            <w:tcW w:w="52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Код (числовое обозначение ВРИ)</w:t>
            </w:r>
          </w:p>
        </w:tc>
        <w:tc>
          <w:tcPr>
            <w:tcW w:w="1045"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Предельные размеры земельных участков (кв. м)</w:t>
            </w:r>
          </w:p>
        </w:tc>
        <w:tc>
          <w:tcPr>
            <w:tcW w:w="10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5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rPr>
              <w:t>Минимальные отступы от границ земельного участка (м)</w:t>
            </w:r>
          </w:p>
        </w:tc>
      </w:tr>
      <w:tr w:rsidR="003C6D8A" w:rsidRPr="00A90E44" w:rsidTr="002F456A">
        <w:trPr>
          <w:tblHeader/>
        </w:trPr>
        <w:tc>
          <w:tcPr>
            <w:tcW w:w="22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2A0F1C">
            <w:pPr>
              <w:ind w:left="57" w:firstLine="0"/>
              <w:jc w:val="left"/>
              <w:rPr>
                <w:color w:val="000000"/>
              </w:rPr>
            </w:pPr>
          </w:p>
        </w:tc>
        <w:tc>
          <w:tcPr>
            <w:tcW w:w="1406"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52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430"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min</w:t>
            </w:r>
          </w:p>
        </w:tc>
        <w:tc>
          <w:tcPr>
            <w:tcW w:w="615"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454FB1">
            <w:pPr>
              <w:ind w:left="57" w:firstLine="0"/>
              <w:jc w:val="center"/>
              <w:rPr>
                <w:color w:val="000000"/>
              </w:rPr>
            </w:pPr>
            <w:r w:rsidRPr="00A90E44">
              <w:rPr>
                <w:color w:val="000000"/>
                <w:lang w:val="en-US"/>
              </w:rPr>
              <w:t>max</w:t>
            </w:r>
          </w:p>
        </w:tc>
        <w:tc>
          <w:tcPr>
            <w:tcW w:w="104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454FB1">
            <w:pPr>
              <w:ind w:left="57" w:firstLine="0"/>
              <w:jc w:val="center"/>
              <w:rPr>
                <w:color w:val="000000"/>
              </w:rPr>
            </w:pPr>
          </w:p>
        </w:tc>
        <w:tc>
          <w:tcPr>
            <w:tcW w:w="756"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454FB1">
            <w:pPr>
              <w:ind w:left="57" w:firstLine="0"/>
              <w:jc w:val="center"/>
              <w:rPr>
                <w:color w:val="000000"/>
              </w:rPr>
            </w:pPr>
          </w:p>
        </w:tc>
      </w:tr>
      <w:tr w:rsidR="002A0F1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2A0F1C" w:rsidRPr="002A0F1C" w:rsidRDefault="002A0F1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2A0F1C" w:rsidRPr="00A90E44" w:rsidRDefault="002A0F1C" w:rsidP="00454FB1">
            <w:pPr>
              <w:ind w:left="57" w:firstLine="0"/>
              <w:jc w:val="center"/>
            </w:pPr>
            <w:r w:rsidRPr="00A90E44">
              <w:rPr>
                <w:szCs w:val="20"/>
              </w:rPr>
              <w:t>Коммунальное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2A0F1C" w:rsidRPr="00A90E44" w:rsidRDefault="002A0F1C" w:rsidP="00454FB1">
            <w:pPr>
              <w:ind w:left="57" w:firstLine="0"/>
              <w:jc w:val="center"/>
            </w:pPr>
            <w:r w:rsidRPr="00A90E44">
              <w:rPr>
                <w:szCs w:val="20"/>
              </w:rPr>
              <w:t>3.1</w:t>
            </w:r>
          </w:p>
        </w:tc>
        <w:tc>
          <w:tcPr>
            <w:tcW w:w="430" w:type="pct"/>
            <w:tcBorders>
              <w:top w:val="nil"/>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pPr>
            <w:r w:rsidRPr="00A90E44">
              <w:rPr>
                <w:szCs w:val="20"/>
              </w:rPr>
              <w:t>30</w:t>
            </w:r>
          </w:p>
        </w:tc>
        <w:tc>
          <w:tcPr>
            <w:tcW w:w="615" w:type="pct"/>
            <w:tcBorders>
              <w:top w:val="single" w:sz="8" w:space="0" w:color="auto"/>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pPr>
            <w:r w:rsidRPr="00A90E44">
              <w:rPr>
                <w:szCs w:val="20"/>
              </w:rPr>
              <w:t>100 000</w:t>
            </w:r>
          </w:p>
        </w:tc>
        <w:tc>
          <w:tcPr>
            <w:tcW w:w="1040" w:type="pct"/>
            <w:tcBorders>
              <w:top w:val="nil"/>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pPr>
            <w:r w:rsidRPr="00A90E44">
              <w:rPr>
                <w:szCs w:val="20"/>
              </w:rPr>
              <w:t>75%</w:t>
            </w:r>
          </w:p>
        </w:tc>
        <w:tc>
          <w:tcPr>
            <w:tcW w:w="756" w:type="pct"/>
            <w:tcBorders>
              <w:top w:val="nil"/>
              <w:left w:val="nil"/>
              <w:bottom w:val="single" w:sz="4" w:space="0" w:color="auto"/>
              <w:right w:val="single" w:sz="8" w:space="0" w:color="auto"/>
            </w:tcBorders>
            <w:shd w:val="clear" w:color="auto" w:fill="auto"/>
            <w:noWrap/>
            <w:vAlign w:val="center"/>
            <w:hideMark/>
          </w:tcPr>
          <w:p w:rsidR="002A0F1C" w:rsidRDefault="00511CAB" w:rsidP="00454FB1">
            <w:pPr>
              <w:ind w:left="57" w:firstLine="0"/>
              <w:jc w:val="center"/>
            </w:pPr>
            <w:r>
              <w:t>Не подлежат установлению</w:t>
            </w:r>
          </w:p>
        </w:tc>
      </w:tr>
      <w:tr w:rsidR="002A0F1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2A0F1C" w:rsidRPr="002A0F1C" w:rsidRDefault="002A0F1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2A0F1C" w:rsidRPr="00A90E44" w:rsidRDefault="002A0F1C" w:rsidP="00454FB1">
            <w:pPr>
              <w:ind w:left="57" w:firstLine="0"/>
              <w:jc w:val="center"/>
            </w:pPr>
            <w:r w:rsidRPr="00A90E44">
              <w:t>Предоставление коммунальных услуг</w:t>
            </w:r>
          </w:p>
        </w:tc>
        <w:tc>
          <w:tcPr>
            <w:tcW w:w="528" w:type="pct"/>
            <w:tcBorders>
              <w:top w:val="nil"/>
              <w:left w:val="nil"/>
              <w:bottom w:val="single" w:sz="4" w:space="0" w:color="auto"/>
              <w:right w:val="single" w:sz="4" w:space="0" w:color="auto"/>
            </w:tcBorders>
            <w:shd w:val="clear" w:color="auto" w:fill="auto"/>
            <w:vAlign w:val="center"/>
            <w:hideMark/>
          </w:tcPr>
          <w:p w:rsidR="002A0F1C" w:rsidRPr="00A90E44" w:rsidRDefault="002A0F1C" w:rsidP="00454FB1">
            <w:pPr>
              <w:ind w:left="57" w:firstLine="0"/>
              <w:jc w:val="center"/>
            </w:pPr>
            <w:r w:rsidRPr="00A90E44">
              <w:t>3.1.1</w:t>
            </w:r>
          </w:p>
        </w:tc>
        <w:tc>
          <w:tcPr>
            <w:tcW w:w="430" w:type="pct"/>
            <w:tcBorders>
              <w:top w:val="nil"/>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rPr>
                <w:color w:val="000000"/>
              </w:rPr>
            </w:pPr>
            <w:r w:rsidRPr="00A90E44">
              <w:rPr>
                <w:color w:val="000000"/>
              </w:rPr>
              <w:t>30</w:t>
            </w:r>
          </w:p>
        </w:tc>
        <w:tc>
          <w:tcPr>
            <w:tcW w:w="615" w:type="pct"/>
            <w:tcBorders>
              <w:top w:val="single" w:sz="8" w:space="0" w:color="auto"/>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rPr>
                <w:color w:val="000000"/>
              </w:rPr>
            </w:pPr>
            <w:r w:rsidRPr="00A90E44">
              <w:rPr>
                <w:color w:val="000000"/>
              </w:rPr>
              <w:t>100 000</w:t>
            </w:r>
          </w:p>
        </w:tc>
        <w:tc>
          <w:tcPr>
            <w:tcW w:w="1040" w:type="pct"/>
            <w:tcBorders>
              <w:top w:val="nil"/>
              <w:left w:val="nil"/>
              <w:bottom w:val="single" w:sz="4" w:space="0" w:color="auto"/>
              <w:right w:val="single" w:sz="4" w:space="0" w:color="auto"/>
            </w:tcBorders>
            <w:shd w:val="clear" w:color="auto" w:fill="auto"/>
            <w:noWrap/>
            <w:vAlign w:val="center"/>
            <w:hideMark/>
          </w:tcPr>
          <w:p w:rsidR="002A0F1C" w:rsidRPr="00A90E44" w:rsidRDefault="002A0F1C" w:rsidP="00454FB1">
            <w:pPr>
              <w:ind w:left="57" w:firstLine="0"/>
              <w:jc w:val="center"/>
              <w:rPr>
                <w:color w:val="000000"/>
              </w:rPr>
            </w:pPr>
            <w:r w:rsidRPr="00A90E44">
              <w:rPr>
                <w:color w:val="000000"/>
              </w:rPr>
              <w:t>75%</w:t>
            </w:r>
          </w:p>
        </w:tc>
        <w:tc>
          <w:tcPr>
            <w:tcW w:w="756" w:type="pct"/>
            <w:tcBorders>
              <w:top w:val="nil"/>
              <w:left w:val="nil"/>
              <w:bottom w:val="single" w:sz="4" w:space="0" w:color="auto"/>
              <w:right w:val="single" w:sz="8" w:space="0" w:color="auto"/>
            </w:tcBorders>
            <w:shd w:val="clear" w:color="auto" w:fill="auto"/>
            <w:noWrap/>
            <w:vAlign w:val="center"/>
            <w:hideMark/>
          </w:tcPr>
          <w:p w:rsidR="002A0F1C" w:rsidRDefault="00511CAB" w:rsidP="00454FB1">
            <w:pPr>
              <w:ind w:left="57" w:firstLine="0"/>
              <w:jc w:val="center"/>
            </w:pPr>
            <w:r>
              <w:t>Не подлежат установлению</w:t>
            </w:r>
          </w:p>
        </w:tc>
      </w:tr>
      <w:tr w:rsidR="009F165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9F165C" w:rsidRPr="002A0F1C" w:rsidRDefault="009F165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Административные здания организаций, обеспечивающих предоставление коммунальных услуг</w:t>
            </w:r>
          </w:p>
        </w:tc>
        <w:tc>
          <w:tcPr>
            <w:tcW w:w="528"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3.1.2</w:t>
            </w:r>
          </w:p>
        </w:tc>
        <w:tc>
          <w:tcPr>
            <w:tcW w:w="430" w:type="pct"/>
            <w:tcBorders>
              <w:top w:val="nil"/>
              <w:left w:val="nil"/>
              <w:bottom w:val="single" w:sz="4" w:space="0" w:color="auto"/>
              <w:right w:val="single" w:sz="4" w:space="0" w:color="auto"/>
            </w:tcBorders>
            <w:shd w:val="clear" w:color="auto" w:fill="auto"/>
            <w:noWrap/>
            <w:vAlign w:val="center"/>
            <w:hideMark/>
          </w:tcPr>
          <w:p w:rsidR="009F165C" w:rsidRPr="00A90E44" w:rsidRDefault="00C545F7" w:rsidP="00454FB1">
            <w:pPr>
              <w:ind w:left="57" w:firstLine="0"/>
              <w:jc w:val="center"/>
              <w:rPr>
                <w:color w:val="000000"/>
              </w:rPr>
            </w:pPr>
            <w:r>
              <w:rPr>
                <w:color w:val="000000"/>
              </w:rPr>
              <w:t>200</w:t>
            </w:r>
          </w:p>
        </w:tc>
        <w:tc>
          <w:tcPr>
            <w:tcW w:w="615" w:type="pct"/>
            <w:tcBorders>
              <w:top w:val="single" w:sz="8" w:space="0" w:color="auto"/>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100 000</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75%</w:t>
            </w:r>
          </w:p>
        </w:tc>
        <w:tc>
          <w:tcPr>
            <w:tcW w:w="756"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3</w:t>
            </w:r>
          </w:p>
        </w:tc>
      </w:tr>
      <w:tr w:rsidR="003E327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3E3279" w:rsidRPr="002A0F1C" w:rsidRDefault="003E3279"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454FB1">
            <w:pPr>
              <w:ind w:left="57" w:firstLine="0"/>
              <w:jc w:val="center"/>
              <w:rPr>
                <w:color w:val="000000"/>
              </w:rPr>
            </w:pPr>
            <w:r w:rsidRPr="00A90E44">
              <w:rPr>
                <w:color w:val="000000"/>
              </w:rPr>
              <w:t>Амбулаторно-поликлиническое обслуживание</w:t>
            </w:r>
          </w:p>
        </w:tc>
        <w:tc>
          <w:tcPr>
            <w:tcW w:w="528"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454FB1">
            <w:pPr>
              <w:ind w:left="57" w:firstLine="0"/>
              <w:jc w:val="center"/>
              <w:rPr>
                <w:color w:val="000000"/>
              </w:rPr>
            </w:pPr>
            <w:r w:rsidRPr="00A90E44">
              <w:rPr>
                <w:color w:val="000000"/>
              </w:rPr>
              <w:t>3.4.1</w:t>
            </w:r>
          </w:p>
        </w:tc>
        <w:tc>
          <w:tcPr>
            <w:tcW w:w="430"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454FB1">
            <w:pPr>
              <w:ind w:left="57" w:firstLine="0"/>
              <w:jc w:val="center"/>
              <w:rPr>
                <w:color w:val="000000"/>
              </w:rPr>
            </w:pPr>
            <w:r>
              <w:rPr>
                <w:color w:val="000000"/>
              </w:rPr>
              <w:t>800</w:t>
            </w:r>
          </w:p>
        </w:tc>
        <w:tc>
          <w:tcPr>
            <w:tcW w:w="615" w:type="pct"/>
            <w:tcBorders>
              <w:top w:val="nil"/>
              <w:left w:val="nil"/>
              <w:bottom w:val="single" w:sz="4" w:space="0" w:color="auto"/>
              <w:right w:val="single" w:sz="4" w:space="0" w:color="auto"/>
            </w:tcBorders>
            <w:shd w:val="clear" w:color="auto" w:fill="auto"/>
            <w:vAlign w:val="center"/>
          </w:tcPr>
          <w:p w:rsidR="003E3279" w:rsidRPr="00A90E44" w:rsidRDefault="00511CAB" w:rsidP="00454FB1">
            <w:pPr>
              <w:ind w:left="57" w:firstLine="0"/>
              <w:jc w:val="center"/>
              <w:rPr>
                <w:color w:val="000000"/>
              </w:rPr>
            </w:pPr>
            <w:r>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3E3279" w:rsidRPr="00A90E44" w:rsidRDefault="003E3279" w:rsidP="00454FB1">
            <w:pPr>
              <w:ind w:left="57" w:firstLine="0"/>
              <w:jc w:val="center"/>
              <w:rPr>
                <w:color w:val="000000"/>
              </w:rPr>
            </w:pPr>
            <w:r w:rsidRPr="00A90E44">
              <w:rPr>
                <w:color w:val="000000"/>
              </w:rPr>
              <w:t>3</w:t>
            </w:r>
          </w:p>
        </w:tc>
      </w:tr>
      <w:tr w:rsidR="003E327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3E3279" w:rsidRPr="002A0F1C" w:rsidRDefault="003E3279"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454FB1">
            <w:pPr>
              <w:ind w:left="57" w:firstLine="0"/>
              <w:jc w:val="center"/>
              <w:rPr>
                <w:color w:val="000000"/>
              </w:rPr>
            </w:pPr>
            <w:r w:rsidRPr="00A90E44">
              <w:rPr>
                <w:color w:val="000000"/>
              </w:rPr>
              <w:t>Среднее и высшее профессиональное образование</w:t>
            </w:r>
          </w:p>
        </w:tc>
        <w:tc>
          <w:tcPr>
            <w:tcW w:w="528" w:type="pct"/>
            <w:tcBorders>
              <w:top w:val="nil"/>
              <w:left w:val="nil"/>
              <w:bottom w:val="single" w:sz="4" w:space="0" w:color="auto"/>
              <w:right w:val="single" w:sz="4" w:space="0" w:color="auto"/>
            </w:tcBorders>
            <w:shd w:val="clear" w:color="auto" w:fill="auto"/>
            <w:vAlign w:val="center"/>
            <w:hideMark/>
          </w:tcPr>
          <w:p w:rsidR="003E3279" w:rsidRPr="00A90E44" w:rsidRDefault="003E3279" w:rsidP="00454FB1">
            <w:pPr>
              <w:ind w:left="57" w:firstLine="0"/>
              <w:jc w:val="center"/>
              <w:rPr>
                <w:color w:val="000000"/>
              </w:rPr>
            </w:pPr>
            <w:r w:rsidRPr="00A90E44">
              <w:rPr>
                <w:color w:val="000000"/>
              </w:rPr>
              <w:t>3.5.2</w:t>
            </w:r>
          </w:p>
        </w:tc>
        <w:tc>
          <w:tcPr>
            <w:tcW w:w="430"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454FB1">
            <w:pPr>
              <w:ind w:left="57" w:firstLine="0"/>
              <w:jc w:val="center"/>
              <w:rPr>
                <w:color w:val="000000"/>
              </w:rPr>
            </w:pPr>
            <w:r>
              <w:rPr>
                <w:color w:val="000000"/>
              </w:rPr>
              <w:t>3 000</w:t>
            </w:r>
          </w:p>
        </w:tc>
        <w:tc>
          <w:tcPr>
            <w:tcW w:w="615" w:type="pct"/>
            <w:tcBorders>
              <w:top w:val="nil"/>
              <w:left w:val="nil"/>
              <w:bottom w:val="single" w:sz="4" w:space="0" w:color="auto"/>
              <w:right w:val="single" w:sz="4" w:space="0" w:color="auto"/>
            </w:tcBorders>
            <w:shd w:val="clear" w:color="auto" w:fill="auto"/>
            <w:vAlign w:val="center"/>
          </w:tcPr>
          <w:p w:rsidR="003E3279" w:rsidRPr="00A90E44" w:rsidRDefault="00511CAB" w:rsidP="00454FB1">
            <w:pPr>
              <w:ind w:left="57" w:firstLine="0"/>
              <w:jc w:val="center"/>
              <w:rPr>
                <w:color w:val="000000"/>
              </w:rPr>
            </w:pPr>
            <w:r>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3E3279" w:rsidRPr="00A90E44" w:rsidRDefault="003E3279"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3E3279" w:rsidRPr="00A90E44" w:rsidRDefault="003E3279" w:rsidP="00454FB1">
            <w:pPr>
              <w:ind w:left="57" w:firstLine="0"/>
              <w:jc w:val="center"/>
              <w:rPr>
                <w:color w:val="000000"/>
              </w:rPr>
            </w:pPr>
            <w:r w:rsidRPr="00A90E44">
              <w:rPr>
                <w:color w:val="000000"/>
              </w:rPr>
              <w:t>3</w:t>
            </w:r>
          </w:p>
        </w:tc>
      </w:tr>
      <w:tr w:rsidR="009F165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9F165C" w:rsidRPr="002A0F1C" w:rsidRDefault="009F165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rPr>
                <w:szCs w:val="20"/>
              </w:rPr>
              <w:t>Обеспечение научной деятельности</w:t>
            </w:r>
          </w:p>
        </w:tc>
        <w:tc>
          <w:tcPr>
            <w:tcW w:w="528"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rPr>
                <w:szCs w:val="20"/>
              </w:rPr>
              <w:t>3.9</w:t>
            </w:r>
          </w:p>
        </w:tc>
        <w:tc>
          <w:tcPr>
            <w:tcW w:w="43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pPr>
            <w:r w:rsidRPr="00A90E44">
              <w:rPr>
                <w:szCs w:val="20"/>
              </w:rPr>
              <w:t>1 000</w:t>
            </w:r>
          </w:p>
        </w:tc>
        <w:tc>
          <w:tcPr>
            <w:tcW w:w="61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pPr>
            <w:r w:rsidRPr="00A90E44">
              <w:rPr>
                <w:szCs w:val="20"/>
              </w:rPr>
              <w:t>1 000 000</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pPr>
            <w:r w:rsidRPr="00A90E44">
              <w:rPr>
                <w:szCs w:val="20"/>
              </w:rPr>
              <w:t>60%</w:t>
            </w:r>
          </w:p>
        </w:tc>
        <w:tc>
          <w:tcPr>
            <w:tcW w:w="756"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454FB1">
            <w:pPr>
              <w:ind w:left="57" w:firstLine="0"/>
              <w:jc w:val="center"/>
            </w:pPr>
            <w:r w:rsidRPr="00A90E44">
              <w:rPr>
                <w:szCs w:val="20"/>
              </w:rP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szCs w:val="20"/>
              </w:rPr>
            </w:pPr>
            <w:r w:rsidRPr="00C545F7">
              <w:rPr>
                <w:szCs w:val="20"/>
              </w:rPr>
              <w:t>Обеспечение деятельности в области гидрометеорологии и смежных с ней</w:t>
            </w:r>
            <w:r>
              <w:rPr>
                <w:szCs w:val="20"/>
              </w:rPr>
              <w:t xml:space="preserve"> областях</w:t>
            </w:r>
          </w:p>
        </w:tc>
        <w:tc>
          <w:tcPr>
            <w:tcW w:w="528"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szCs w:val="20"/>
              </w:rPr>
            </w:pPr>
            <w:r>
              <w:rPr>
                <w:szCs w:val="20"/>
              </w:rPr>
              <w:t>3.9.1</w:t>
            </w:r>
          </w:p>
        </w:tc>
        <w:tc>
          <w:tcPr>
            <w:tcW w:w="43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1 000</w:t>
            </w:r>
          </w:p>
        </w:tc>
        <w:tc>
          <w:tcPr>
            <w:tcW w:w="615"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10 000</w:t>
            </w:r>
          </w:p>
        </w:tc>
        <w:tc>
          <w:tcPr>
            <w:tcW w:w="104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60%</w:t>
            </w:r>
          </w:p>
        </w:tc>
        <w:tc>
          <w:tcPr>
            <w:tcW w:w="756" w:type="pct"/>
            <w:tcBorders>
              <w:top w:val="nil"/>
              <w:left w:val="nil"/>
              <w:bottom w:val="single" w:sz="4" w:space="0" w:color="auto"/>
              <w:right w:val="single" w:sz="8" w:space="0" w:color="auto"/>
            </w:tcBorders>
            <w:shd w:val="clear" w:color="auto" w:fill="auto"/>
            <w:noWrap/>
            <w:vAlign w:val="center"/>
          </w:tcPr>
          <w:p w:rsidR="00C545F7" w:rsidRPr="00A90E44" w:rsidRDefault="00C545F7" w:rsidP="00454FB1">
            <w:pPr>
              <w:ind w:left="57" w:firstLine="0"/>
              <w:jc w:val="center"/>
              <w:rPr>
                <w:szCs w:val="20"/>
              </w:rPr>
            </w:pPr>
            <w:r>
              <w:rPr>
                <w:szCs w:val="20"/>
              </w:rPr>
              <w:t>3</w:t>
            </w:r>
          </w:p>
        </w:tc>
      </w:tr>
      <w:tr w:rsidR="009F165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9F165C" w:rsidRPr="002A0F1C" w:rsidRDefault="009F165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Проведение научных исследований</w:t>
            </w:r>
          </w:p>
        </w:tc>
        <w:tc>
          <w:tcPr>
            <w:tcW w:w="528"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3.9.2</w:t>
            </w:r>
          </w:p>
        </w:tc>
        <w:tc>
          <w:tcPr>
            <w:tcW w:w="43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1 000</w:t>
            </w:r>
          </w:p>
        </w:tc>
        <w:tc>
          <w:tcPr>
            <w:tcW w:w="61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1 000 000</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3</w:t>
            </w:r>
          </w:p>
        </w:tc>
      </w:tr>
      <w:tr w:rsidR="009F165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9F165C" w:rsidRPr="002A0F1C" w:rsidRDefault="009F165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Проведение научных испытаний</w:t>
            </w:r>
          </w:p>
        </w:tc>
        <w:tc>
          <w:tcPr>
            <w:tcW w:w="528"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pPr>
            <w:r w:rsidRPr="00A90E44">
              <w:t>3.9.3</w:t>
            </w:r>
          </w:p>
        </w:tc>
        <w:tc>
          <w:tcPr>
            <w:tcW w:w="43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1 000</w:t>
            </w:r>
          </w:p>
        </w:tc>
        <w:tc>
          <w:tcPr>
            <w:tcW w:w="61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1 000 000</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3</w:t>
            </w:r>
          </w:p>
        </w:tc>
      </w:tr>
      <w:tr w:rsidR="009F165C"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9F165C" w:rsidRPr="002A0F1C" w:rsidRDefault="009F165C"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rPr>
                <w:color w:val="000000"/>
              </w:rPr>
            </w:pPr>
            <w:r w:rsidRPr="00A90E44">
              <w:rPr>
                <w:color w:val="000000"/>
              </w:rPr>
              <w:t>Деловое управление</w:t>
            </w:r>
          </w:p>
        </w:tc>
        <w:tc>
          <w:tcPr>
            <w:tcW w:w="528"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54FB1">
            <w:pPr>
              <w:ind w:left="57" w:firstLine="0"/>
              <w:jc w:val="center"/>
              <w:rPr>
                <w:color w:val="000000"/>
              </w:rPr>
            </w:pPr>
            <w:r w:rsidRPr="00A90E44">
              <w:rPr>
                <w:color w:val="000000"/>
              </w:rPr>
              <w:t>4.1</w:t>
            </w:r>
          </w:p>
        </w:tc>
        <w:tc>
          <w:tcPr>
            <w:tcW w:w="43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500</w:t>
            </w:r>
          </w:p>
        </w:tc>
        <w:tc>
          <w:tcPr>
            <w:tcW w:w="61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150 000</w:t>
            </w:r>
          </w:p>
        </w:tc>
        <w:tc>
          <w:tcPr>
            <w:tcW w:w="104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454FB1">
            <w:pPr>
              <w:ind w:left="57" w:firstLine="0"/>
              <w:jc w:val="center"/>
              <w:rPr>
                <w:color w:val="000000"/>
              </w:rPr>
            </w:pPr>
            <w:r w:rsidRPr="00A90E44">
              <w:rPr>
                <w:color w:val="000000"/>
              </w:rP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szCs w:val="20"/>
              </w:rPr>
            </w:pPr>
            <w:r w:rsidRPr="00FF1B96">
              <w:rPr>
                <w:szCs w:val="20"/>
              </w:rPr>
              <w:t>Магазины</w:t>
            </w:r>
          </w:p>
        </w:tc>
        <w:tc>
          <w:tcPr>
            <w:tcW w:w="528"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szCs w:val="20"/>
              </w:rPr>
            </w:pPr>
            <w:r>
              <w:rPr>
                <w:szCs w:val="20"/>
              </w:rPr>
              <w:t>4.4</w:t>
            </w:r>
          </w:p>
        </w:tc>
        <w:tc>
          <w:tcPr>
            <w:tcW w:w="43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300</w:t>
            </w:r>
          </w:p>
        </w:tc>
        <w:tc>
          <w:tcPr>
            <w:tcW w:w="615"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150 000</w:t>
            </w:r>
          </w:p>
        </w:tc>
        <w:tc>
          <w:tcPr>
            <w:tcW w:w="104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sidRPr="00A90E44">
              <w:rPr>
                <w:szCs w:val="20"/>
              </w:rPr>
              <w:t>60%</w:t>
            </w:r>
          </w:p>
        </w:tc>
        <w:tc>
          <w:tcPr>
            <w:tcW w:w="756" w:type="pct"/>
            <w:tcBorders>
              <w:top w:val="nil"/>
              <w:left w:val="nil"/>
              <w:bottom w:val="single" w:sz="4" w:space="0" w:color="auto"/>
              <w:right w:val="single" w:sz="8" w:space="0" w:color="auto"/>
            </w:tcBorders>
            <w:shd w:val="clear" w:color="auto" w:fill="auto"/>
            <w:noWrap/>
            <w:vAlign w:val="center"/>
          </w:tcPr>
          <w:p w:rsidR="00C545F7" w:rsidRPr="00A90E44" w:rsidRDefault="00C545F7" w:rsidP="00454FB1">
            <w:pPr>
              <w:ind w:left="57" w:firstLine="0"/>
              <w:jc w:val="center"/>
            </w:pPr>
            <w: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C545F7" w:rsidRPr="00FF1B96" w:rsidRDefault="00C545F7" w:rsidP="00454FB1">
            <w:pPr>
              <w:ind w:left="57" w:firstLine="0"/>
              <w:jc w:val="center"/>
              <w:rPr>
                <w:szCs w:val="20"/>
              </w:rPr>
            </w:pPr>
            <w:r w:rsidRPr="00FF1B96">
              <w:rPr>
                <w:szCs w:val="20"/>
              </w:rPr>
              <w:t>Общественное питание</w:t>
            </w:r>
          </w:p>
        </w:tc>
        <w:tc>
          <w:tcPr>
            <w:tcW w:w="528" w:type="pct"/>
            <w:tcBorders>
              <w:top w:val="nil"/>
              <w:left w:val="nil"/>
              <w:bottom w:val="single" w:sz="4" w:space="0" w:color="auto"/>
              <w:right w:val="single" w:sz="4" w:space="0" w:color="auto"/>
            </w:tcBorders>
            <w:shd w:val="clear" w:color="auto" w:fill="auto"/>
            <w:vAlign w:val="center"/>
          </w:tcPr>
          <w:p w:rsidR="00C545F7" w:rsidRDefault="00C545F7" w:rsidP="00454FB1">
            <w:pPr>
              <w:ind w:left="57" w:firstLine="0"/>
              <w:jc w:val="center"/>
              <w:rPr>
                <w:szCs w:val="20"/>
              </w:rPr>
            </w:pPr>
            <w:r>
              <w:rPr>
                <w:szCs w:val="20"/>
              </w:rPr>
              <w:t>4.6</w:t>
            </w:r>
          </w:p>
        </w:tc>
        <w:tc>
          <w:tcPr>
            <w:tcW w:w="430" w:type="pct"/>
            <w:tcBorders>
              <w:top w:val="nil"/>
              <w:left w:val="nil"/>
              <w:bottom w:val="single" w:sz="4" w:space="0" w:color="auto"/>
              <w:right w:val="single" w:sz="4" w:space="0" w:color="auto"/>
            </w:tcBorders>
            <w:shd w:val="clear" w:color="auto" w:fill="auto"/>
            <w:noWrap/>
            <w:vAlign w:val="center"/>
          </w:tcPr>
          <w:p w:rsidR="00C545F7" w:rsidRDefault="00C545F7" w:rsidP="00454FB1">
            <w:pPr>
              <w:ind w:left="57" w:firstLine="0"/>
              <w:jc w:val="center"/>
              <w:rPr>
                <w:szCs w:val="20"/>
              </w:rPr>
            </w:pPr>
            <w:r>
              <w:rPr>
                <w:szCs w:val="20"/>
              </w:rPr>
              <w:t>300</w:t>
            </w:r>
          </w:p>
        </w:tc>
        <w:tc>
          <w:tcPr>
            <w:tcW w:w="615" w:type="pct"/>
            <w:tcBorders>
              <w:top w:val="nil"/>
              <w:left w:val="nil"/>
              <w:bottom w:val="single" w:sz="4" w:space="0" w:color="auto"/>
              <w:right w:val="single" w:sz="4" w:space="0" w:color="auto"/>
            </w:tcBorders>
            <w:shd w:val="clear" w:color="auto" w:fill="auto"/>
            <w:noWrap/>
            <w:vAlign w:val="center"/>
          </w:tcPr>
          <w:p w:rsidR="00C545F7" w:rsidRDefault="00C545F7" w:rsidP="00454FB1">
            <w:pPr>
              <w:ind w:left="57" w:firstLine="0"/>
              <w:jc w:val="center"/>
              <w:rPr>
                <w:szCs w:val="20"/>
              </w:rPr>
            </w:pPr>
            <w:r>
              <w:rPr>
                <w:szCs w:val="20"/>
              </w:rPr>
              <w:t>150 000</w:t>
            </w:r>
          </w:p>
        </w:tc>
        <w:tc>
          <w:tcPr>
            <w:tcW w:w="104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szCs w:val="20"/>
              </w:rPr>
            </w:pPr>
            <w:r>
              <w:rPr>
                <w:szCs w:val="20"/>
              </w:rPr>
              <w:t>60%</w:t>
            </w:r>
          </w:p>
        </w:tc>
        <w:tc>
          <w:tcPr>
            <w:tcW w:w="756" w:type="pct"/>
            <w:tcBorders>
              <w:top w:val="nil"/>
              <w:left w:val="nil"/>
              <w:bottom w:val="single" w:sz="4" w:space="0" w:color="auto"/>
              <w:right w:val="single" w:sz="8" w:space="0" w:color="auto"/>
            </w:tcBorders>
            <w:shd w:val="clear" w:color="auto" w:fill="auto"/>
            <w:noWrap/>
            <w:vAlign w:val="center"/>
          </w:tcPr>
          <w:p w:rsidR="00C545F7" w:rsidRDefault="00C545F7" w:rsidP="00454FB1">
            <w:pPr>
              <w:ind w:left="57" w:firstLine="0"/>
              <w:jc w:val="center"/>
            </w:pPr>
            <w: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Гостиничное обслуживание</w:t>
            </w:r>
          </w:p>
        </w:tc>
        <w:tc>
          <w:tcPr>
            <w:tcW w:w="528"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4.7</w:t>
            </w:r>
          </w:p>
        </w:tc>
        <w:tc>
          <w:tcPr>
            <w:tcW w:w="43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800</w:t>
            </w:r>
          </w:p>
        </w:tc>
        <w:tc>
          <w:tcPr>
            <w:tcW w:w="615"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150 000</w:t>
            </w:r>
          </w:p>
        </w:tc>
        <w:tc>
          <w:tcPr>
            <w:tcW w:w="1040" w:type="pct"/>
            <w:tcBorders>
              <w:top w:val="nil"/>
              <w:left w:val="nil"/>
              <w:bottom w:val="single" w:sz="4" w:space="0" w:color="auto"/>
              <w:right w:val="single" w:sz="4" w:space="0" w:color="auto"/>
            </w:tcBorders>
            <w:shd w:val="clear" w:color="auto" w:fill="auto"/>
            <w:noWrap/>
            <w:vAlign w:val="center"/>
          </w:tcPr>
          <w:p w:rsidR="00C545F7" w:rsidRPr="00A90E44" w:rsidRDefault="00C9268D" w:rsidP="00454FB1">
            <w:pPr>
              <w:ind w:left="57" w:firstLine="0"/>
              <w:jc w:val="center"/>
              <w:rPr>
                <w:color w:val="000000"/>
              </w:rPr>
            </w:pPr>
            <w:r>
              <w:t>60%</w:t>
            </w:r>
          </w:p>
        </w:tc>
        <w:tc>
          <w:tcPr>
            <w:tcW w:w="756" w:type="pct"/>
            <w:tcBorders>
              <w:top w:val="nil"/>
              <w:left w:val="nil"/>
              <w:bottom w:val="single" w:sz="4" w:space="0" w:color="auto"/>
              <w:right w:val="single" w:sz="8"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C545F7" w:rsidRPr="00A90E44" w:rsidRDefault="00C545F7" w:rsidP="00454FB1">
            <w:pPr>
              <w:ind w:left="57" w:firstLine="0"/>
              <w:jc w:val="center"/>
              <w:rPr>
                <w:color w:val="000000"/>
              </w:rPr>
            </w:pPr>
            <w:r w:rsidRPr="00A90E44">
              <w:rPr>
                <w:color w:val="000000"/>
              </w:rPr>
              <w:t>Служебные гаражи</w:t>
            </w:r>
          </w:p>
        </w:tc>
        <w:tc>
          <w:tcPr>
            <w:tcW w:w="528" w:type="pct"/>
            <w:tcBorders>
              <w:top w:val="nil"/>
              <w:left w:val="nil"/>
              <w:bottom w:val="single" w:sz="4" w:space="0" w:color="auto"/>
              <w:right w:val="single" w:sz="4" w:space="0" w:color="auto"/>
            </w:tcBorders>
            <w:shd w:val="clear" w:color="auto" w:fill="auto"/>
            <w:vAlign w:val="center"/>
            <w:hideMark/>
          </w:tcPr>
          <w:p w:rsidR="00C545F7" w:rsidRPr="00A90E44" w:rsidRDefault="00C545F7" w:rsidP="00454FB1">
            <w:pPr>
              <w:ind w:left="57" w:firstLine="0"/>
              <w:jc w:val="center"/>
              <w:rPr>
                <w:color w:val="000000"/>
              </w:rPr>
            </w:pPr>
            <w:r w:rsidRPr="00A90E44">
              <w:rPr>
                <w:color w:val="000000"/>
              </w:rPr>
              <w:t>4.9</w:t>
            </w:r>
          </w:p>
        </w:tc>
        <w:tc>
          <w:tcPr>
            <w:tcW w:w="430" w:type="pct"/>
            <w:tcBorders>
              <w:top w:val="nil"/>
              <w:left w:val="nil"/>
              <w:bottom w:val="single" w:sz="4" w:space="0" w:color="auto"/>
              <w:right w:val="single" w:sz="4" w:space="0" w:color="auto"/>
            </w:tcBorders>
            <w:shd w:val="clear" w:color="auto" w:fill="auto"/>
            <w:noWrap/>
            <w:vAlign w:val="center"/>
            <w:hideMark/>
          </w:tcPr>
          <w:p w:rsidR="00C545F7" w:rsidRPr="00A90E44" w:rsidRDefault="00C545F7" w:rsidP="00454FB1">
            <w:pPr>
              <w:ind w:left="57" w:firstLine="0"/>
              <w:jc w:val="center"/>
              <w:rPr>
                <w:color w:val="000000"/>
              </w:rPr>
            </w:pPr>
            <w:r w:rsidRPr="00A90E44">
              <w:rPr>
                <w:color w:val="000000"/>
              </w:rPr>
              <w:t>200</w:t>
            </w:r>
          </w:p>
        </w:tc>
        <w:tc>
          <w:tcPr>
            <w:tcW w:w="615" w:type="pct"/>
            <w:tcBorders>
              <w:top w:val="nil"/>
              <w:left w:val="nil"/>
              <w:bottom w:val="single" w:sz="4" w:space="0" w:color="auto"/>
              <w:right w:val="single" w:sz="4" w:space="0" w:color="auto"/>
            </w:tcBorders>
            <w:shd w:val="clear" w:color="auto" w:fill="auto"/>
            <w:noWrap/>
            <w:vAlign w:val="center"/>
            <w:hideMark/>
          </w:tcPr>
          <w:p w:rsidR="00C545F7" w:rsidRPr="00A90E44" w:rsidRDefault="00C545F7" w:rsidP="00454FB1">
            <w:pPr>
              <w:ind w:left="57" w:firstLine="0"/>
              <w:jc w:val="center"/>
              <w:rPr>
                <w:color w:val="000000"/>
              </w:rPr>
            </w:pPr>
            <w:r w:rsidRPr="00A90E44">
              <w:rPr>
                <w:color w:val="000000"/>
              </w:rPr>
              <w:t>100 000</w:t>
            </w:r>
          </w:p>
        </w:tc>
        <w:tc>
          <w:tcPr>
            <w:tcW w:w="1040" w:type="pct"/>
            <w:tcBorders>
              <w:top w:val="nil"/>
              <w:left w:val="nil"/>
              <w:bottom w:val="single" w:sz="4" w:space="0" w:color="auto"/>
              <w:right w:val="single" w:sz="4" w:space="0" w:color="auto"/>
            </w:tcBorders>
            <w:shd w:val="clear" w:color="auto" w:fill="auto"/>
            <w:noWrap/>
            <w:vAlign w:val="center"/>
            <w:hideMark/>
          </w:tcPr>
          <w:p w:rsidR="00C545F7" w:rsidRPr="00A90E44" w:rsidRDefault="00C545F7" w:rsidP="00454FB1">
            <w:pPr>
              <w:ind w:left="57" w:firstLine="0"/>
              <w:jc w:val="center"/>
              <w:rPr>
                <w:color w:val="000000"/>
              </w:rPr>
            </w:pPr>
            <w:r w:rsidRPr="00A90E44">
              <w:rPr>
                <w:color w:val="000000"/>
              </w:rPr>
              <w:t>75%</w:t>
            </w:r>
          </w:p>
        </w:tc>
        <w:tc>
          <w:tcPr>
            <w:tcW w:w="756" w:type="pct"/>
            <w:tcBorders>
              <w:top w:val="nil"/>
              <w:left w:val="nil"/>
              <w:bottom w:val="single" w:sz="4" w:space="0" w:color="auto"/>
              <w:right w:val="single" w:sz="8" w:space="0" w:color="auto"/>
            </w:tcBorders>
            <w:shd w:val="clear" w:color="auto" w:fill="auto"/>
            <w:noWrap/>
            <w:vAlign w:val="center"/>
            <w:hideMark/>
          </w:tcPr>
          <w:p w:rsidR="00C545F7" w:rsidRPr="00A90E44" w:rsidRDefault="00C545F7" w:rsidP="00454FB1">
            <w:pPr>
              <w:ind w:left="57" w:firstLine="0"/>
              <w:jc w:val="center"/>
              <w:rPr>
                <w:color w:val="000000"/>
              </w:rPr>
            </w:pPr>
            <w:r w:rsidRPr="00A90E44">
              <w:rPr>
                <w:color w:val="000000"/>
              </w:rPr>
              <w:t>3</w:t>
            </w:r>
          </w:p>
        </w:tc>
      </w:tr>
      <w:tr w:rsidR="00C545F7"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C545F7" w:rsidRPr="002A0F1C" w:rsidRDefault="00C545F7" w:rsidP="00291CA6">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Объекты дорожного сервиса</w:t>
            </w:r>
          </w:p>
        </w:tc>
        <w:tc>
          <w:tcPr>
            <w:tcW w:w="528" w:type="pct"/>
            <w:tcBorders>
              <w:top w:val="nil"/>
              <w:left w:val="nil"/>
              <w:bottom w:val="single" w:sz="4" w:space="0" w:color="auto"/>
              <w:right w:val="single" w:sz="4" w:space="0" w:color="auto"/>
            </w:tcBorders>
            <w:shd w:val="clear" w:color="auto" w:fill="auto"/>
            <w:vAlign w:val="center"/>
          </w:tcPr>
          <w:p w:rsidR="00C545F7" w:rsidRPr="00A90E44" w:rsidRDefault="00C545F7" w:rsidP="00454FB1">
            <w:pPr>
              <w:ind w:left="57" w:firstLine="0"/>
              <w:jc w:val="center"/>
              <w:rPr>
                <w:color w:val="000000"/>
              </w:rPr>
            </w:pPr>
            <w:r w:rsidRPr="00A90E44">
              <w:rPr>
                <w:color w:val="000000"/>
              </w:rPr>
              <w:t>4.9.1</w:t>
            </w:r>
          </w:p>
        </w:tc>
        <w:tc>
          <w:tcPr>
            <w:tcW w:w="43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300</w:t>
            </w:r>
          </w:p>
        </w:tc>
        <w:tc>
          <w:tcPr>
            <w:tcW w:w="615"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150 000</w:t>
            </w:r>
          </w:p>
        </w:tc>
        <w:tc>
          <w:tcPr>
            <w:tcW w:w="1040" w:type="pct"/>
            <w:tcBorders>
              <w:top w:val="nil"/>
              <w:left w:val="nil"/>
              <w:bottom w:val="single" w:sz="4" w:space="0" w:color="auto"/>
              <w:right w:val="single" w:sz="4"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tcPr>
          <w:p w:rsidR="00C545F7" w:rsidRPr="00A90E44" w:rsidRDefault="00C545F7" w:rsidP="00454FB1">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t>Стоянка транспортных средств</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4.9</w:t>
            </w:r>
            <w:r>
              <w:rPr>
                <w:color w:val="000000"/>
              </w:rPr>
              <w:t>.2</w:t>
            </w:r>
          </w:p>
        </w:tc>
        <w:tc>
          <w:tcPr>
            <w:tcW w:w="43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200</w:t>
            </w:r>
          </w:p>
        </w:tc>
        <w:tc>
          <w:tcPr>
            <w:tcW w:w="615"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100 000</w:t>
            </w:r>
          </w:p>
        </w:tc>
        <w:tc>
          <w:tcPr>
            <w:tcW w:w="104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75%</w:t>
            </w:r>
          </w:p>
        </w:tc>
        <w:tc>
          <w:tcPr>
            <w:tcW w:w="756" w:type="pct"/>
            <w:tcBorders>
              <w:top w:val="nil"/>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Тяжелая промышленность</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6.2</w:t>
            </w:r>
          </w:p>
        </w:tc>
        <w:tc>
          <w:tcPr>
            <w:tcW w:w="43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5 000</w:t>
            </w:r>
          </w:p>
        </w:tc>
        <w:tc>
          <w:tcPr>
            <w:tcW w:w="615" w:type="pct"/>
            <w:tcBorders>
              <w:top w:val="nil"/>
              <w:left w:val="nil"/>
              <w:bottom w:val="single" w:sz="4" w:space="0" w:color="auto"/>
              <w:right w:val="single" w:sz="4" w:space="0" w:color="auto"/>
            </w:tcBorders>
            <w:shd w:val="clear" w:color="auto" w:fill="auto"/>
            <w:noWrap/>
            <w:vAlign w:val="center"/>
            <w:hideMark/>
          </w:tcPr>
          <w:p w:rsidR="00F31419" w:rsidRDefault="00F31419" w:rsidP="00F31419">
            <w:pPr>
              <w:ind w:left="57" w:firstLine="0"/>
              <w:jc w:val="center"/>
            </w:pPr>
            <w: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Строительная промышленность</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6.6</w:t>
            </w:r>
          </w:p>
        </w:tc>
        <w:tc>
          <w:tcPr>
            <w:tcW w:w="43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1000</w:t>
            </w:r>
          </w:p>
        </w:tc>
        <w:tc>
          <w:tcPr>
            <w:tcW w:w="615" w:type="pct"/>
            <w:tcBorders>
              <w:top w:val="nil"/>
              <w:left w:val="nil"/>
              <w:bottom w:val="single" w:sz="4" w:space="0" w:color="auto"/>
              <w:right w:val="single" w:sz="4" w:space="0" w:color="auto"/>
            </w:tcBorders>
            <w:shd w:val="clear" w:color="auto" w:fill="auto"/>
            <w:noWrap/>
            <w:vAlign w:val="center"/>
            <w:hideMark/>
          </w:tcPr>
          <w:p w:rsidR="00F31419" w:rsidRDefault="00F31419" w:rsidP="00F31419">
            <w:pPr>
              <w:ind w:left="57" w:firstLine="0"/>
              <w:jc w:val="center"/>
            </w:pPr>
            <w: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Энергетика</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6.7</w:t>
            </w:r>
          </w:p>
        </w:tc>
        <w:tc>
          <w:tcPr>
            <w:tcW w:w="10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50%</w:t>
            </w:r>
          </w:p>
        </w:tc>
        <w:tc>
          <w:tcPr>
            <w:tcW w:w="756" w:type="pct"/>
            <w:tcBorders>
              <w:top w:val="nil"/>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Связь</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6.8</w:t>
            </w:r>
          </w:p>
        </w:tc>
        <w:tc>
          <w:tcPr>
            <w:tcW w:w="2841" w:type="pct"/>
            <w:gridSpan w:val="4"/>
            <w:tcBorders>
              <w:top w:val="single" w:sz="4" w:space="0" w:color="auto"/>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Не подлежат установлению</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Pr>
                <w:color w:val="000000"/>
              </w:rPr>
              <w:t>Склад</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6.9</w:t>
            </w:r>
          </w:p>
        </w:tc>
        <w:tc>
          <w:tcPr>
            <w:tcW w:w="43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700</w:t>
            </w:r>
          </w:p>
        </w:tc>
        <w:tc>
          <w:tcPr>
            <w:tcW w:w="615" w:type="pct"/>
            <w:tcBorders>
              <w:top w:val="nil"/>
              <w:left w:val="nil"/>
              <w:bottom w:val="single" w:sz="4" w:space="0" w:color="auto"/>
              <w:right w:val="single" w:sz="4" w:space="0" w:color="auto"/>
            </w:tcBorders>
            <w:shd w:val="clear" w:color="auto" w:fill="auto"/>
            <w:noWrap/>
            <w:vAlign w:val="center"/>
            <w:hideMark/>
          </w:tcPr>
          <w:p w:rsidR="00F31419" w:rsidRDefault="00F31419" w:rsidP="00F31419">
            <w:pPr>
              <w:ind w:left="57" w:firstLine="0"/>
              <w:jc w:val="center"/>
            </w:pPr>
            <w: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Обеспечение космической деятельности</w:t>
            </w:r>
          </w:p>
        </w:tc>
        <w:tc>
          <w:tcPr>
            <w:tcW w:w="528" w:type="pct"/>
            <w:tcBorders>
              <w:top w:val="nil"/>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6.10</w:t>
            </w:r>
          </w:p>
        </w:tc>
        <w:tc>
          <w:tcPr>
            <w:tcW w:w="10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Целлюлозно-бумажная промышленность</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6.11</w:t>
            </w:r>
          </w:p>
        </w:tc>
        <w:tc>
          <w:tcPr>
            <w:tcW w:w="43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1 000</w:t>
            </w:r>
          </w:p>
        </w:tc>
        <w:tc>
          <w:tcPr>
            <w:tcW w:w="615" w:type="pct"/>
            <w:tcBorders>
              <w:top w:val="nil"/>
              <w:left w:val="nil"/>
              <w:bottom w:val="single" w:sz="4" w:space="0" w:color="auto"/>
              <w:right w:val="single" w:sz="4" w:space="0" w:color="auto"/>
            </w:tcBorders>
            <w:shd w:val="clear" w:color="auto" w:fill="auto"/>
            <w:noWrap/>
            <w:vAlign w:val="center"/>
          </w:tcPr>
          <w:p w:rsidR="00F31419" w:rsidRDefault="00F31419" w:rsidP="00F31419">
            <w:pPr>
              <w:ind w:left="57" w:firstLine="0"/>
              <w:jc w:val="center"/>
            </w:pPr>
            <w:r>
              <w:t>Не подлежат установлению</w:t>
            </w:r>
          </w:p>
        </w:tc>
        <w:tc>
          <w:tcPr>
            <w:tcW w:w="104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Железнодорожный транспорт</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7.1</w:t>
            </w:r>
          </w:p>
        </w:tc>
        <w:tc>
          <w:tcPr>
            <w:tcW w:w="2841" w:type="pct"/>
            <w:gridSpan w:val="4"/>
            <w:tcBorders>
              <w:top w:val="single" w:sz="4" w:space="0" w:color="auto"/>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rPr>
                <w:color w:val="000000"/>
              </w:rPr>
            </w:pPr>
            <w:r w:rsidRPr="00921176">
              <w:rPr>
                <w:color w:val="000000"/>
              </w:rPr>
              <w:t>Не распространяется</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406659" w:rsidRDefault="00F31419" w:rsidP="00F31419">
            <w:pPr>
              <w:ind w:left="57" w:firstLine="0"/>
              <w:jc w:val="center"/>
            </w:pPr>
            <w:r w:rsidRPr="00406659">
              <w:t>Автомобильный транспорт</w:t>
            </w:r>
          </w:p>
        </w:tc>
        <w:tc>
          <w:tcPr>
            <w:tcW w:w="528" w:type="pct"/>
            <w:tcBorders>
              <w:top w:val="nil"/>
              <w:left w:val="nil"/>
              <w:bottom w:val="single" w:sz="4" w:space="0" w:color="auto"/>
              <w:right w:val="single" w:sz="4" w:space="0" w:color="auto"/>
            </w:tcBorders>
            <w:shd w:val="clear" w:color="auto" w:fill="auto"/>
            <w:vAlign w:val="center"/>
          </w:tcPr>
          <w:p w:rsidR="00F31419" w:rsidRPr="00406659" w:rsidRDefault="00F31419" w:rsidP="00F31419">
            <w:pPr>
              <w:ind w:left="57" w:firstLine="0"/>
              <w:jc w:val="center"/>
            </w:pPr>
            <w:r w:rsidRPr="00406659">
              <w:t>7.2</w:t>
            </w:r>
          </w:p>
        </w:tc>
        <w:tc>
          <w:tcPr>
            <w:tcW w:w="2841" w:type="pct"/>
            <w:gridSpan w:val="4"/>
            <w:tcBorders>
              <w:top w:val="single" w:sz="4" w:space="0" w:color="auto"/>
              <w:left w:val="nil"/>
              <w:bottom w:val="single" w:sz="4" w:space="0" w:color="auto"/>
              <w:right w:val="single" w:sz="8" w:space="0" w:color="auto"/>
            </w:tcBorders>
            <w:shd w:val="clear" w:color="auto" w:fill="auto"/>
            <w:noWrap/>
            <w:vAlign w:val="center"/>
          </w:tcPr>
          <w:p w:rsidR="00F31419" w:rsidRPr="00921176" w:rsidRDefault="00F31419" w:rsidP="00F31419">
            <w:pPr>
              <w:ind w:left="57" w:firstLine="0"/>
              <w:jc w:val="center"/>
              <w:rPr>
                <w:color w:val="000000"/>
              </w:rPr>
            </w:pPr>
            <w:r w:rsidRPr="00921176">
              <w:rPr>
                <w:color w:val="000000"/>
              </w:rPr>
              <w:t>Не распространяется</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Обеспечение вооруженных сил</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8.1</w:t>
            </w:r>
          </w:p>
        </w:tc>
        <w:tc>
          <w:tcPr>
            <w:tcW w:w="43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5 000</w:t>
            </w:r>
          </w:p>
        </w:tc>
        <w:tc>
          <w:tcPr>
            <w:tcW w:w="615"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1 000 000</w:t>
            </w:r>
          </w:p>
        </w:tc>
        <w:tc>
          <w:tcPr>
            <w:tcW w:w="1040" w:type="pct"/>
            <w:tcBorders>
              <w:top w:val="nil"/>
              <w:left w:val="nil"/>
              <w:bottom w:val="single" w:sz="4" w:space="0" w:color="auto"/>
              <w:right w:val="single" w:sz="4"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60%</w:t>
            </w:r>
          </w:p>
        </w:tc>
        <w:tc>
          <w:tcPr>
            <w:tcW w:w="756" w:type="pct"/>
            <w:tcBorders>
              <w:top w:val="nil"/>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3</w:t>
            </w:r>
          </w:p>
        </w:tc>
      </w:tr>
      <w:tr w:rsidR="00F31419" w:rsidRPr="00A90E44" w:rsidTr="002F456A">
        <w:tc>
          <w:tcPr>
            <w:tcW w:w="225" w:type="pct"/>
            <w:tcBorders>
              <w:top w:val="nil"/>
              <w:left w:val="single" w:sz="4" w:space="0" w:color="auto"/>
              <w:bottom w:val="single" w:sz="4"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Обеспечение внутреннего правопорядка</w:t>
            </w:r>
          </w:p>
        </w:tc>
        <w:tc>
          <w:tcPr>
            <w:tcW w:w="528" w:type="pct"/>
            <w:tcBorders>
              <w:top w:val="nil"/>
              <w:left w:val="nil"/>
              <w:bottom w:val="single" w:sz="4" w:space="0" w:color="auto"/>
              <w:right w:val="single" w:sz="4" w:space="0" w:color="auto"/>
            </w:tcBorders>
            <w:shd w:val="clear" w:color="auto" w:fill="auto"/>
            <w:vAlign w:val="center"/>
          </w:tcPr>
          <w:p w:rsidR="00F31419" w:rsidRPr="00A90E44" w:rsidRDefault="00F31419" w:rsidP="00F31419">
            <w:pPr>
              <w:ind w:left="57" w:firstLine="0"/>
              <w:jc w:val="center"/>
              <w:rPr>
                <w:color w:val="000000"/>
              </w:rPr>
            </w:pPr>
            <w:r w:rsidRPr="00A90E44">
              <w:rPr>
                <w:color w:val="000000"/>
              </w:rPr>
              <w:t>8.3</w:t>
            </w:r>
          </w:p>
        </w:tc>
        <w:tc>
          <w:tcPr>
            <w:tcW w:w="2841" w:type="pct"/>
            <w:gridSpan w:val="4"/>
            <w:tcBorders>
              <w:top w:val="single" w:sz="4" w:space="0" w:color="auto"/>
              <w:left w:val="nil"/>
              <w:bottom w:val="single" w:sz="4" w:space="0" w:color="auto"/>
              <w:right w:val="single" w:sz="8" w:space="0" w:color="auto"/>
            </w:tcBorders>
            <w:shd w:val="clear" w:color="auto" w:fill="auto"/>
            <w:noWrap/>
            <w:vAlign w:val="center"/>
          </w:tcPr>
          <w:p w:rsidR="00F31419" w:rsidRPr="00A90E44" w:rsidRDefault="00F31419" w:rsidP="00F31419">
            <w:pPr>
              <w:ind w:left="57" w:firstLine="0"/>
              <w:jc w:val="center"/>
              <w:rPr>
                <w:color w:val="000000"/>
              </w:rPr>
            </w:pPr>
            <w:r w:rsidRPr="00A90E44">
              <w:rPr>
                <w:color w:val="000000"/>
              </w:rPr>
              <w:t>Не подлежат установлению</w:t>
            </w:r>
          </w:p>
        </w:tc>
      </w:tr>
      <w:tr w:rsidR="00F31419" w:rsidRPr="00A90E44" w:rsidTr="002F456A">
        <w:tc>
          <w:tcPr>
            <w:tcW w:w="225" w:type="pct"/>
            <w:tcBorders>
              <w:top w:val="nil"/>
              <w:left w:val="single" w:sz="4" w:space="0" w:color="auto"/>
              <w:bottom w:val="single" w:sz="8"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8"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Земельные участки (территории) общего пользования</w:t>
            </w:r>
          </w:p>
        </w:tc>
        <w:tc>
          <w:tcPr>
            <w:tcW w:w="528" w:type="pct"/>
            <w:tcBorders>
              <w:top w:val="nil"/>
              <w:left w:val="nil"/>
              <w:bottom w:val="single" w:sz="8"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12.0</w:t>
            </w:r>
          </w:p>
        </w:tc>
        <w:tc>
          <w:tcPr>
            <w:tcW w:w="2841" w:type="pct"/>
            <w:gridSpan w:val="4"/>
            <w:tcBorders>
              <w:top w:val="single" w:sz="4" w:space="0" w:color="auto"/>
              <w:left w:val="nil"/>
              <w:bottom w:val="single" w:sz="8" w:space="0" w:color="auto"/>
              <w:right w:val="single" w:sz="4" w:space="0" w:color="auto"/>
            </w:tcBorders>
            <w:shd w:val="clear" w:color="auto" w:fill="auto"/>
            <w:noWrap/>
            <w:vAlign w:val="center"/>
            <w:hideMark/>
          </w:tcPr>
          <w:p w:rsidR="00F31419" w:rsidRPr="00A90E44" w:rsidRDefault="00F31419" w:rsidP="00F31419">
            <w:pPr>
              <w:ind w:left="57" w:firstLine="0"/>
              <w:jc w:val="center"/>
              <w:rPr>
                <w:color w:val="000000"/>
              </w:rPr>
            </w:pPr>
            <w:r w:rsidRPr="00A90E44">
              <w:rPr>
                <w:color w:val="000000"/>
              </w:rPr>
              <w:t>Не распространяется</w:t>
            </w:r>
          </w:p>
        </w:tc>
      </w:tr>
      <w:tr w:rsidR="00F31419" w:rsidRPr="00A90E44" w:rsidTr="002F456A">
        <w:tc>
          <w:tcPr>
            <w:tcW w:w="225" w:type="pct"/>
            <w:tcBorders>
              <w:top w:val="nil"/>
              <w:left w:val="single" w:sz="4" w:space="0" w:color="auto"/>
              <w:bottom w:val="single" w:sz="8" w:space="0" w:color="auto"/>
              <w:right w:val="single" w:sz="4" w:space="0" w:color="auto"/>
            </w:tcBorders>
            <w:shd w:val="clear" w:color="auto" w:fill="auto"/>
            <w:noWrap/>
            <w:vAlign w:val="center"/>
          </w:tcPr>
          <w:p w:rsidR="00F31419" w:rsidRPr="002A0F1C" w:rsidRDefault="00F31419" w:rsidP="00F31419">
            <w:pPr>
              <w:pStyle w:val="affffff0"/>
              <w:numPr>
                <w:ilvl w:val="0"/>
                <w:numId w:val="39"/>
              </w:numPr>
              <w:ind w:left="57" w:firstLine="0"/>
              <w:rPr>
                <w:color w:val="000000"/>
              </w:rPr>
            </w:pPr>
          </w:p>
        </w:tc>
        <w:tc>
          <w:tcPr>
            <w:tcW w:w="1406" w:type="pct"/>
            <w:tcBorders>
              <w:top w:val="nil"/>
              <w:left w:val="nil"/>
              <w:bottom w:val="single" w:sz="8"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Улично-дорожная сеть</w:t>
            </w:r>
          </w:p>
        </w:tc>
        <w:tc>
          <w:tcPr>
            <w:tcW w:w="528" w:type="pct"/>
            <w:tcBorders>
              <w:top w:val="nil"/>
              <w:left w:val="nil"/>
              <w:bottom w:val="single" w:sz="8" w:space="0" w:color="auto"/>
              <w:right w:val="single" w:sz="4" w:space="0" w:color="auto"/>
            </w:tcBorders>
            <w:shd w:val="clear" w:color="auto" w:fill="auto"/>
            <w:vAlign w:val="center"/>
            <w:hideMark/>
          </w:tcPr>
          <w:p w:rsidR="00F31419" w:rsidRPr="00A90E44" w:rsidRDefault="00F31419" w:rsidP="00F31419">
            <w:pPr>
              <w:ind w:left="57" w:firstLine="0"/>
              <w:jc w:val="center"/>
              <w:rPr>
                <w:color w:val="000000"/>
              </w:rPr>
            </w:pPr>
            <w:r w:rsidRPr="00A90E44">
              <w:rPr>
                <w:color w:val="000000"/>
              </w:rPr>
              <w:t>12.0.1</w:t>
            </w:r>
          </w:p>
        </w:tc>
        <w:tc>
          <w:tcPr>
            <w:tcW w:w="2841" w:type="pct"/>
            <w:gridSpan w:val="4"/>
            <w:tcBorders>
              <w:top w:val="single" w:sz="4" w:space="0" w:color="auto"/>
              <w:left w:val="nil"/>
              <w:bottom w:val="single" w:sz="8" w:space="0" w:color="auto"/>
              <w:right w:val="single" w:sz="4" w:space="0" w:color="auto"/>
            </w:tcBorders>
            <w:shd w:val="clear" w:color="auto" w:fill="auto"/>
            <w:noWrap/>
            <w:vAlign w:val="center"/>
            <w:hideMark/>
          </w:tcPr>
          <w:p w:rsidR="00F31419" w:rsidRPr="00A90E44" w:rsidRDefault="00F31419" w:rsidP="00F31419">
            <w:pPr>
              <w:ind w:left="57" w:firstLine="0"/>
              <w:jc w:val="center"/>
            </w:pPr>
            <w:r>
              <w:t>Не подлежат установлению</w:t>
            </w:r>
          </w:p>
        </w:tc>
      </w:tr>
      <w:tr w:rsidR="00F31419" w:rsidRPr="00A90E44" w:rsidTr="002F456A">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419" w:rsidRPr="00A90E44" w:rsidRDefault="00F31419" w:rsidP="00F31419">
            <w:pPr>
              <w:pStyle w:val="affffff0"/>
              <w:numPr>
                <w:ilvl w:val="0"/>
                <w:numId w:val="39"/>
              </w:numPr>
              <w:ind w:left="57" w:firstLine="0"/>
            </w:pP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pPr>
            <w:r w:rsidRPr="00A90E44">
              <w:t>Благоустройство территории</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F31419" w:rsidRPr="00A90E44" w:rsidRDefault="00F31419" w:rsidP="00F31419">
            <w:pPr>
              <w:ind w:left="57" w:firstLine="0"/>
              <w:jc w:val="center"/>
            </w:pPr>
            <w:r w:rsidRPr="00A90E44">
              <w:t>12.0.2</w:t>
            </w:r>
          </w:p>
        </w:tc>
        <w:tc>
          <w:tcPr>
            <w:tcW w:w="2841" w:type="pct"/>
            <w:gridSpan w:val="4"/>
            <w:tcBorders>
              <w:top w:val="single" w:sz="4" w:space="0" w:color="auto"/>
              <w:left w:val="nil"/>
              <w:bottom w:val="single" w:sz="4" w:space="0" w:color="auto"/>
              <w:right w:val="single" w:sz="8" w:space="0" w:color="000000"/>
            </w:tcBorders>
            <w:shd w:val="clear" w:color="auto" w:fill="auto"/>
            <w:noWrap/>
            <w:vAlign w:val="center"/>
            <w:hideMark/>
          </w:tcPr>
          <w:p w:rsidR="00F31419" w:rsidRPr="00A90E44" w:rsidRDefault="00F31419" w:rsidP="00F31419">
            <w:pPr>
              <w:ind w:left="57" w:firstLine="0"/>
              <w:jc w:val="center"/>
            </w:pPr>
            <w:r>
              <w:t>Не подлежат установлению</w:t>
            </w:r>
          </w:p>
        </w:tc>
      </w:tr>
    </w:tbl>
    <w:p w:rsidR="003C6D8A" w:rsidRPr="00A90E44" w:rsidRDefault="003C6D8A" w:rsidP="003C6D8A">
      <w:pPr>
        <w:ind w:firstLine="0"/>
        <w:jc w:val="center"/>
      </w:pPr>
    </w:p>
    <w:p w:rsidR="003C6D8A" w:rsidRDefault="003C6D8A" w:rsidP="003C6D8A">
      <w:pPr>
        <w:ind w:firstLine="0"/>
        <w:jc w:val="center"/>
      </w:pPr>
      <w:r w:rsidRPr="00A90E44">
        <w:t>Вспомогательные виды разрешенного использования</w:t>
      </w:r>
    </w:p>
    <w:p w:rsidR="002A0F1C" w:rsidRPr="00A90E44" w:rsidRDefault="002A0F1C" w:rsidP="003C6D8A">
      <w:pPr>
        <w:ind w:firstLine="0"/>
        <w:jc w:val="center"/>
      </w:pPr>
    </w:p>
    <w:p w:rsidR="00935F51" w:rsidRPr="00A90E44" w:rsidRDefault="00463BA9" w:rsidP="00291CA6">
      <w:pPr>
        <w:pStyle w:val="affffff0"/>
        <w:numPr>
          <w:ilvl w:val="0"/>
          <w:numId w:val="24"/>
        </w:numPr>
        <w:jc w:val="left"/>
      </w:pPr>
      <w:r w:rsidRPr="00A90E44">
        <w:t>Предоставление коммунальных услуг</w:t>
      </w:r>
      <w:r w:rsidRPr="00A90E44">
        <w:rPr>
          <w:lang w:eastAsia="zh-CN"/>
        </w:rPr>
        <w:t xml:space="preserve"> </w:t>
      </w:r>
      <w:r w:rsidR="00935F51" w:rsidRPr="00A90E44">
        <w:t>– 3.1</w:t>
      </w:r>
      <w:r w:rsidRPr="00A90E44">
        <w:t>.1</w:t>
      </w:r>
    </w:p>
    <w:p w:rsidR="00935F51" w:rsidRPr="00A90E44" w:rsidRDefault="00935F51" w:rsidP="00291CA6">
      <w:pPr>
        <w:pStyle w:val="affffff0"/>
        <w:numPr>
          <w:ilvl w:val="0"/>
          <w:numId w:val="24"/>
        </w:numPr>
        <w:jc w:val="left"/>
      </w:pPr>
      <w:r w:rsidRPr="00A90E44">
        <w:t>Связь – 6.8</w:t>
      </w:r>
    </w:p>
    <w:p w:rsidR="00227A7F" w:rsidRPr="00A90E44" w:rsidRDefault="00227A7F" w:rsidP="00291CA6">
      <w:pPr>
        <w:pStyle w:val="affffff0"/>
        <w:numPr>
          <w:ilvl w:val="0"/>
          <w:numId w:val="24"/>
        </w:numPr>
        <w:jc w:val="left"/>
      </w:pPr>
      <w:r w:rsidRPr="00A90E44">
        <w:t>Обеспечение внутреннего правопорядка – 8.3</w:t>
      </w:r>
    </w:p>
    <w:p w:rsidR="003C6D8A" w:rsidRPr="00A90E44" w:rsidRDefault="003C6D8A" w:rsidP="003C6D8A">
      <w:pPr>
        <w:overflowPunct w:val="0"/>
        <w:autoSpaceDE w:val="0"/>
        <w:autoSpaceDN w:val="0"/>
        <w:adjustRightInd w:val="0"/>
        <w:ind w:firstLine="0"/>
      </w:pPr>
    </w:p>
    <w:p w:rsidR="003C6D8A" w:rsidRPr="00A90E44" w:rsidRDefault="003C6D8A" w:rsidP="003C6D8A">
      <w:pPr>
        <w:overflowPunct w:val="0"/>
        <w:autoSpaceDE w:val="0"/>
        <w:autoSpaceDN w:val="0"/>
        <w:adjustRightInd w:val="0"/>
        <w:ind w:firstLine="0"/>
        <w:sectPr w:rsidR="003C6D8A" w:rsidRPr="00A90E44" w:rsidSect="00AA7584">
          <w:pgSz w:w="16838" w:h="11906" w:orient="landscape"/>
          <w:pgMar w:top="1134" w:right="1134" w:bottom="1134" w:left="1134" w:header="709" w:footer="709" w:gutter="0"/>
          <w:cols w:space="708"/>
          <w:docGrid w:linePitch="360"/>
        </w:sectPr>
      </w:pPr>
    </w:p>
    <w:p w:rsidR="003C6D8A" w:rsidRPr="00A90E44" w:rsidRDefault="003C6D8A" w:rsidP="003C6D8A">
      <w:pPr>
        <w:pStyle w:val="22"/>
      </w:pPr>
      <w:bookmarkStart w:id="51" w:name="_Toc443062497"/>
      <w:bookmarkStart w:id="52" w:name="_Toc448241063"/>
      <w:bookmarkStart w:id="53" w:name="_Toc476621943"/>
      <w:bookmarkStart w:id="54" w:name="_Toc476663748"/>
      <w:bookmarkStart w:id="55" w:name="_Toc502308809"/>
      <w:bookmarkStart w:id="56" w:name="_Toc16583452"/>
      <w:bookmarkStart w:id="57" w:name="_Toc99379279"/>
      <w:bookmarkEnd w:id="50"/>
      <w:r w:rsidRPr="00A90E44">
        <w:t>Статья 3</w:t>
      </w:r>
      <w:r w:rsidR="006B523B">
        <w:t>9</w:t>
      </w:r>
      <w:r w:rsidRPr="00A90E44">
        <w:t>. Градостроительные регламенты для зон сельскохозяйственного использования</w:t>
      </w:r>
      <w:bookmarkEnd w:id="51"/>
      <w:bookmarkEnd w:id="52"/>
      <w:bookmarkEnd w:id="53"/>
      <w:bookmarkEnd w:id="54"/>
      <w:bookmarkEnd w:id="55"/>
      <w:bookmarkEnd w:id="56"/>
      <w:bookmarkEnd w:id="57"/>
    </w:p>
    <w:p w:rsidR="003C6D8A" w:rsidRPr="00A90E44" w:rsidRDefault="003C6D8A" w:rsidP="003C6D8A">
      <w:pPr>
        <w:autoSpaceDE w:val="0"/>
        <w:autoSpaceDN w:val="0"/>
        <w:adjustRightInd w:val="0"/>
        <w:ind w:right="-540" w:firstLine="0"/>
        <w:jc w:val="center"/>
        <w:rPr>
          <w:bCs/>
          <w:noProof/>
        </w:rPr>
      </w:pPr>
    </w:p>
    <w:p w:rsidR="00E17189" w:rsidRDefault="003C6D8A" w:rsidP="007612D5">
      <w:pPr>
        <w:ind w:firstLine="708"/>
      </w:pPr>
      <w:r w:rsidRPr="00A90E44">
        <w:t>На территории городского округа Реутов Московской области территориальные зоны сельскохозяйственного использования отсутствуют.</w:t>
      </w:r>
      <w:bookmarkStart w:id="58" w:name="_Toc476621944"/>
      <w:bookmarkStart w:id="59" w:name="_Toc476663749"/>
    </w:p>
    <w:p w:rsidR="00AA53B3" w:rsidRDefault="00AA53B3">
      <w:pPr>
        <w:ind w:firstLine="0"/>
        <w:jc w:val="left"/>
      </w:pPr>
      <w:bookmarkStart w:id="60" w:name="_Toc502308810"/>
      <w:bookmarkStart w:id="61" w:name="_Toc16583453"/>
      <w:r>
        <w:br w:type="page"/>
      </w:r>
    </w:p>
    <w:p w:rsidR="00AA53B3" w:rsidRPr="005C4FA2" w:rsidRDefault="006B523B" w:rsidP="00AA53B3">
      <w:pPr>
        <w:pStyle w:val="22"/>
      </w:pPr>
      <w:bookmarkStart w:id="62" w:name="_Toc454186923"/>
      <w:bookmarkStart w:id="63" w:name="_Toc454188734"/>
      <w:bookmarkStart w:id="64" w:name="_Toc454446901"/>
      <w:bookmarkStart w:id="65" w:name="_Toc454448986"/>
      <w:bookmarkStart w:id="66" w:name="_Toc454449431"/>
      <w:bookmarkStart w:id="67" w:name="_Toc479071507"/>
      <w:bookmarkStart w:id="68" w:name="_Toc502128416"/>
      <w:bookmarkStart w:id="69" w:name="_Toc46166878"/>
      <w:bookmarkStart w:id="70" w:name="_Toc47439335"/>
      <w:bookmarkStart w:id="71" w:name="_Toc99379280"/>
      <w:r>
        <w:t xml:space="preserve">Статья </w:t>
      </w:r>
      <w:r w:rsidR="00AA53B3" w:rsidRPr="005C4FA2">
        <w:t>4</w:t>
      </w:r>
      <w:r>
        <w:t>0</w:t>
      </w:r>
      <w:r w:rsidR="00AA53B3" w:rsidRPr="005C4FA2">
        <w:t>. Градостроительные регламенты для многофункциональных зон</w:t>
      </w:r>
      <w:bookmarkEnd w:id="62"/>
      <w:bookmarkEnd w:id="63"/>
      <w:bookmarkEnd w:id="64"/>
      <w:bookmarkEnd w:id="65"/>
      <w:bookmarkEnd w:id="66"/>
      <w:bookmarkEnd w:id="67"/>
      <w:bookmarkEnd w:id="68"/>
      <w:bookmarkEnd w:id="69"/>
      <w:bookmarkEnd w:id="70"/>
      <w:bookmarkEnd w:id="71"/>
      <w:r w:rsidR="00AA53B3" w:rsidRPr="005C4FA2">
        <w:t xml:space="preserve"> </w:t>
      </w:r>
    </w:p>
    <w:p w:rsidR="00AA53B3" w:rsidRPr="005C4FA2" w:rsidRDefault="00AA53B3" w:rsidP="00AA53B3">
      <w:pPr>
        <w:ind w:firstLine="708"/>
        <w:rPr>
          <w:shd w:val="clear" w:color="auto" w:fill="FFFFFF"/>
        </w:rPr>
      </w:pPr>
    </w:p>
    <w:p w:rsidR="00AA53B3" w:rsidRPr="005C4FA2" w:rsidRDefault="00AA53B3" w:rsidP="00AA53B3">
      <w:pPr>
        <w:ind w:firstLine="708"/>
        <w:rPr>
          <w:shd w:val="clear" w:color="auto" w:fill="FFFFFF"/>
        </w:rPr>
      </w:pPr>
      <w:r w:rsidRPr="005C4FA2">
        <w:rPr>
          <w:shd w:val="clear" w:color="auto" w:fill="FFFFFF"/>
        </w:rPr>
        <w:t xml:space="preserve">Многофункциональные зоны МФ предназначены для обеспечения функционирования сложившейся и планируемой застройки территорий поселения, сочетающих различное функциональное назначение. </w:t>
      </w:r>
    </w:p>
    <w:p w:rsidR="00AA53B3" w:rsidRPr="005C4FA2" w:rsidRDefault="00AA53B3" w:rsidP="00AA53B3">
      <w:pPr>
        <w:ind w:firstLine="708"/>
        <w:rPr>
          <w:shd w:val="clear" w:color="auto" w:fill="FFFFFF"/>
        </w:rPr>
      </w:pPr>
      <w:r w:rsidRPr="005C4FA2">
        <w:rPr>
          <w:shd w:val="clear" w:color="auto" w:fill="FFFFFF"/>
        </w:rPr>
        <w:t xml:space="preserve">Многофункциональные зоны МФ на территории городского округа также определены в целях соблюдения требования к установлению границ территориальных зон, предусмотренного частью 4 статьи 30 Градостроительного кодекса Российской Федерации. </w:t>
      </w:r>
    </w:p>
    <w:p w:rsidR="00AA53B3" w:rsidRPr="005C4FA2" w:rsidRDefault="00AA53B3" w:rsidP="00AA53B3">
      <w:pPr>
        <w:ind w:firstLine="708"/>
        <w:rPr>
          <w:shd w:val="clear" w:color="auto" w:fill="FFFFFF"/>
        </w:rPr>
      </w:pPr>
    </w:p>
    <w:p w:rsidR="00AA53B3" w:rsidRDefault="00AA53B3" w:rsidP="00AA53B3">
      <w:pPr>
        <w:ind w:firstLine="0"/>
        <w:jc w:val="center"/>
      </w:pPr>
      <w:r w:rsidRPr="005C4FA2">
        <w:t>МФ-1 МНОГОФУНКЦИОНА</w:t>
      </w:r>
      <w:r>
        <w:t>ЛЬНАЯ ЗОНА</w:t>
      </w:r>
    </w:p>
    <w:p w:rsidR="00BE6FBC" w:rsidRPr="005C4FA2" w:rsidRDefault="00BE6FBC" w:rsidP="00AA53B3">
      <w:pPr>
        <w:ind w:firstLine="0"/>
        <w:jc w:val="center"/>
      </w:pPr>
    </w:p>
    <w:p w:rsidR="00AA53B3" w:rsidRDefault="00AA53B3" w:rsidP="00AA53B3">
      <w:pPr>
        <w:ind w:firstLine="708"/>
      </w:pPr>
      <w:r w:rsidRPr="005C4FA2">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AF4ECD" w:rsidRDefault="00AF4ECD" w:rsidP="00136332">
      <w:pPr>
        <w:ind w:firstLine="0"/>
        <w:jc w:val="center"/>
      </w:pPr>
    </w:p>
    <w:p w:rsidR="00136332" w:rsidRPr="00A90E44" w:rsidRDefault="00136332" w:rsidP="00136332">
      <w:pPr>
        <w:ind w:firstLine="0"/>
        <w:jc w:val="center"/>
      </w:pPr>
      <w:r w:rsidRPr="00A90E44">
        <w:t>Основные виды разрешенного использования</w:t>
      </w:r>
    </w:p>
    <w:p w:rsidR="00136332" w:rsidRPr="00A90E44" w:rsidRDefault="00136332" w:rsidP="00136332">
      <w:pPr>
        <w:ind w:firstLine="0"/>
        <w:jc w:val="center"/>
      </w:pPr>
    </w:p>
    <w:tbl>
      <w:tblPr>
        <w:tblW w:w="5022" w:type="pct"/>
        <w:tblLayout w:type="fixed"/>
        <w:tblLook w:val="04A0" w:firstRow="1" w:lastRow="0" w:firstColumn="1" w:lastColumn="0" w:noHBand="0" w:noVBand="1"/>
      </w:tblPr>
      <w:tblGrid>
        <w:gridCol w:w="675"/>
        <w:gridCol w:w="3971"/>
        <w:gridCol w:w="1542"/>
        <w:gridCol w:w="1574"/>
        <w:gridCol w:w="1844"/>
        <w:gridCol w:w="2979"/>
        <w:gridCol w:w="2266"/>
      </w:tblGrid>
      <w:tr w:rsidR="00136332" w:rsidRPr="00A90E44" w:rsidTr="00C71E06">
        <w:trPr>
          <w:trHeight w:val="803"/>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9977D9" w:rsidRDefault="00136332" w:rsidP="00136332">
            <w:pPr>
              <w:ind w:left="57" w:right="57" w:firstLine="0"/>
              <w:jc w:val="center"/>
              <w:rPr>
                <w:color w:val="000000"/>
              </w:rPr>
            </w:pPr>
            <w:r w:rsidRPr="009977D9">
              <w:rPr>
                <w:color w:val="000000"/>
              </w:rPr>
              <w:t>№ п/п</w:t>
            </w:r>
          </w:p>
        </w:tc>
        <w:tc>
          <w:tcPr>
            <w:tcW w:w="133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rPr>
              <w:t>Наименование ВРИ</w:t>
            </w:r>
          </w:p>
        </w:tc>
        <w:tc>
          <w:tcPr>
            <w:tcW w:w="51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firstLine="0"/>
              <w:jc w:val="center"/>
              <w:rPr>
                <w:color w:val="000000"/>
              </w:rPr>
            </w:pPr>
            <w:r w:rsidRPr="009977D9">
              <w:rPr>
                <w:color w:val="000000"/>
              </w:rPr>
              <w:t>Код (числовое обозначение ВРИ)</w:t>
            </w:r>
          </w:p>
        </w:tc>
        <w:tc>
          <w:tcPr>
            <w:tcW w:w="1151"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rPr>
              <w:t>Предельные размеры земельных участков (кв. м)</w:t>
            </w:r>
          </w:p>
        </w:tc>
        <w:tc>
          <w:tcPr>
            <w:tcW w:w="10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rPr>
              <w:t>Максимальный процент застройки, в том числе в зависимости от количества надземных этажей</w:t>
            </w:r>
          </w:p>
        </w:tc>
        <w:tc>
          <w:tcPr>
            <w:tcW w:w="7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rPr>
              <w:t>Минимальные отступы от границ земельного участка (м)</w:t>
            </w:r>
            <w:r w:rsidR="00AF4ECD">
              <w:rPr>
                <w:color w:val="000000"/>
              </w:rPr>
              <w:t>*</w:t>
            </w:r>
          </w:p>
        </w:tc>
      </w:tr>
      <w:tr w:rsidR="00136332" w:rsidRPr="00A90E44" w:rsidTr="00C71E06">
        <w:trPr>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right="57" w:firstLine="0"/>
              <w:jc w:val="left"/>
              <w:rPr>
                <w:color w:val="000000"/>
              </w:rPr>
            </w:pPr>
          </w:p>
        </w:tc>
        <w:tc>
          <w:tcPr>
            <w:tcW w:w="1337"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right="57" w:firstLine="0"/>
              <w:jc w:val="center"/>
              <w:rPr>
                <w:color w:val="000000"/>
              </w:rPr>
            </w:pPr>
          </w:p>
        </w:tc>
        <w:tc>
          <w:tcPr>
            <w:tcW w:w="519"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firstLine="0"/>
              <w:jc w:val="center"/>
              <w:rPr>
                <w:color w:val="000000"/>
              </w:rPr>
            </w:pPr>
          </w:p>
        </w:tc>
        <w:tc>
          <w:tcPr>
            <w:tcW w:w="530"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136332" w:rsidRPr="009977D9" w:rsidRDefault="00136332" w:rsidP="00136332">
            <w:pPr>
              <w:ind w:left="57" w:right="57" w:firstLine="0"/>
              <w:jc w:val="center"/>
              <w:rPr>
                <w:color w:val="000000"/>
              </w:rPr>
            </w:pPr>
            <w:r w:rsidRPr="009977D9">
              <w:rPr>
                <w:color w:val="000000"/>
                <w:lang w:val="en-US"/>
              </w:rPr>
              <w:t>max</w:t>
            </w:r>
          </w:p>
        </w:tc>
        <w:tc>
          <w:tcPr>
            <w:tcW w:w="1003" w:type="pct"/>
            <w:vMerge/>
            <w:tcBorders>
              <w:top w:val="single" w:sz="8" w:space="0" w:color="auto"/>
              <w:left w:val="single" w:sz="4" w:space="0" w:color="auto"/>
              <w:bottom w:val="single" w:sz="8" w:space="0" w:color="000000"/>
              <w:right w:val="single" w:sz="4" w:space="0" w:color="auto"/>
            </w:tcBorders>
            <w:vAlign w:val="center"/>
            <w:hideMark/>
          </w:tcPr>
          <w:p w:rsidR="00136332" w:rsidRPr="009977D9" w:rsidRDefault="00136332" w:rsidP="00136332">
            <w:pPr>
              <w:ind w:left="57" w:right="57" w:firstLine="0"/>
              <w:jc w:val="center"/>
              <w:rPr>
                <w:color w:val="000000"/>
              </w:rPr>
            </w:pPr>
          </w:p>
        </w:tc>
        <w:tc>
          <w:tcPr>
            <w:tcW w:w="763" w:type="pct"/>
            <w:vMerge/>
            <w:tcBorders>
              <w:top w:val="single" w:sz="8" w:space="0" w:color="auto"/>
              <w:left w:val="single" w:sz="4" w:space="0" w:color="auto"/>
              <w:bottom w:val="single" w:sz="8" w:space="0" w:color="000000"/>
              <w:right w:val="single" w:sz="8" w:space="0" w:color="auto"/>
            </w:tcBorders>
            <w:vAlign w:val="center"/>
            <w:hideMark/>
          </w:tcPr>
          <w:p w:rsidR="00136332" w:rsidRPr="009977D9" w:rsidRDefault="00136332" w:rsidP="00136332">
            <w:pPr>
              <w:ind w:left="57" w:right="57" w:firstLine="0"/>
              <w:jc w:val="center"/>
              <w:rPr>
                <w:color w:val="000000"/>
              </w:rPr>
            </w:pP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Обслуживание жилой застройки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2.7</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Хранение автотранспорта</w:t>
            </w:r>
          </w:p>
        </w:tc>
        <w:tc>
          <w:tcPr>
            <w:tcW w:w="519"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2.7.1</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Размещение гаражей для собственных нужд</w:t>
            </w:r>
          </w:p>
        </w:tc>
        <w:tc>
          <w:tcPr>
            <w:tcW w:w="519" w:type="pct"/>
            <w:tcBorders>
              <w:top w:val="nil"/>
              <w:left w:val="nil"/>
              <w:bottom w:val="single" w:sz="4" w:space="0" w:color="auto"/>
              <w:right w:val="single" w:sz="4" w:space="0" w:color="auto"/>
            </w:tcBorders>
            <w:shd w:val="clear" w:color="auto" w:fill="auto"/>
            <w:vAlign w:val="center"/>
            <w:hideMark/>
          </w:tcPr>
          <w:p w:rsidR="00AF4ECD" w:rsidRDefault="00AF4ECD">
            <w:pPr>
              <w:pStyle w:val="afffffff7"/>
              <w:ind w:firstLine="0"/>
              <w:jc w:val="center"/>
              <w:rPr>
                <w:sz w:val="24"/>
                <w:szCs w:val="24"/>
                <w:lang w:bidi="ru-RU"/>
              </w:rPr>
            </w:pPr>
            <w:r>
              <w:rPr>
                <w:sz w:val="24"/>
                <w:szCs w:val="24"/>
              </w:rPr>
              <w:t>2.7.2</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Коммунальное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3.1</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Предоставление коммунальных услуг</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3.1.1</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Административные здания организаций, обеспечивающих предоставление коммунальных услуг</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3.1.2</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Дома социального обслуживания</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3.2.1</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Оказание социальной помощи населению</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3.2.2</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Оказание услуг связи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3.2.3</w:t>
            </w:r>
          </w:p>
        </w:tc>
        <w:tc>
          <w:tcPr>
            <w:tcW w:w="21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pPr>
            <w:r w:rsidRPr="009977D9">
              <w:t>Общежития</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pPr>
            <w:r w:rsidRPr="009977D9">
              <w:t>3.2.4</w:t>
            </w:r>
          </w:p>
        </w:tc>
        <w:tc>
          <w:tcPr>
            <w:tcW w:w="1151" w:type="pct"/>
            <w:gridSpan w:val="2"/>
            <w:tcBorders>
              <w:top w:val="nil"/>
              <w:left w:val="nil"/>
              <w:bottom w:val="single" w:sz="4" w:space="0" w:color="auto"/>
              <w:right w:val="single" w:sz="4" w:space="0" w:color="auto"/>
            </w:tcBorders>
            <w:shd w:val="clear" w:color="auto" w:fill="auto"/>
            <w:noWrap/>
            <w:vAlign w:val="center"/>
            <w:hideMark/>
          </w:tcPr>
          <w:p w:rsidR="00AF4ECD" w:rsidRPr="009977D9" w:rsidRDefault="00AF4ECD" w:rsidP="00136332">
            <w:pPr>
              <w:ind w:left="57" w:right="57" w:firstLine="0"/>
              <w:jc w:val="center"/>
            </w:pPr>
            <w:r>
              <w:t>Не подлежат установлению</w:t>
            </w:r>
          </w:p>
        </w:tc>
        <w:tc>
          <w:tcPr>
            <w:tcW w:w="1003" w:type="pct"/>
            <w:tcBorders>
              <w:top w:val="nil"/>
              <w:left w:val="nil"/>
              <w:bottom w:val="single" w:sz="4" w:space="0" w:color="auto"/>
              <w:right w:val="single" w:sz="4" w:space="0" w:color="auto"/>
            </w:tcBorders>
            <w:shd w:val="clear" w:color="auto" w:fill="auto"/>
            <w:noWrap/>
            <w:vAlign w:val="center"/>
            <w:hideMark/>
          </w:tcPr>
          <w:p w:rsidR="00AF4ECD" w:rsidRPr="009977D9" w:rsidRDefault="00AF4ECD" w:rsidP="00136332">
            <w:pPr>
              <w:ind w:left="57" w:right="57" w:firstLine="0"/>
              <w:jc w:val="center"/>
            </w:pPr>
            <w:r>
              <w:t>60%</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Pr="009977D9" w:rsidRDefault="00AF4ECD" w:rsidP="00136332">
            <w:pPr>
              <w:ind w:left="57" w:right="57" w:firstLine="0"/>
              <w:jc w:val="center"/>
            </w:pPr>
            <w:r w:rsidRPr="009977D9">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Бытовое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3.3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Амбулаторно-поликлиническое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3.4.1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Стационарное медицинское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3.4.2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Дошкольное, начальное и среднее общее образование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3.5.1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Среднее и высшее профессиональное образование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3.5.2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Объекты культурно-досуговой деятельности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3.6.1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Общественное управление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3.8</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Государственное управление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3.8.1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Представительская деятельность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3.8.2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Обеспечение научной деятельности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3.9</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Проведение научных исследований</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3.9.2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Проведение научных испытаний</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3.9.3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Амбулаторное ветеринарное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3.10.1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Предпринимательство</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4.0</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Деловое управление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rPr>
          <w:trHeight w:val="994"/>
        </w:trPr>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t>Объекты торговли (торговые центры, торгово-развлекательные центры (комплексы)</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Рынки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0619DB"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0619DB" w:rsidRPr="009977D9" w:rsidRDefault="000619DB"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0619DB" w:rsidRPr="009977D9" w:rsidRDefault="000619DB" w:rsidP="00BC2B43">
            <w:pPr>
              <w:ind w:left="57" w:right="57" w:firstLine="0"/>
              <w:jc w:val="center"/>
              <w:rPr>
                <w:color w:val="000000"/>
              </w:rPr>
            </w:pPr>
            <w:r w:rsidRPr="009977D9">
              <w:rPr>
                <w:color w:val="000000"/>
              </w:rPr>
              <w:t>Магазины</w:t>
            </w:r>
          </w:p>
        </w:tc>
        <w:tc>
          <w:tcPr>
            <w:tcW w:w="519" w:type="pct"/>
            <w:tcBorders>
              <w:top w:val="nil"/>
              <w:left w:val="nil"/>
              <w:bottom w:val="single" w:sz="4" w:space="0" w:color="auto"/>
              <w:right w:val="single" w:sz="4" w:space="0" w:color="auto"/>
            </w:tcBorders>
            <w:shd w:val="clear" w:color="auto" w:fill="auto"/>
            <w:vAlign w:val="center"/>
            <w:hideMark/>
          </w:tcPr>
          <w:p w:rsidR="000619DB" w:rsidRPr="009977D9" w:rsidRDefault="000619DB" w:rsidP="00BC2B43">
            <w:pPr>
              <w:ind w:firstLine="0"/>
              <w:jc w:val="center"/>
              <w:rPr>
                <w:color w:val="000000"/>
              </w:rPr>
            </w:pPr>
            <w:r w:rsidRPr="009977D9">
              <w:rPr>
                <w:color w:val="000000"/>
              </w:rPr>
              <w:t>4.4</w:t>
            </w:r>
          </w:p>
        </w:tc>
        <w:tc>
          <w:tcPr>
            <w:tcW w:w="530" w:type="pct"/>
            <w:tcBorders>
              <w:top w:val="nil"/>
              <w:left w:val="nil"/>
              <w:bottom w:val="single" w:sz="4" w:space="0" w:color="auto"/>
              <w:right w:val="single" w:sz="4" w:space="0" w:color="auto"/>
            </w:tcBorders>
            <w:shd w:val="clear" w:color="auto" w:fill="auto"/>
            <w:noWrap/>
            <w:vAlign w:val="center"/>
            <w:hideMark/>
          </w:tcPr>
          <w:p w:rsidR="000619DB" w:rsidRDefault="00C71E06">
            <w:pPr>
              <w:pStyle w:val="afffffff7"/>
              <w:ind w:firstLine="0"/>
              <w:jc w:val="center"/>
              <w:rPr>
                <w:sz w:val="24"/>
                <w:szCs w:val="24"/>
                <w:lang w:bidi="ru-RU"/>
              </w:rPr>
            </w:pPr>
            <w:r>
              <w:rPr>
                <w:sz w:val="24"/>
                <w:szCs w:val="24"/>
                <w:lang w:bidi="ru-RU"/>
              </w:rPr>
              <w:t>200</w:t>
            </w:r>
          </w:p>
        </w:tc>
        <w:tc>
          <w:tcPr>
            <w:tcW w:w="621" w:type="pct"/>
            <w:tcBorders>
              <w:top w:val="nil"/>
              <w:left w:val="nil"/>
              <w:bottom w:val="single" w:sz="4" w:space="0" w:color="auto"/>
              <w:right w:val="single" w:sz="4" w:space="0" w:color="auto"/>
            </w:tcBorders>
            <w:shd w:val="clear" w:color="auto" w:fill="auto"/>
            <w:vAlign w:val="center"/>
          </w:tcPr>
          <w:p w:rsidR="000619DB" w:rsidRDefault="00C71E06">
            <w:pPr>
              <w:pStyle w:val="afffffff7"/>
              <w:ind w:firstLine="0"/>
              <w:jc w:val="center"/>
              <w:rPr>
                <w:sz w:val="24"/>
                <w:szCs w:val="24"/>
                <w:lang w:bidi="ru-RU"/>
              </w:rPr>
            </w:pPr>
            <w:r>
              <w:rPr>
                <w:sz w:val="24"/>
                <w:szCs w:val="24"/>
              </w:rPr>
              <w:t>Не подлежат установлению</w:t>
            </w:r>
          </w:p>
        </w:tc>
        <w:tc>
          <w:tcPr>
            <w:tcW w:w="1003" w:type="pct"/>
            <w:tcBorders>
              <w:top w:val="nil"/>
              <w:left w:val="nil"/>
              <w:bottom w:val="single" w:sz="4" w:space="0" w:color="auto"/>
              <w:right w:val="single" w:sz="4" w:space="0" w:color="auto"/>
            </w:tcBorders>
            <w:shd w:val="clear" w:color="auto" w:fill="auto"/>
            <w:vAlign w:val="center"/>
          </w:tcPr>
          <w:p w:rsidR="000619DB" w:rsidRDefault="00C71E06">
            <w:pPr>
              <w:pStyle w:val="afffffff7"/>
              <w:ind w:firstLine="0"/>
              <w:jc w:val="center"/>
              <w:rPr>
                <w:sz w:val="24"/>
                <w:szCs w:val="24"/>
                <w:lang w:bidi="ru-RU"/>
              </w:rPr>
            </w:pPr>
            <w:r>
              <w:rPr>
                <w:sz w:val="24"/>
                <w:szCs w:val="24"/>
                <w:lang w:bidi="ru-RU"/>
              </w:rPr>
              <w:t>60%</w:t>
            </w:r>
          </w:p>
        </w:tc>
        <w:tc>
          <w:tcPr>
            <w:tcW w:w="763" w:type="pct"/>
            <w:tcBorders>
              <w:top w:val="nil"/>
              <w:left w:val="nil"/>
              <w:bottom w:val="single" w:sz="4" w:space="0" w:color="auto"/>
              <w:right w:val="single" w:sz="8" w:space="0" w:color="auto"/>
            </w:tcBorders>
            <w:shd w:val="clear" w:color="auto" w:fill="auto"/>
            <w:noWrap/>
            <w:vAlign w:val="center"/>
            <w:hideMark/>
          </w:tcPr>
          <w:p w:rsidR="000619DB" w:rsidRDefault="000619DB">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Банковская и страховая деятельность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4.5</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Общественное питание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4.6</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Гостиничное обслуживание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4.7</w:t>
            </w:r>
          </w:p>
        </w:tc>
        <w:tc>
          <w:tcPr>
            <w:tcW w:w="1151" w:type="pct"/>
            <w:gridSpan w:val="2"/>
            <w:tcBorders>
              <w:top w:val="nil"/>
              <w:left w:val="nil"/>
              <w:bottom w:val="single" w:sz="4" w:space="0" w:color="auto"/>
              <w:right w:val="single" w:sz="4" w:space="0" w:color="auto"/>
            </w:tcBorders>
            <w:shd w:val="clear" w:color="auto" w:fill="auto"/>
            <w:noWrap/>
            <w:vAlign w:val="center"/>
            <w:hideMark/>
          </w:tcPr>
          <w:p w:rsidR="00AF4ECD" w:rsidRPr="009977D9" w:rsidRDefault="00AF4ECD" w:rsidP="00136332">
            <w:pPr>
              <w:ind w:left="57" w:right="57" w:firstLine="0"/>
              <w:jc w:val="center"/>
              <w:rPr>
                <w:color w:val="000000"/>
              </w:rPr>
            </w:pPr>
            <w:r>
              <w:t>Не подлежат установлению</w:t>
            </w:r>
          </w:p>
        </w:tc>
        <w:tc>
          <w:tcPr>
            <w:tcW w:w="1003"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t>60%</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Pr="009977D9" w:rsidRDefault="00AF4ECD" w:rsidP="00136332">
            <w:pPr>
              <w:ind w:left="57" w:right="57" w:firstLine="0"/>
              <w:jc w:val="center"/>
              <w:rPr>
                <w:color w:val="000000"/>
              </w:rPr>
            </w:pPr>
            <w:r w:rsidRPr="009977D9">
              <w:rPr>
                <w:color w:val="000000"/>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pPr>
            <w:r>
              <w:t>Развлечение</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pPr>
            <w:r w:rsidRPr="009977D9">
              <w:t>4.8</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Развлекательные мероприятия</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4.8.1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Служебные гаражи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4.9</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Объекты дорожного сервиса</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4.9.1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left="57" w:right="57" w:firstLine="0"/>
              <w:jc w:val="center"/>
            </w:pPr>
            <w:r w:rsidRPr="00A650ED">
              <w:t>Заправка транспортных средств</w:t>
            </w:r>
          </w:p>
        </w:tc>
        <w:tc>
          <w:tcPr>
            <w:tcW w:w="519"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BC2B43">
            <w:pPr>
              <w:ind w:firstLine="0"/>
              <w:jc w:val="center"/>
            </w:pPr>
            <w:r w:rsidRPr="00A650ED">
              <w:t>4.9.1.1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Обеспечение дорожного отдыха</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4.9.1.2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Автомобильные мойки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4.9.1.3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Ремонт автомобилей</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4.9.1.4</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C71E06"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C71E06" w:rsidRPr="009977D9" w:rsidRDefault="00C71E06" w:rsidP="00C71E06">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C71E06" w:rsidRPr="009977D9" w:rsidRDefault="00C71E06" w:rsidP="00C71E06">
            <w:pPr>
              <w:ind w:left="57" w:right="57" w:firstLine="0"/>
              <w:jc w:val="center"/>
            </w:pPr>
            <w:r>
              <w:t>Стоянка транспортных средств</w:t>
            </w:r>
          </w:p>
        </w:tc>
        <w:tc>
          <w:tcPr>
            <w:tcW w:w="519" w:type="pct"/>
            <w:tcBorders>
              <w:top w:val="nil"/>
              <w:left w:val="nil"/>
              <w:bottom w:val="single" w:sz="4" w:space="0" w:color="auto"/>
              <w:right w:val="single" w:sz="4" w:space="0" w:color="auto"/>
            </w:tcBorders>
            <w:shd w:val="clear" w:color="auto" w:fill="auto"/>
            <w:vAlign w:val="center"/>
          </w:tcPr>
          <w:p w:rsidR="00C71E06" w:rsidRPr="009977D9" w:rsidRDefault="00C71E06" w:rsidP="00C71E06">
            <w:pPr>
              <w:ind w:firstLine="0"/>
              <w:jc w:val="center"/>
            </w:pPr>
            <w:r>
              <w:t>4.9.2</w:t>
            </w:r>
          </w:p>
        </w:tc>
        <w:tc>
          <w:tcPr>
            <w:tcW w:w="2154" w:type="pct"/>
            <w:gridSpan w:val="3"/>
            <w:tcBorders>
              <w:top w:val="nil"/>
              <w:left w:val="nil"/>
              <w:bottom w:val="single" w:sz="4" w:space="0" w:color="auto"/>
              <w:right w:val="single" w:sz="4" w:space="0" w:color="auto"/>
            </w:tcBorders>
            <w:shd w:val="clear" w:color="auto" w:fill="auto"/>
            <w:noWrap/>
            <w:vAlign w:val="center"/>
          </w:tcPr>
          <w:p w:rsidR="00C71E06" w:rsidRPr="00C71E06" w:rsidRDefault="00C71E06" w:rsidP="00C71E06">
            <w:pPr>
              <w:pStyle w:val="afffffff7"/>
              <w:ind w:firstLine="0"/>
              <w:jc w:val="center"/>
              <w:rPr>
                <w:sz w:val="24"/>
                <w:szCs w:val="24"/>
              </w:rPr>
            </w:pPr>
            <w:r w:rsidRPr="00C71E06">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tcPr>
          <w:p w:rsidR="00C71E06" w:rsidRPr="00C71E06" w:rsidRDefault="00C71E06" w:rsidP="00C71E06">
            <w:pPr>
              <w:pStyle w:val="afffffff7"/>
              <w:ind w:firstLine="0"/>
              <w:jc w:val="center"/>
              <w:rPr>
                <w:sz w:val="24"/>
                <w:szCs w:val="24"/>
              </w:rPr>
            </w:pPr>
            <w:r w:rsidRPr="00C71E06">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Выставочно-ярмарочная деятельность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4.10</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rPr>
                <w:color w:val="000000"/>
              </w:rPr>
            </w:pPr>
            <w:r w:rsidRPr="009977D9">
              <w:rPr>
                <w:color w:val="000000"/>
              </w:rPr>
              <w:t>Спорт</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5.1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Обеспечение занятий спортом в помещениях</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5.1.2</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left="57" w:right="57" w:firstLine="0"/>
              <w:jc w:val="center"/>
            </w:pPr>
            <w:r w:rsidRPr="009977D9">
              <w:t>Площадки для занятий спортом</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pPr>
            <w:r w:rsidRPr="009977D9">
              <w:t>5.1.3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Производственная деятельность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6.0</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Автомобилестроительная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6.2.1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Легкая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6.3</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Фармацевтическая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6.3.1</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BD53CB"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BD53CB" w:rsidRPr="009977D9" w:rsidRDefault="00BD53CB" w:rsidP="00BD53CB">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BD53CB" w:rsidRPr="000028F0" w:rsidRDefault="00BD53CB" w:rsidP="000A525D">
            <w:pPr>
              <w:ind w:left="-102" w:firstLine="0"/>
              <w:jc w:val="center"/>
              <w:rPr>
                <w:color w:val="000000"/>
              </w:rPr>
            </w:pPr>
            <w:r>
              <w:t>Фарфоро-фаянсовая промышленность</w:t>
            </w:r>
          </w:p>
        </w:tc>
        <w:tc>
          <w:tcPr>
            <w:tcW w:w="519" w:type="pct"/>
            <w:tcBorders>
              <w:top w:val="nil"/>
              <w:left w:val="nil"/>
              <w:bottom w:val="single" w:sz="4" w:space="0" w:color="auto"/>
              <w:right w:val="single" w:sz="4" w:space="0" w:color="auto"/>
            </w:tcBorders>
            <w:shd w:val="clear" w:color="auto" w:fill="auto"/>
            <w:vAlign w:val="center"/>
          </w:tcPr>
          <w:p w:rsidR="00BD53CB" w:rsidRPr="000028F0" w:rsidRDefault="00BD53CB" w:rsidP="00BD53CB">
            <w:pPr>
              <w:ind w:firstLine="0"/>
              <w:jc w:val="center"/>
              <w:rPr>
                <w:color w:val="000000"/>
              </w:rPr>
            </w:pPr>
            <w:r>
              <w:rPr>
                <w:color w:val="000000"/>
              </w:rPr>
              <w:t>6.3.2</w:t>
            </w:r>
          </w:p>
        </w:tc>
        <w:tc>
          <w:tcPr>
            <w:tcW w:w="2154" w:type="pct"/>
            <w:gridSpan w:val="3"/>
            <w:tcBorders>
              <w:top w:val="nil"/>
              <w:left w:val="nil"/>
              <w:bottom w:val="single" w:sz="4" w:space="0" w:color="auto"/>
              <w:right w:val="single" w:sz="4"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3</w:t>
            </w:r>
          </w:p>
        </w:tc>
      </w:tr>
      <w:tr w:rsidR="00BD53CB"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BD53CB" w:rsidRPr="009977D9" w:rsidRDefault="00BD53CB" w:rsidP="00BD53CB">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BD53CB" w:rsidRPr="000028F0" w:rsidRDefault="00BD53CB" w:rsidP="00BD53CB">
            <w:pPr>
              <w:ind w:left="57" w:right="57" w:firstLine="0"/>
              <w:jc w:val="center"/>
              <w:rPr>
                <w:color w:val="000000"/>
              </w:rPr>
            </w:pPr>
            <w:r>
              <w:t>Электронная промышленность</w:t>
            </w:r>
          </w:p>
        </w:tc>
        <w:tc>
          <w:tcPr>
            <w:tcW w:w="519" w:type="pct"/>
            <w:tcBorders>
              <w:top w:val="nil"/>
              <w:left w:val="nil"/>
              <w:bottom w:val="single" w:sz="4" w:space="0" w:color="auto"/>
              <w:right w:val="single" w:sz="4" w:space="0" w:color="auto"/>
            </w:tcBorders>
            <w:shd w:val="clear" w:color="auto" w:fill="auto"/>
            <w:vAlign w:val="center"/>
          </w:tcPr>
          <w:p w:rsidR="00BD53CB" w:rsidRPr="000028F0" w:rsidRDefault="00BD53CB" w:rsidP="00BD53CB">
            <w:pPr>
              <w:ind w:firstLine="0"/>
              <w:jc w:val="center"/>
              <w:rPr>
                <w:color w:val="000000"/>
              </w:rPr>
            </w:pPr>
            <w:r>
              <w:rPr>
                <w:color w:val="000000"/>
              </w:rPr>
              <w:t>6.3.3</w:t>
            </w:r>
          </w:p>
        </w:tc>
        <w:tc>
          <w:tcPr>
            <w:tcW w:w="2154" w:type="pct"/>
            <w:gridSpan w:val="3"/>
            <w:tcBorders>
              <w:top w:val="nil"/>
              <w:left w:val="nil"/>
              <w:bottom w:val="single" w:sz="4" w:space="0" w:color="auto"/>
              <w:right w:val="single" w:sz="4"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3</w:t>
            </w:r>
          </w:p>
        </w:tc>
      </w:tr>
      <w:tr w:rsidR="00BD53CB"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BD53CB" w:rsidRPr="009977D9" w:rsidRDefault="00BD53CB" w:rsidP="00BD53CB">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BD53CB" w:rsidRPr="000028F0" w:rsidRDefault="00BD53CB" w:rsidP="00BD53CB">
            <w:pPr>
              <w:ind w:left="57" w:right="57" w:firstLine="0"/>
              <w:jc w:val="center"/>
              <w:rPr>
                <w:color w:val="000000"/>
              </w:rPr>
            </w:pPr>
            <w:r>
              <w:t>Ювелирная промышленность</w:t>
            </w:r>
          </w:p>
        </w:tc>
        <w:tc>
          <w:tcPr>
            <w:tcW w:w="519" w:type="pct"/>
            <w:tcBorders>
              <w:top w:val="nil"/>
              <w:left w:val="nil"/>
              <w:bottom w:val="single" w:sz="4" w:space="0" w:color="auto"/>
              <w:right w:val="single" w:sz="4" w:space="0" w:color="auto"/>
            </w:tcBorders>
            <w:shd w:val="clear" w:color="auto" w:fill="auto"/>
            <w:vAlign w:val="center"/>
          </w:tcPr>
          <w:p w:rsidR="00BD53CB" w:rsidRPr="000028F0" w:rsidRDefault="00BD53CB" w:rsidP="00BD53CB">
            <w:pPr>
              <w:ind w:firstLine="0"/>
              <w:jc w:val="center"/>
              <w:rPr>
                <w:color w:val="000000"/>
              </w:rPr>
            </w:pPr>
            <w:r>
              <w:rPr>
                <w:color w:val="000000"/>
              </w:rPr>
              <w:t>6.34</w:t>
            </w:r>
          </w:p>
        </w:tc>
        <w:tc>
          <w:tcPr>
            <w:tcW w:w="2154" w:type="pct"/>
            <w:gridSpan w:val="3"/>
            <w:tcBorders>
              <w:top w:val="nil"/>
              <w:left w:val="nil"/>
              <w:bottom w:val="single" w:sz="4" w:space="0" w:color="auto"/>
              <w:right w:val="single" w:sz="4"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tcPr>
          <w:p w:rsidR="00BD53CB" w:rsidRDefault="00BD53CB" w:rsidP="00BD53CB">
            <w:pPr>
              <w:pStyle w:val="afffffff7"/>
              <w:ind w:firstLine="0"/>
              <w:jc w:val="center"/>
              <w:rPr>
                <w:sz w:val="24"/>
                <w:szCs w:val="24"/>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Пищевая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6.4</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left="57" w:right="57" w:firstLine="0"/>
              <w:jc w:val="center"/>
              <w:rPr>
                <w:color w:val="000000"/>
              </w:rPr>
            </w:pPr>
            <w:r w:rsidRPr="000028F0">
              <w:rPr>
                <w:color w:val="000000"/>
              </w:rPr>
              <w:t>Строительная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BC2B43">
            <w:pPr>
              <w:ind w:firstLine="0"/>
              <w:jc w:val="center"/>
              <w:rPr>
                <w:color w:val="000000"/>
              </w:rPr>
            </w:pPr>
            <w:r w:rsidRPr="000028F0">
              <w:rPr>
                <w:color w:val="000000"/>
              </w:rPr>
              <w:t>6.6</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A00303" w:rsidRDefault="00AF4ECD" w:rsidP="00BC2B43">
            <w:pPr>
              <w:ind w:left="57" w:right="57" w:firstLine="0"/>
              <w:jc w:val="center"/>
              <w:rPr>
                <w:color w:val="000000"/>
              </w:rPr>
            </w:pPr>
            <w:r w:rsidRPr="009977D9">
              <w:rPr>
                <w:color w:val="000000"/>
              </w:rPr>
              <w:t>Энергетика</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BC2B43">
            <w:pPr>
              <w:ind w:firstLine="0"/>
              <w:jc w:val="center"/>
              <w:rPr>
                <w:color w:val="000000"/>
              </w:rPr>
            </w:pPr>
            <w:r w:rsidRPr="009977D9">
              <w:rPr>
                <w:color w:val="000000"/>
              </w:rPr>
              <w:t>6.7</w:t>
            </w:r>
          </w:p>
        </w:tc>
        <w:tc>
          <w:tcPr>
            <w:tcW w:w="2154"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63"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Связь</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6.8</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hideMark/>
          </w:tcPr>
          <w:p w:rsidR="00AF4ECD" w:rsidRPr="009977D9" w:rsidRDefault="00AF4ECD" w:rsidP="00136332">
            <w:pPr>
              <w:ind w:left="57" w:right="57" w:firstLine="0"/>
              <w:jc w:val="center"/>
              <w:rPr>
                <w:color w:val="000000"/>
              </w:rPr>
            </w:pPr>
            <w:r w:rsidRPr="009977D9">
              <w:rPr>
                <w:color w:val="000000"/>
              </w:rPr>
              <w:t>Не подлежат установлению</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right="57" w:firstLine="0"/>
              <w:jc w:val="center"/>
              <w:rPr>
                <w:color w:val="000000"/>
              </w:rPr>
            </w:pPr>
            <w:r>
              <w:rPr>
                <w:color w:val="000000"/>
              </w:rPr>
              <w:t>Склад</w:t>
            </w:r>
          </w:p>
        </w:tc>
        <w:tc>
          <w:tcPr>
            <w:tcW w:w="519"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firstLine="0"/>
              <w:jc w:val="center"/>
              <w:rPr>
                <w:color w:val="000000"/>
              </w:rPr>
            </w:pPr>
            <w:r w:rsidRPr="00A90E44">
              <w:rPr>
                <w:color w:val="000000"/>
              </w:rPr>
              <w:t>6.9</w:t>
            </w:r>
          </w:p>
        </w:tc>
        <w:tc>
          <w:tcPr>
            <w:tcW w:w="2154" w:type="pct"/>
            <w:gridSpan w:val="3"/>
            <w:tcBorders>
              <w:top w:val="single" w:sz="4" w:space="0" w:color="auto"/>
              <w:left w:val="nil"/>
              <w:bottom w:val="single" w:sz="4" w:space="0" w:color="auto"/>
              <w:right w:val="single" w:sz="8" w:space="0" w:color="auto"/>
            </w:tcBorders>
            <w:shd w:val="clear" w:color="auto" w:fill="auto"/>
            <w:noWrap/>
            <w:vAlign w:val="center"/>
            <w:hideMark/>
          </w:tcPr>
          <w:p w:rsidR="00AF4ECD" w:rsidRPr="00A90E44" w:rsidRDefault="00AF4ECD" w:rsidP="00136332">
            <w:pPr>
              <w:ind w:left="57" w:right="57" w:firstLine="0"/>
              <w:jc w:val="center"/>
              <w:rPr>
                <w:color w:val="000000"/>
              </w:rPr>
            </w:pPr>
            <w: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AF4ECD" w:rsidRPr="00A90E44" w:rsidRDefault="00AF4ECD" w:rsidP="00136332">
            <w:pPr>
              <w:ind w:left="57" w:right="57" w:firstLine="0"/>
              <w:jc w:val="center"/>
              <w:rPr>
                <w:color w:val="000000"/>
              </w:rPr>
            </w:pPr>
            <w:r w:rsidRPr="00A90E44">
              <w:rPr>
                <w:color w:val="000000"/>
              </w:rPr>
              <w:t>3</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right="57" w:firstLine="0"/>
              <w:jc w:val="center"/>
            </w:pPr>
            <w:r w:rsidRPr="000028F0">
              <w:t>Складские площадки</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firstLine="0"/>
              <w:jc w:val="center"/>
            </w:pPr>
            <w:r w:rsidRPr="000028F0">
              <w:t>6.9.1</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hideMark/>
          </w:tcPr>
          <w:p w:rsidR="00AF4ECD" w:rsidRPr="00A90E44" w:rsidRDefault="00AF4ECD" w:rsidP="00136332">
            <w:pPr>
              <w:ind w:left="57" w:right="57" w:firstLine="0"/>
              <w:jc w:val="center"/>
              <w:rPr>
                <w:color w:val="000000"/>
              </w:rPr>
            </w:pPr>
            <w:r w:rsidRPr="000028F0">
              <w:t>Не подлежат установлению</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right="57" w:firstLine="0"/>
              <w:jc w:val="center"/>
              <w:rPr>
                <w:color w:val="000000"/>
              </w:rPr>
            </w:pPr>
            <w:r w:rsidRPr="000028F0">
              <w:rPr>
                <w:color w:val="000000"/>
              </w:rPr>
              <w:t>Целлюлозно-бумажная промышленность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firstLine="0"/>
              <w:jc w:val="center"/>
              <w:rPr>
                <w:color w:val="000000"/>
              </w:rPr>
            </w:pPr>
            <w:r w:rsidRPr="000028F0">
              <w:rPr>
                <w:color w:val="000000"/>
              </w:rPr>
              <w:t>6.11</w:t>
            </w:r>
          </w:p>
        </w:tc>
        <w:tc>
          <w:tcPr>
            <w:tcW w:w="2154" w:type="pct"/>
            <w:gridSpan w:val="3"/>
            <w:tcBorders>
              <w:top w:val="single" w:sz="4" w:space="0" w:color="auto"/>
              <w:left w:val="nil"/>
              <w:bottom w:val="single" w:sz="4" w:space="0" w:color="auto"/>
              <w:right w:val="single" w:sz="8" w:space="0" w:color="auto"/>
            </w:tcBorders>
            <w:shd w:val="clear" w:color="auto" w:fill="auto"/>
            <w:noWrap/>
            <w:vAlign w:val="center"/>
            <w:hideMark/>
          </w:tcPr>
          <w:p w:rsidR="00AF4ECD" w:rsidRPr="000028F0" w:rsidRDefault="00AF4ECD" w:rsidP="00136332">
            <w:pPr>
              <w:ind w:left="57" w:right="57" w:firstLine="0"/>
              <w:jc w:val="center"/>
              <w:rPr>
                <w:color w:val="000000"/>
              </w:rPr>
            </w:pPr>
            <w: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AF4ECD" w:rsidRPr="000028F0" w:rsidRDefault="00AF4ECD" w:rsidP="00136332">
            <w:pPr>
              <w:ind w:left="57" w:right="57" w:firstLine="0"/>
              <w:jc w:val="center"/>
              <w:rPr>
                <w:color w:val="000000"/>
              </w:rPr>
            </w:pPr>
            <w:r w:rsidRPr="000028F0">
              <w:rPr>
                <w:color w:val="000000"/>
              </w:rPr>
              <w:t>3</w:t>
            </w:r>
          </w:p>
        </w:tc>
      </w:tr>
      <w:tr w:rsidR="00AF4ECD" w:rsidRPr="00A90E44" w:rsidTr="00C71E06">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left="57" w:right="57" w:firstLine="0"/>
              <w:jc w:val="center"/>
            </w:pPr>
            <w:r w:rsidRPr="000028F0">
              <w:t>Научно-производственная деятельность</w:t>
            </w:r>
          </w:p>
        </w:tc>
        <w:tc>
          <w:tcPr>
            <w:tcW w:w="519" w:type="pct"/>
            <w:tcBorders>
              <w:top w:val="nil"/>
              <w:left w:val="nil"/>
              <w:bottom w:val="single" w:sz="4" w:space="0" w:color="auto"/>
              <w:right w:val="single" w:sz="4" w:space="0" w:color="auto"/>
            </w:tcBorders>
            <w:shd w:val="clear" w:color="auto" w:fill="auto"/>
            <w:vAlign w:val="center"/>
            <w:hideMark/>
          </w:tcPr>
          <w:p w:rsidR="00AF4ECD" w:rsidRPr="000028F0" w:rsidRDefault="00AF4ECD" w:rsidP="00136332">
            <w:pPr>
              <w:ind w:firstLine="0"/>
              <w:jc w:val="center"/>
            </w:pPr>
            <w:r w:rsidRPr="000028F0">
              <w:t>6.12</w:t>
            </w:r>
          </w:p>
        </w:tc>
        <w:tc>
          <w:tcPr>
            <w:tcW w:w="2154" w:type="pct"/>
            <w:gridSpan w:val="3"/>
            <w:tcBorders>
              <w:top w:val="single" w:sz="4" w:space="0" w:color="auto"/>
              <w:left w:val="nil"/>
              <w:bottom w:val="single" w:sz="4" w:space="0" w:color="auto"/>
              <w:right w:val="single" w:sz="8" w:space="0" w:color="auto"/>
            </w:tcBorders>
            <w:shd w:val="clear" w:color="auto" w:fill="auto"/>
            <w:noWrap/>
            <w:vAlign w:val="center"/>
            <w:hideMark/>
          </w:tcPr>
          <w:p w:rsidR="00AF4ECD" w:rsidRPr="000028F0" w:rsidRDefault="00AF4ECD" w:rsidP="00136332">
            <w:pPr>
              <w:ind w:left="57" w:right="57" w:firstLine="0"/>
              <w:jc w:val="center"/>
            </w:pPr>
            <w: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AF4ECD" w:rsidRPr="000028F0" w:rsidRDefault="00AF4ECD" w:rsidP="00136332">
            <w:pPr>
              <w:ind w:left="57" w:right="57" w:firstLine="0"/>
              <w:jc w:val="center"/>
            </w:pPr>
            <w:r w:rsidRPr="000028F0">
              <w:t>3</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left="57" w:right="57" w:firstLine="0"/>
              <w:jc w:val="center"/>
              <w:rPr>
                <w:color w:val="000000"/>
              </w:rPr>
            </w:pPr>
            <w:r w:rsidRPr="00A650ED">
              <w:rPr>
                <w:color w:val="000000"/>
              </w:rPr>
              <w:t>Железнодорожный транспорт</w:t>
            </w:r>
          </w:p>
        </w:tc>
        <w:tc>
          <w:tcPr>
            <w:tcW w:w="519" w:type="pct"/>
            <w:tcBorders>
              <w:top w:val="nil"/>
              <w:left w:val="nil"/>
              <w:bottom w:val="single" w:sz="4" w:space="0" w:color="auto"/>
              <w:right w:val="single" w:sz="4" w:space="0" w:color="auto"/>
            </w:tcBorders>
            <w:shd w:val="clear" w:color="auto" w:fill="auto"/>
            <w:vAlign w:val="center"/>
            <w:hideMark/>
          </w:tcPr>
          <w:p w:rsidR="00AF4ECD" w:rsidRPr="00A650ED" w:rsidRDefault="00AF4ECD" w:rsidP="00136332">
            <w:pPr>
              <w:ind w:firstLine="0"/>
              <w:jc w:val="center"/>
              <w:rPr>
                <w:color w:val="000000"/>
              </w:rPr>
            </w:pPr>
            <w:r w:rsidRPr="00A650ED">
              <w:rPr>
                <w:color w:val="000000"/>
              </w:rPr>
              <w:t>7.1</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hideMark/>
          </w:tcPr>
          <w:p w:rsidR="00AF4ECD" w:rsidRPr="000028F0" w:rsidRDefault="00AF4ECD" w:rsidP="00136332">
            <w:pPr>
              <w:ind w:left="57" w:right="57" w:firstLine="0"/>
              <w:jc w:val="center"/>
            </w:pPr>
            <w:r w:rsidRPr="00A650ED">
              <w:t>Не распространяется</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pPr>
            <w:r w:rsidRPr="009977D9">
              <w:t>Железнодорожные пути</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pPr>
            <w:r w:rsidRPr="009977D9">
              <w:t>7.1.1</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tcPr>
          <w:p w:rsidR="00AF4ECD" w:rsidRPr="009977D9" w:rsidRDefault="00AF4ECD" w:rsidP="00136332">
            <w:pPr>
              <w:ind w:left="57" w:right="57" w:firstLine="0"/>
              <w:jc w:val="center"/>
            </w:pPr>
            <w:r w:rsidRPr="009977D9">
              <w:t>Не распространяется</w:t>
            </w:r>
          </w:p>
        </w:tc>
      </w:tr>
      <w:tr w:rsidR="000A5122" w:rsidRPr="00A90E44" w:rsidTr="000A5122">
        <w:tc>
          <w:tcPr>
            <w:tcW w:w="227" w:type="pct"/>
            <w:tcBorders>
              <w:top w:val="nil"/>
              <w:left w:val="single" w:sz="4" w:space="0" w:color="auto"/>
              <w:bottom w:val="single" w:sz="4" w:space="0" w:color="auto"/>
              <w:right w:val="single" w:sz="4" w:space="0" w:color="auto"/>
            </w:tcBorders>
            <w:shd w:val="clear" w:color="auto" w:fill="auto"/>
            <w:noWrap/>
            <w:vAlign w:val="center"/>
          </w:tcPr>
          <w:p w:rsidR="000A5122" w:rsidRPr="009977D9" w:rsidRDefault="000A5122"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136332">
            <w:pPr>
              <w:ind w:left="57" w:right="57" w:firstLine="0"/>
              <w:jc w:val="center"/>
            </w:pPr>
            <w:r w:rsidRPr="009977D9">
              <w:t>Обслуживание железнодорожных перевозок</w:t>
            </w:r>
          </w:p>
        </w:tc>
        <w:tc>
          <w:tcPr>
            <w:tcW w:w="519"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136332">
            <w:pPr>
              <w:ind w:firstLine="0"/>
              <w:jc w:val="center"/>
            </w:pPr>
            <w:r w:rsidRPr="009977D9">
              <w:t>7.1.2</w:t>
            </w:r>
          </w:p>
        </w:tc>
        <w:tc>
          <w:tcPr>
            <w:tcW w:w="2154" w:type="pct"/>
            <w:gridSpan w:val="3"/>
            <w:tcBorders>
              <w:top w:val="single" w:sz="4" w:space="0" w:color="auto"/>
              <w:left w:val="nil"/>
              <w:bottom w:val="single" w:sz="4" w:space="0" w:color="auto"/>
              <w:right w:val="single" w:sz="8" w:space="0" w:color="auto"/>
            </w:tcBorders>
            <w:shd w:val="clear" w:color="auto" w:fill="auto"/>
            <w:noWrap/>
            <w:vAlign w:val="center"/>
          </w:tcPr>
          <w:p w:rsidR="000A5122" w:rsidRPr="009977D9" w:rsidRDefault="000A5122" w:rsidP="00136332">
            <w:pPr>
              <w:ind w:left="57" w:right="57" w:firstLine="0"/>
              <w:jc w:val="center"/>
            </w:pPr>
            <w:r>
              <w:rPr>
                <w:color w:val="000000"/>
              </w:rP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0A5122" w:rsidRPr="009977D9" w:rsidRDefault="000A5122" w:rsidP="00136332">
            <w:pPr>
              <w:ind w:left="57" w:right="57" w:firstLine="0"/>
              <w:jc w:val="center"/>
            </w:pPr>
            <w:r>
              <w:t>3</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left="57" w:right="57" w:firstLine="0"/>
              <w:jc w:val="center"/>
            </w:pPr>
            <w:r w:rsidRPr="009977D9">
              <w:t>Автомобильный транспорт</w:t>
            </w:r>
          </w:p>
        </w:tc>
        <w:tc>
          <w:tcPr>
            <w:tcW w:w="519"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firstLine="0"/>
              <w:jc w:val="center"/>
            </w:pPr>
            <w:r w:rsidRPr="009977D9">
              <w:t>7.2</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tcPr>
          <w:p w:rsidR="00AF4ECD" w:rsidRPr="009977D9" w:rsidRDefault="00AF4ECD" w:rsidP="00136332">
            <w:pPr>
              <w:ind w:left="57" w:right="57" w:firstLine="0"/>
              <w:jc w:val="center"/>
            </w:pPr>
            <w:r w:rsidRPr="009977D9">
              <w:t>Не распространяется</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AF4ECD" w:rsidRPr="00A650ED" w:rsidRDefault="00AF4ECD" w:rsidP="00136332">
            <w:pPr>
              <w:ind w:left="57" w:right="57" w:firstLine="0"/>
              <w:jc w:val="center"/>
            </w:pPr>
            <w:r w:rsidRPr="00A650ED">
              <w:t>Размещение автомобильных дорог</w:t>
            </w:r>
          </w:p>
        </w:tc>
        <w:tc>
          <w:tcPr>
            <w:tcW w:w="519" w:type="pct"/>
            <w:tcBorders>
              <w:top w:val="nil"/>
              <w:left w:val="nil"/>
              <w:bottom w:val="single" w:sz="4" w:space="0" w:color="auto"/>
              <w:right w:val="single" w:sz="4" w:space="0" w:color="auto"/>
            </w:tcBorders>
            <w:shd w:val="clear" w:color="auto" w:fill="auto"/>
            <w:vAlign w:val="center"/>
          </w:tcPr>
          <w:p w:rsidR="00AF4ECD" w:rsidRPr="00A650ED" w:rsidRDefault="00AF4ECD" w:rsidP="00136332">
            <w:pPr>
              <w:ind w:firstLine="0"/>
              <w:jc w:val="center"/>
            </w:pPr>
            <w:r w:rsidRPr="00A650ED">
              <w:t>7.2.1</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tcPr>
          <w:p w:rsidR="00AF4ECD" w:rsidRPr="00A650ED" w:rsidRDefault="00AF4ECD" w:rsidP="00136332">
            <w:pPr>
              <w:ind w:left="57" w:right="57" w:firstLine="0"/>
              <w:jc w:val="center"/>
            </w:pPr>
            <w:r w:rsidRPr="00A650ED">
              <w:t>Не распространяется</w:t>
            </w:r>
          </w:p>
        </w:tc>
      </w:tr>
      <w:tr w:rsidR="000A5122" w:rsidRPr="00A90E44" w:rsidTr="000A5122">
        <w:tc>
          <w:tcPr>
            <w:tcW w:w="227" w:type="pct"/>
            <w:tcBorders>
              <w:top w:val="nil"/>
              <w:left w:val="single" w:sz="4" w:space="0" w:color="auto"/>
              <w:bottom w:val="single" w:sz="4" w:space="0" w:color="auto"/>
              <w:right w:val="single" w:sz="4" w:space="0" w:color="auto"/>
            </w:tcBorders>
            <w:shd w:val="clear" w:color="auto" w:fill="auto"/>
            <w:noWrap/>
            <w:vAlign w:val="center"/>
          </w:tcPr>
          <w:p w:rsidR="000A5122" w:rsidRPr="009977D9" w:rsidRDefault="000A5122" w:rsidP="000A5122">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0A5122">
            <w:pPr>
              <w:ind w:left="57" w:right="57" w:firstLine="0"/>
              <w:jc w:val="center"/>
            </w:pPr>
            <w:r w:rsidRPr="009977D9">
              <w:t>Обслуживание перевозок пассажиров</w:t>
            </w:r>
          </w:p>
        </w:tc>
        <w:tc>
          <w:tcPr>
            <w:tcW w:w="519"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0A5122">
            <w:pPr>
              <w:ind w:firstLine="0"/>
              <w:jc w:val="center"/>
            </w:pPr>
            <w:r w:rsidRPr="009977D9">
              <w:t>7.2.2</w:t>
            </w:r>
          </w:p>
        </w:tc>
        <w:tc>
          <w:tcPr>
            <w:tcW w:w="2154" w:type="pct"/>
            <w:gridSpan w:val="3"/>
            <w:tcBorders>
              <w:top w:val="single" w:sz="4" w:space="0" w:color="auto"/>
              <w:left w:val="nil"/>
              <w:bottom w:val="single" w:sz="4" w:space="0" w:color="auto"/>
              <w:right w:val="single" w:sz="8" w:space="0" w:color="auto"/>
            </w:tcBorders>
            <w:shd w:val="clear" w:color="auto" w:fill="auto"/>
            <w:noWrap/>
          </w:tcPr>
          <w:p w:rsidR="000A5122" w:rsidRPr="009977D9" w:rsidRDefault="000A5122" w:rsidP="000A5122">
            <w:pPr>
              <w:ind w:left="57" w:right="57" w:firstLine="0"/>
              <w:jc w:val="center"/>
            </w:pPr>
            <w:r w:rsidRPr="001A2291">
              <w:rPr>
                <w:color w:val="000000"/>
              </w:rP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0A5122" w:rsidRPr="009977D9" w:rsidRDefault="000A5122" w:rsidP="000A5122">
            <w:pPr>
              <w:ind w:left="57" w:right="57" w:firstLine="0"/>
              <w:jc w:val="center"/>
            </w:pPr>
            <w:r>
              <w:t>3</w:t>
            </w:r>
          </w:p>
        </w:tc>
      </w:tr>
      <w:tr w:rsidR="000A5122" w:rsidRPr="00A90E44" w:rsidTr="000A5122">
        <w:tc>
          <w:tcPr>
            <w:tcW w:w="227" w:type="pct"/>
            <w:tcBorders>
              <w:top w:val="nil"/>
              <w:left w:val="single" w:sz="4" w:space="0" w:color="auto"/>
              <w:bottom w:val="single" w:sz="4" w:space="0" w:color="auto"/>
              <w:right w:val="single" w:sz="4" w:space="0" w:color="auto"/>
            </w:tcBorders>
            <w:shd w:val="clear" w:color="auto" w:fill="auto"/>
            <w:noWrap/>
            <w:vAlign w:val="center"/>
          </w:tcPr>
          <w:p w:rsidR="000A5122" w:rsidRPr="009977D9" w:rsidRDefault="000A5122" w:rsidP="000A5122">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0A5122">
            <w:pPr>
              <w:ind w:left="57" w:right="57" w:firstLine="0"/>
              <w:jc w:val="center"/>
            </w:pPr>
            <w:r w:rsidRPr="009977D9">
              <w:t>Стоянки транспорта общего пользования</w:t>
            </w:r>
          </w:p>
        </w:tc>
        <w:tc>
          <w:tcPr>
            <w:tcW w:w="519" w:type="pct"/>
            <w:tcBorders>
              <w:top w:val="nil"/>
              <w:left w:val="nil"/>
              <w:bottom w:val="single" w:sz="4" w:space="0" w:color="auto"/>
              <w:right w:val="single" w:sz="4" w:space="0" w:color="auto"/>
            </w:tcBorders>
            <w:shd w:val="clear" w:color="auto" w:fill="auto"/>
            <w:vAlign w:val="center"/>
            <w:hideMark/>
          </w:tcPr>
          <w:p w:rsidR="000A5122" w:rsidRPr="009977D9" w:rsidRDefault="000A5122" w:rsidP="000A5122">
            <w:pPr>
              <w:ind w:firstLine="0"/>
              <w:jc w:val="center"/>
            </w:pPr>
            <w:r w:rsidRPr="009977D9">
              <w:t>7.2.3</w:t>
            </w:r>
          </w:p>
        </w:tc>
        <w:tc>
          <w:tcPr>
            <w:tcW w:w="2154" w:type="pct"/>
            <w:gridSpan w:val="3"/>
            <w:tcBorders>
              <w:top w:val="single" w:sz="4" w:space="0" w:color="auto"/>
              <w:left w:val="nil"/>
              <w:bottom w:val="single" w:sz="4" w:space="0" w:color="auto"/>
              <w:right w:val="single" w:sz="8" w:space="0" w:color="auto"/>
            </w:tcBorders>
            <w:shd w:val="clear" w:color="auto" w:fill="auto"/>
            <w:noWrap/>
          </w:tcPr>
          <w:p w:rsidR="000A5122" w:rsidRPr="009977D9" w:rsidRDefault="000A5122" w:rsidP="000A5122">
            <w:pPr>
              <w:ind w:left="57" w:right="57" w:firstLine="0"/>
              <w:jc w:val="center"/>
            </w:pPr>
            <w:r w:rsidRPr="001A2291">
              <w:rPr>
                <w:color w:val="000000"/>
              </w:rPr>
              <w:t>Не подлежат установлению</w:t>
            </w:r>
          </w:p>
        </w:tc>
        <w:tc>
          <w:tcPr>
            <w:tcW w:w="763" w:type="pct"/>
            <w:tcBorders>
              <w:top w:val="single" w:sz="4" w:space="0" w:color="auto"/>
              <w:left w:val="nil"/>
              <w:bottom w:val="single" w:sz="4" w:space="0" w:color="auto"/>
              <w:right w:val="single" w:sz="8" w:space="0" w:color="auto"/>
            </w:tcBorders>
            <w:shd w:val="clear" w:color="auto" w:fill="auto"/>
            <w:vAlign w:val="center"/>
          </w:tcPr>
          <w:p w:rsidR="000A5122" w:rsidRPr="009977D9" w:rsidRDefault="000A5122" w:rsidP="000A5122">
            <w:pPr>
              <w:ind w:left="57" w:right="57" w:firstLine="0"/>
              <w:jc w:val="center"/>
            </w:pPr>
            <w:r>
              <w:t>3</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left="57" w:right="57" w:firstLine="0"/>
              <w:jc w:val="center"/>
            </w:pPr>
            <w:r w:rsidRPr="009977D9">
              <w:t>Воздушный транспорт</w:t>
            </w:r>
          </w:p>
        </w:tc>
        <w:tc>
          <w:tcPr>
            <w:tcW w:w="519"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firstLine="0"/>
              <w:jc w:val="center"/>
            </w:pPr>
            <w:r w:rsidRPr="009977D9">
              <w:t>7.4</w:t>
            </w:r>
          </w:p>
        </w:tc>
        <w:tc>
          <w:tcPr>
            <w:tcW w:w="2917" w:type="pct"/>
            <w:gridSpan w:val="4"/>
            <w:tcBorders>
              <w:top w:val="single" w:sz="4" w:space="0" w:color="auto"/>
              <w:left w:val="nil"/>
              <w:bottom w:val="single" w:sz="4" w:space="0" w:color="auto"/>
              <w:right w:val="single" w:sz="8" w:space="0" w:color="auto"/>
            </w:tcBorders>
            <w:shd w:val="clear" w:color="auto" w:fill="auto"/>
            <w:noWrap/>
            <w:vAlign w:val="center"/>
          </w:tcPr>
          <w:p w:rsidR="00AF4ECD" w:rsidRPr="009977D9" w:rsidRDefault="00AF4ECD" w:rsidP="00136332">
            <w:pPr>
              <w:ind w:left="57" w:right="57" w:firstLine="0"/>
              <w:jc w:val="center"/>
            </w:pPr>
            <w:r w:rsidRPr="009977D9">
              <w:t>Не распространяется</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Трубопроводный транспорт</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7.5</w:t>
            </w:r>
          </w:p>
        </w:tc>
        <w:tc>
          <w:tcPr>
            <w:tcW w:w="2917" w:type="pct"/>
            <w:gridSpan w:val="4"/>
            <w:tcBorders>
              <w:top w:val="single" w:sz="4" w:space="0" w:color="auto"/>
              <w:left w:val="nil"/>
              <w:bottom w:val="single" w:sz="4" w:space="0" w:color="auto"/>
              <w:right w:val="single" w:sz="8" w:space="0" w:color="auto"/>
            </w:tcBorders>
            <w:shd w:val="clear" w:color="auto" w:fill="auto"/>
            <w:noWrap/>
            <w:hideMark/>
          </w:tcPr>
          <w:p w:rsidR="00AF4ECD" w:rsidRDefault="00AF4ECD" w:rsidP="00136332">
            <w:pPr>
              <w:ind w:left="57" w:right="57" w:firstLine="0"/>
              <w:jc w:val="center"/>
            </w:pPr>
            <w:r w:rsidRPr="00EC37E7">
              <w:t>Не распространяется</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left="57" w:right="57" w:firstLine="0"/>
              <w:jc w:val="center"/>
              <w:rPr>
                <w:color w:val="000000"/>
              </w:rPr>
            </w:pPr>
            <w:r w:rsidRPr="009977D9">
              <w:rPr>
                <w:color w:val="000000"/>
              </w:rPr>
              <w:t>Внеуличный транспорт</w:t>
            </w:r>
          </w:p>
        </w:tc>
        <w:tc>
          <w:tcPr>
            <w:tcW w:w="519" w:type="pct"/>
            <w:tcBorders>
              <w:top w:val="nil"/>
              <w:left w:val="nil"/>
              <w:bottom w:val="single" w:sz="4" w:space="0" w:color="auto"/>
              <w:right w:val="single" w:sz="4" w:space="0" w:color="auto"/>
            </w:tcBorders>
            <w:shd w:val="clear" w:color="auto" w:fill="auto"/>
            <w:vAlign w:val="center"/>
          </w:tcPr>
          <w:p w:rsidR="00AF4ECD" w:rsidRPr="009977D9" w:rsidRDefault="00AF4ECD" w:rsidP="00136332">
            <w:pPr>
              <w:ind w:firstLine="0"/>
              <w:jc w:val="center"/>
              <w:rPr>
                <w:color w:val="000000"/>
              </w:rPr>
            </w:pPr>
            <w:r w:rsidRPr="009977D9">
              <w:rPr>
                <w:color w:val="000000"/>
              </w:rPr>
              <w:t>7.6</w:t>
            </w:r>
          </w:p>
        </w:tc>
        <w:tc>
          <w:tcPr>
            <w:tcW w:w="2917" w:type="pct"/>
            <w:gridSpan w:val="4"/>
            <w:tcBorders>
              <w:top w:val="single" w:sz="4" w:space="0" w:color="auto"/>
              <w:left w:val="nil"/>
              <w:bottom w:val="single" w:sz="4" w:space="0" w:color="auto"/>
              <w:right w:val="single" w:sz="8" w:space="0" w:color="auto"/>
            </w:tcBorders>
            <w:shd w:val="clear" w:color="auto" w:fill="auto"/>
            <w:noWrap/>
          </w:tcPr>
          <w:p w:rsidR="00AF4ECD" w:rsidRDefault="00AF4ECD" w:rsidP="00136332">
            <w:pPr>
              <w:ind w:left="57" w:right="57" w:firstLine="0"/>
              <w:jc w:val="center"/>
            </w:pPr>
            <w:r w:rsidRPr="00EC37E7">
              <w:t>Не распространяется</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Обеспечение внутреннего правопорядка</w:t>
            </w:r>
          </w:p>
        </w:tc>
        <w:tc>
          <w:tcPr>
            <w:tcW w:w="519" w:type="pct"/>
            <w:tcBorders>
              <w:top w:val="nil"/>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8.3</w:t>
            </w:r>
          </w:p>
        </w:tc>
        <w:tc>
          <w:tcPr>
            <w:tcW w:w="2917" w:type="pct"/>
            <w:gridSpan w:val="4"/>
            <w:tcBorders>
              <w:top w:val="single" w:sz="4" w:space="0" w:color="auto"/>
              <w:left w:val="nil"/>
              <w:bottom w:val="single" w:sz="4" w:space="0" w:color="auto"/>
              <w:right w:val="single" w:sz="4" w:space="0" w:color="auto"/>
            </w:tcBorders>
            <w:shd w:val="clear" w:color="auto" w:fill="auto"/>
            <w:noWrap/>
            <w:vAlign w:val="center"/>
            <w:hideMark/>
          </w:tcPr>
          <w:p w:rsidR="00AF4ECD" w:rsidRPr="00921176" w:rsidRDefault="00AF4ECD" w:rsidP="00136332">
            <w:pPr>
              <w:ind w:left="57" w:right="57" w:firstLine="0"/>
              <w:jc w:val="center"/>
            </w:pPr>
            <w:r w:rsidRPr="00921176">
              <w:t>Не подлежат установлению</w:t>
            </w:r>
          </w:p>
        </w:tc>
      </w:tr>
      <w:tr w:rsidR="00AF4ECD" w:rsidRPr="00A90E44" w:rsidTr="00136332">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rPr>
                <w:color w:val="000000"/>
              </w:rPr>
            </w:pPr>
          </w:p>
        </w:tc>
        <w:tc>
          <w:tcPr>
            <w:tcW w:w="1337" w:type="pct"/>
            <w:tcBorders>
              <w:top w:val="nil"/>
              <w:left w:val="nil"/>
              <w:bottom w:val="single" w:sz="8"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Земельные участки (территории) общего пользования</w:t>
            </w:r>
          </w:p>
        </w:tc>
        <w:tc>
          <w:tcPr>
            <w:tcW w:w="519" w:type="pct"/>
            <w:tcBorders>
              <w:top w:val="nil"/>
              <w:left w:val="nil"/>
              <w:bottom w:val="single" w:sz="8"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12.0</w:t>
            </w:r>
          </w:p>
        </w:tc>
        <w:tc>
          <w:tcPr>
            <w:tcW w:w="2917" w:type="pct"/>
            <w:gridSpan w:val="4"/>
            <w:tcBorders>
              <w:top w:val="single" w:sz="4" w:space="0" w:color="auto"/>
              <w:left w:val="nil"/>
              <w:bottom w:val="single" w:sz="8" w:space="0" w:color="auto"/>
              <w:right w:val="single" w:sz="4" w:space="0" w:color="auto"/>
            </w:tcBorders>
            <w:shd w:val="clear" w:color="auto" w:fill="auto"/>
            <w:noWrap/>
            <w:vAlign w:val="center"/>
            <w:hideMark/>
          </w:tcPr>
          <w:p w:rsidR="00AF4ECD" w:rsidRPr="009977D9" w:rsidRDefault="00AF4ECD" w:rsidP="00136332">
            <w:pPr>
              <w:ind w:left="57" w:right="57" w:firstLine="0"/>
              <w:jc w:val="center"/>
              <w:rPr>
                <w:color w:val="000000"/>
              </w:rPr>
            </w:pPr>
            <w:r w:rsidRPr="009977D9">
              <w:rPr>
                <w:color w:val="000000"/>
              </w:rPr>
              <w:t>Не распространяется</w:t>
            </w:r>
          </w:p>
        </w:tc>
      </w:tr>
      <w:tr w:rsidR="00AF4ECD" w:rsidRPr="00A90E44" w:rsidTr="00136332">
        <w:trPr>
          <w:trHeight w:val="279"/>
        </w:trPr>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pPr>
          </w:p>
        </w:tc>
        <w:tc>
          <w:tcPr>
            <w:tcW w:w="1337" w:type="pct"/>
            <w:tcBorders>
              <w:top w:val="nil"/>
              <w:left w:val="nil"/>
              <w:bottom w:val="single" w:sz="8" w:space="0" w:color="auto"/>
              <w:right w:val="single" w:sz="4" w:space="0" w:color="auto"/>
            </w:tcBorders>
            <w:shd w:val="clear" w:color="auto" w:fill="auto"/>
            <w:vAlign w:val="center"/>
            <w:hideMark/>
          </w:tcPr>
          <w:p w:rsidR="00AF4ECD" w:rsidRPr="009977D9" w:rsidRDefault="00AF4ECD" w:rsidP="00136332">
            <w:pPr>
              <w:ind w:left="57" w:right="57" w:firstLine="0"/>
              <w:jc w:val="center"/>
              <w:rPr>
                <w:color w:val="000000"/>
              </w:rPr>
            </w:pPr>
            <w:r w:rsidRPr="009977D9">
              <w:rPr>
                <w:color w:val="000000"/>
              </w:rPr>
              <w:t>Улично-дорожная сеть</w:t>
            </w:r>
          </w:p>
        </w:tc>
        <w:tc>
          <w:tcPr>
            <w:tcW w:w="519" w:type="pct"/>
            <w:tcBorders>
              <w:top w:val="nil"/>
              <w:left w:val="nil"/>
              <w:bottom w:val="single" w:sz="8" w:space="0" w:color="auto"/>
              <w:right w:val="single" w:sz="4" w:space="0" w:color="auto"/>
            </w:tcBorders>
            <w:shd w:val="clear" w:color="auto" w:fill="auto"/>
            <w:vAlign w:val="center"/>
            <w:hideMark/>
          </w:tcPr>
          <w:p w:rsidR="00AF4ECD" w:rsidRPr="009977D9" w:rsidRDefault="00AF4ECD" w:rsidP="00136332">
            <w:pPr>
              <w:ind w:firstLine="0"/>
              <w:jc w:val="center"/>
              <w:rPr>
                <w:color w:val="000000"/>
              </w:rPr>
            </w:pPr>
            <w:r w:rsidRPr="009977D9">
              <w:rPr>
                <w:color w:val="000000"/>
              </w:rPr>
              <w:t>12.0.1</w:t>
            </w:r>
          </w:p>
        </w:tc>
        <w:tc>
          <w:tcPr>
            <w:tcW w:w="2917" w:type="pct"/>
            <w:gridSpan w:val="4"/>
            <w:tcBorders>
              <w:top w:val="single" w:sz="4" w:space="0" w:color="auto"/>
              <w:left w:val="nil"/>
              <w:bottom w:val="single" w:sz="8" w:space="0" w:color="auto"/>
              <w:right w:val="single" w:sz="4" w:space="0" w:color="auto"/>
            </w:tcBorders>
            <w:shd w:val="clear" w:color="auto" w:fill="auto"/>
            <w:noWrap/>
            <w:vAlign w:val="center"/>
            <w:hideMark/>
          </w:tcPr>
          <w:p w:rsidR="00AF4ECD" w:rsidRPr="00A90E44" w:rsidRDefault="00AF4ECD" w:rsidP="00136332">
            <w:pPr>
              <w:ind w:left="57" w:firstLine="0"/>
              <w:jc w:val="center"/>
            </w:pPr>
            <w:r>
              <w:t>Не подлежат установлению</w:t>
            </w:r>
          </w:p>
        </w:tc>
      </w:tr>
      <w:tr w:rsidR="00AF4ECD" w:rsidRPr="00A90E44" w:rsidTr="00136332">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4ECD" w:rsidRPr="009977D9" w:rsidRDefault="00AF4ECD" w:rsidP="00AF4ECD">
            <w:pPr>
              <w:pStyle w:val="affffff0"/>
              <w:numPr>
                <w:ilvl w:val="0"/>
                <w:numId w:val="56"/>
              </w:numPr>
              <w:ind w:left="57" w:right="57" w:firstLine="0"/>
            </w:pPr>
          </w:p>
        </w:tc>
        <w:tc>
          <w:tcPr>
            <w:tcW w:w="1337" w:type="pct"/>
            <w:tcBorders>
              <w:top w:val="single" w:sz="4" w:space="0" w:color="auto"/>
              <w:left w:val="nil"/>
              <w:bottom w:val="single" w:sz="4" w:space="0" w:color="auto"/>
              <w:right w:val="single" w:sz="4" w:space="0" w:color="auto"/>
            </w:tcBorders>
            <w:shd w:val="clear" w:color="auto" w:fill="auto"/>
            <w:vAlign w:val="center"/>
            <w:hideMark/>
          </w:tcPr>
          <w:p w:rsidR="00AF4ECD" w:rsidRPr="009977D9" w:rsidRDefault="00AF4ECD" w:rsidP="00136332">
            <w:pPr>
              <w:ind w:left="57" w:right="57" w:firstLine="0"/>
              <w:jc w:val="center"/>
            </w:pPr>
            <w:r w:rsidRPr="009977D9">
              <w:t>Благоустройство территории</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AF4ECD" w:rsidRPr="009977D9" w:rsidRDefault="00AF4ECD" w:rsidP="00136332">
            <w:pPr>
              <w:ind w:firstLine="0"/>
              <w:jc w:val="center"/>
            </w:pPr>
            <w:r w:rsidRPr="009977D9">
              <w:t>12.0.2</w:t>
            </w:r>
          </w:p>
        </w:tc>
        <w:tc>
          <w:tcPr>
            <w:tcW w:w="2917" w:type="pct"/>
            <w:gridSpan w:val="4"/>
            <w:tcBorders>
              <w:top w:val="single" w:sz="4" w:space="0" w:color="auto"/>
              <w:left w:val="nil"/>
              <w:bottom w:val="single" w:sz="4" w:space="0" w:color="auto"/>
              <w:right w:val="single" w:sz="8" w:space="0" w:color="000000"/>
            </w:tcBorders>
            <w:shd w:val="clear" w:color="auto" w:fill="auto"/>
            <w:noWrap/>
            <w:vAlign w:val="center"/>
            <w:hideMark/>
          </w:tcPr>
          <w:p w:rsidR="00AF4ECD" w:rsidRPr="009977D9" w:rsidRDefault="00AF4ECD" w:rsidP="00136332">
            <w:pPr>
              <w:ind w:left="57" w:right="57" w:firstLine="0"/>
              <w:jc w:val="center"/>
            </w:pPr>
            <w:r w:rsidRPr="009977D9">
              <w:t>Не подлеж</w:t>
            </w:r>
            <w:r>
              <w:t>а</w:t>
            </w:r>
            <w:r w:rsidRPr="009977D9">
              <w:t>т установлению</w:t>
            </w:r>
          </w:p>
        </w:tc>
      </w:tr>
    </w:tbl>
    <w:p w:rsidR="00136332" w:rsidRPr="00A90E44" w:rsidRDefault="00136332" w:rsidP="00136332">
      <w:pPr>
        <w:ind w:firstLine="0"/>
        <w:jc w:val="center"/>
      </w:pPr>
    </w:p>
    <w:p w:rsidR="00136332" w:rsidRPr="00A90E44" w:rsidRDefault="00136332" w:rsidP="00136332">
      <w:pPr>
        <w:ind w:firstLine="0"/>
        <w:jc w:val="center"/>
      </w:pPr>
      <w:r w:rsidRPr="00A90E44">
        <w:t>Вспомогательные виды разрешенного использования</w:t>
      </w:r>
    </w:p>
    <w:p w:rsidR="00136332" w:rsidRPr="00A90E44" w:rsidRDefault="00136332" w:rsidP="00AF4ECD">
      <w:pPr>
        <w:pStyle w:val="affffff0"/>
        <w:numPr>
          <w:ilvl w:val="0"/>
          <w:numId w:val="58"/>
        </w:numPr>
        <w:jc w:val="left"/>
      </w:pPr>
      <w:r w:rsidRPr="00A90E44">
        <w:t>Предоставление коммунальных услуг</w:t>
      </w:r>
      <w:r w:rsidRPr="00A90E44">
        <w:rPr>
          <w:lang w:eastAsia="zh-CN"/>
        </w:rPr>
        <w:t xml:space="preserve"> </w:t>
      </w:r>
      <w:r w:rsidRPr="00A90E44">
        <w:t>– 3.1.1</w:t>
      </w:r>
    </w:p>
    <w:p w:rsidR="00136332" w:rsidRPr="00A90E44" w:rsidRDefault="00136332" w:rsidP="00AF4ECD">
      <w:pPr>
        <w:pStyle w:val="affffff0"/>
        <w:numPr>
          <w:ilvl w:val="0"/>
          <w:numId w:val="58"/>
        </w:numPr>
        <w:jc w:val="left"/>
      </w:pPr>
      <w:r w:rsidRPr="00A90E44">
        <w:t>Связь – 6.8</w:t>
      </w:r>
    </w:p>
    <w:p w:rsidR="00136332" w:rsidRPr="00A90E44" w:rsidRDefault="00136332" w:rsidP="00AF4ECD">
      <w:pPr>
        <w:pStyle w:val="affffff0"/>
        <w:numPr>
          <w:ilvl w:val="0"/>
          <w:numId w:val="58"/>
        </w:numPr>
        <w:jc w:val="left"/>
      </w:pPr>
      <w:r w:rsidRPr="00A90E44">
        <w:t>Обеспечение внутреннего правопорядка – 8.3</w:t>
      </w:r>
    </w:p>
    <w:p w:rsidR="00136332" w:rsidRPr="00A90E44" w:rsidRDefault="00136332" w:rsidP="00136332">
      <w:pPr>
        <w:ind w:firstLine="0"/>
      </w:pPr>
    </w:p>
    <w:p w:rsidR="00136332" w:rsidRPr="00A90E44" w:rsidRDefault="00136332" w:rsidP="00136332">
      <w:pPr>
        <w:ind w:firstLine="0"/>
        <w:jc w:val="center"/>
      </w:pPr>
      <w:r w:rsidRPr="00A90E44">
        <w:t>Условно разрешенные виды использования</w:t>
      </w:r>
    </w:p>
    <w:tbl>
      <w:tblPr>
        <w:tblW w:w="5022" w:type="pct"/>
        <w:tblLayout w:type="fixed"/>
        <w:tblLook w:val="04A0" w:firstRow="1" w:lastRow="0" w:firstColumn="1" w:lastColumn="0" w:noHBand="0" w:noVBand="1"/>
      </w:tblPr>
      <w:tblGrid>
        <w:gridCol w:w="675"/>
        <w:gridCol w:w="3262"/>
        <w:gridCol w:w="1699"/>
        <w:gridCol w:w="1844"/>
        <w:gridCol w:w="1844"/>
        <w:gridCol w:w="3344"/>
        <w:gridCol w:w="2183"/>
      </w:tblGrid>
      <w:tr w:rsidR="00136332" w:rsidRPr="00A90E44" w:rsidTr="00136332">
        <w:trPr>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6332" w:rsidRPr="00A90E44" w:rsidRDefault="00136332" w:rsidP="00136332">
            <w:pPr>
              <w:ind w:left="57"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Наименование ВРИ</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Код (числовое обозначение ВРИ)</w:t>
            </w:r>
          </w:p>
        </w:tc>
        <w:tc>
          <w:tcPr>
            <w:tcW w:w="1242" w:type="pct"/>
            <w:gridSpan w:val="2"/>
            <w:tcBorders>
              <w:top w:val="single" w:sz="8" w:space="0" w:color="auto"/>
              <w:left w:val="nil"/>
              <w:bottom w:val="single" w:sz="4"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Предельные размеры земельных участков (кв. м)</w:t>
            </w:r>
          </w:p>
        </w:tc>
        <w:tc>
          <w:tcPr>
            <w:tcW w:w="112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3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rPr>
              <w:t>Минимальные отступы от границ земельного участка (м)</w:t>
            </w:r>
            <w:r w:rsidR="00AF4ECD">
              <w:rPr>
                <w:color w:val="000000"/>
              </w:rPr>
              <w:t>*</w:t>
            </w:r>
          </w:p>
        </w:tc>
      </w:tr>
      <w:tr w:rsidR="00136332" w:rsidRPr="00A90E44" w:rsidTr="00136332">
        <w:trPr>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136332" w:rsidRPr="00A90E44" w:rsidRDefault="00136332" w:rsidP="00136332">
            <w:pPr>
              <w:ind w:left="57" w:firstLine="0"/>
              <w:jc w:val="center"/>
              <w:rPr>
                <w:color w:val="000000"/>
              </w:rPr>
            </w:pPr>
            <w:r w:rsidRPr="00A90E44">
              <w:rPr>
                <w:color w:val="000000"/>
                <w:lang w:val="en-US"/>
              </w:rPr>
              <w:t>max</w:t>
            </w:r>
          </w:p>
        </w:tc>
        <w:tc>
          <w:tcPr>
            <w:tcW w:w="1126" w:type="pct"/>
            <w:vMerge/>
            <w:tcBorders>
              <w:top w:val="single" w:sz="8" w:space="0" w:color="auto"/>
              <w:left w:val="single" w:sz="4" w:space="0" w:color="auto"/>
              <w:bottom w:val="single" w:sz="8" w:space="0" w:color="000000"/>
              <w:right w:val="single" w:sz="4" w:space="0" w:color="auto"/>
            </w:tcBorders>
            <w:vAlign w:val="center"/>
            <w:hideMark/>
          </w:tcPr>
          <w:p w:rsidR="00136332" w:rsidRPr="00A90E44" w:rsidRDefault="00136332" w:rsidP="00136332">
            <w:pPr>
              <w:ind w:left="57" w:firstLine="0"/>
              <w:jc w:val="center"/>
              <w:rPr>
                <w:color w:val="000000"/>
              </w:rPr>
            </w:pPr>
          </w:p>
        </w:tc>
        <w:tc>
          <w:tcPr>
            <w:tcW w:w="735" w:type="pct"/>
            <w:vMerge/>
            <w:tcBorders>
              <w:top w:val="single" w:sz="8" w:space="0" w:color="auto"/>
              <w:left w:val="single" w:sz="4" w:space="0" w:color="auto"/>
              <w:bottom w:val="single" w:sz="8" w:space="0" w:color="000000"/>
              <w:right w:val="single" w:sz="8" w:space="0" w:color="auto"/>
            </w:tcBorders>
            <w:vAlign w:val="center"/>
            <w:hideMark/>
          </w:tcPr>
          <w:p w:rsidR="00136332" w:rsidRPr="00A90E44" w:rsidRDefault="00136332" w:rsidP="00136332">
            <w:pPr>
              <w:ind w:left="57" w:firstLine="0"/>
              <w:jc w:val="center"/>
              <w:rPr>
                <w:color w:val="000000"/>
              </w:rPr>
            </w:pPr>
          </w:p>
        </w:tc>
      </w:tr>
      <w:tr w:rsidR="00AF4ECD" w:rsidRPr="00A90E44" w:rsidTr="00AF4ECD">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EB43A1" w:rsidRDefault="00AF4ECD" w:rsidP="00AF4ECD">
            <w:pPr>
              <w:pStyle w:val="affffff0"/>
              <w:numPr>
                <w:ilvl w:val="0"/>
                <w:numId w:val="57"/>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Проведение азартных игр</w:t>
            </w:r>
          </w:p>
        </w:tc>
        <w:tc>
          <w:tcPr>
            <w:tcW w:w="57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4.8.2</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r w:rsidR="00AF4ECD" w:rsidRPr="00A90E44" w:rsidTr="00AF4ECD">
        <w:tc>
          <w:tcPr>
            <w:tcW w:w="227" w:type="pct"/>
            <w:tcBorders>
              <w:top w:val="nil"/>
              <w:left w:val="single" w:sz="4" w:space="0" w:color="auto"/>
              <w:bottom w:val="single" w:sz="4" w:space="0" w:color="auto"/>
              <w:right w:val="single" w:sz="4" w:space="0" w:color="auto"/>
            </w:tcBorders>
            <w:shd w:val="clear" w:color="auto" w:fill="auto"/>
            <w:noWrap/>
            <w:vAlign w:val="center"/>
          </w:tcPr>
          <w:p w:rsidR="00AF4ECD" w:rsidRPr="00EB43A1" w:rsidRDefault="00AF4ECD" w:rsidP="00AF4ECD">
            <w:pPr>
              <w:pStyle w:val="affffff0"/>
              <w:numPr>
                <w:ilvl w:val="0"/>
                <w:numId w:val="57"/>
              </w:numPr>
              <w:ind w:left="57" w:firstLine="0"/>
              <w:rPr>
                <w:color w:val="000000"/>
              </w:rPr>
            </w:pPr>
          </w:p>
        </w:tc>
        <w:tc>
          <w:tcPr>
            <w:tcW w:w="1098"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t>Авиационный спорт</w:t>
            </w:r>
          </w:p>
        </w:tc>
        <w:tc>
          <w:tcPr>
            <w:tcW w:w="572" w:type="pct"/>
            <w:tcBorders>
              <w:top w:val="nil"/>
              <w:left w:val="nil"/>
              <w:bottom w:val="single" w:sz="4" w:space="0" w:color="auto"/>
              <w:right w:val="single" w:sz="4" w:space="0" w:color="auto"/>
            </w:tcBorders>
            <w:shd w:val="clear" w:color="auto" w:fill="auto"/>
            <w:vAlign w:val="center"/>
            <w:hideMark/>
          </w:tcPr>
          <w:p w:rsidR="00AF4ECD" w:rsidRPr="00A90E44" w:rsidRDefault="00AF4ECD" w:rsidP="00136332">
            <w:pPr>
              <w:ind w:left="57" w:firstLine="0"/>
              <w:jc w:val="center"/>
            </w:pPr>
            <w:r w:rsidRPr="00A90E44">
              <w:rPr>
                <w:szCs w:val="20"/>
              </w:rPr>
              <w:t>5.1.6</w:t>
            </w:r>
          </w:p>
        </w:tc>
        <w:tc>
          <w:tcPr>
            <w:tcW w:w="2368" w:type="pct"/>
            <w:gridSpan w:val="3"/>
            <w:tcBorders>
              <w:top w:val="nil"/>
              <w:left w:val="nil"/>
              <w:bottom w:val="single" w:sz="4" w:space="0" w:color="auto"/>
              <w:right w:val="single" w:sz="4"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Не подлежат установлению</w:t>
            </w:r>
          </w:p>
        </w:tc>
        <w:tc>
          <w:tcPr>
            <w:tcW w:w="735" w:type="pct"/>
            <w:tcBorders>
              <w:top w:val="nil"/>
              <w:left w:val="nil"/>
              <w:bottom w:val="single" w:sz="4" w:space="0" w:color="auto"/>
              <w:right w:val="single" w:sz="8" w:space="0" w:color="auto"/>
            </w:tcBorders>
            <w:shd w:val="clear" w:color="auto" w:fill="auto"/>
            <w:noWrap/>
            <w:vAlign w:val="center"/>
            <w:hideMark/>
          </w:tcPr>
          <w:p w:rsidR="00AF4ECD" w:rsidRDefault="00AF4ECD">
            <w:pPr>
              <w:pStyle w:val="afffffff7"/>
              <w:ind w:firstLine="0"/>
              <w:jc w:val="center"/>
              <w:rPr>
                <w:sz w:val="24"/>
                <w:szCs w:val="24"/>
                <w:lang w:bidi="ru-RU"/>
              </w:rPr>
            </w:pPr>
            <w:r>
              <w:rPr>
                <w:sz w:val="24"/>
                <w:szCs w:val="24"/>
              </w:rPr>
              <w:t>3</w:t>
            </w:r>
          </w:p>
        </w:tc>
      </w:tr>
    </w:tbl>
    <w:p w:rsidR="004B6A1F" w:rsidRPr="004B6A1F" w:rsidRDefault="004B6A1F" w:rsidP="004B6A1F">
      <w:pPr>
        <w:pStyle w:val="1fffe"/>
        <w:ind w:firstLine="820"/>
        <w:rPr>
          <w:sz w:val="24"/>
          <w:szCs w:val="24"/>
        </w:rPr>
      </w:pPr>
      <w:r w:rsidRPr="004B6A1F">
        <w:rPr>
          <w:sz w:val="24"/>
          <w:szCs w:val="24"/>
        </w:rPr>
        <w:t xml:space="preserve">* - для объектов капитального строительства, общая площадь которых составляет более 1500 квадратных метров, минимальные отступы от границ земельного участка не подлежат установлению, а определяются в соответствии с требованиями СП 4.13130 и иными нормативными документами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 </w:t>
      </w:r>
    </w:p>
    <w:p w:rsidR="004B6A1F" w:rsidRDefault="004B6A1F" w:rsidP="004B6A1F">
      <w:pPr>
        <w:pStyle w:val="1fffe"/>
        <w:ind w:firstLine="820"/>
        <w:jc w:val="both"/>
        <w:rPr>
          <w:sz w:val="24"/>
          <w:szCs w:val="24"/>
        </w:rPr>
      </w:pPr>
      <w:r w:rsidRPr="004B6A1F">
        <w:rPr>
          <w:sz w:val="24"/>
          <w:szCs w:val="24"/>
        </w:rPr>
        <w:t>Предельная максимальная этажность определяется с учетом требований п. 9 ст. 11 настоящих Правил.</w:t>
      </w:r>
    </w:p>
    <w:p w:rsidR="001C47C4" w:rsidRPr="001C47C4" w:rsidRDefault="001C47C4" w:rsidP="00BE6FBC">
      <w:pPr>
        <w:pStyle w:val="1fffe"/>
        <w:ind w:firstLine="820"/>
        <w:jc w:val="both"/>
        <w:rPr>
          <w:sz w:val="24"/>
          <w:szCs w:val="24"/>
        </w:rPr>
      </w:pPr>
      <w:r w:rsidRPr="001C47C4">
        <w:rPr>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1C47C4" w:rsidRPr="001C47C4" w:rsidRDefault="001C47C4" w:rsidP="00BE6FBC">
      <w:pPr>
        <w:pStyle w:val="1fffe"/>
        <w:ind w:firstLine="720"/>
        <w:jc w:val="both"/>
        <w:rPr>
          <w:sz w:val="24"/>
          <w:szCs w:val="24"/>
        </w:rPr>
      </w:pPr>
      <w:r w:rsidRPr="001C47C4">
        <w:rPr>
          <w:sz w:val="24"/>
          <w:szCs w:val="24"/>
        </w:rPr>
        <w:t>Иные показатели по параметрам застройки зоны МФ-1: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A53B3" w:rsidRDefault="00AA53B3">
      <w:pPr>
        <w:ind w:firstLine="0"/>
        <w:jc w:val="left"/>
        <w:sectPr w:rsidR="00AA53B3" w:rsidSect="00CD6D13">
          <w:pgSz w:w="16838" w:h="11906" w:orient="landscape"/>
          <w:pgMar w:top="1134" w:right="1134" w:bottom="1134" w:left="1134" w:header="709" w:footer="709" w:gutter="0"/>
          <w:cols w:space="708"/>
          <w:docGrid w:linePitch="360"/>
        </w:sectPr>
      </w:pPr>
    </w:p>
    <w:p w:rsidR="003C6D8A" w:rsidRPr="00A90E44" w:rsidRDefault="006B523B" w:rsidP="003C6D8A">
      <w:pPr>
        <w:pStyle w:val="22"/>
      </w:pPr>
      <w:bookmarkStart w:id="72" w:name="_Toc99379281"/>
      <w:r>
        <w:t>Статья 41</w:t>
      </w:r>
      <w:r w:rsidR="003C6D8A" w:rsidRPr="00A90E44">
        <w:t xml:space="preserve">. Градостроительные </w:t>
      </w:r>
      <w:bookmarkEnd w:id="58"/>
      <w:bookmarkEnd w:id="59"/>
      <w:bookmarkEnd w:id="60"/>
      <w:bookmarkEnd w:id="61"/>
      <w:r w:rsidRPr="00116C28">
        <w:t>регламенты для зон осуществления комплексного развития территории</w:t>
      </w:r>
      <w:bookmarkEnd w:id="72"/>
    </w:p>
    <w:p w:rsidR="003C6D8A" w:rsidRPr="00A90E44" w:rsidRDefault="003C6D8A" w:rsidP="003C6D8A">
      <w:pPr>
        <w:ind w:firstLine="0"/>
        <w:jc w:val="left"/>
      </w:pPr>
    </w:p>
    <w:p w:rsidR="006B523B" w:rsidRPr="00116C28" w:rsidRDefault="006B523B" w:rsidP="006B523B">
      <w:pPr>
        <w:pStyle w:val="1fffe"/>
        <w:ind w:firstLine="822"/>
        <w:jc w:val="both"/>
        <w:rPr>
          <w:sz w:val="24"/>
          <w:szCs w:val="24"/>
        </w:rPr>
      </w:pPr>
      <w:r w:rsidRPr="00116C28">
        <w:rPr>
          <w:sz w:val="24"/>
          <w:szCs w:val="24"/>
        </w:rPr>
        <w:t>В состав территориальных зон осуществления комплексного развития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71D94" w:rsidRPr="00A90E44" w:rsidRDefault="00E71D94">
      <w:pPr>
        <w:ind w:firstLine="0"/>
        <w:jc w:val="left"/>
        <w:rPr>
          <w:rFonts w:eastAsia="Calibri"/>
          <w:lang w:eastAsia="en-US"/>
        </w:rPr>
      </w:pPr>
      <w:r w:rsidRPr="00A90E44">
        <w:rPr>
          <w:rFonts w:eastAsia="Calibri"/>
          <w:lang w:eastAsia="en-US"/>
        </w:rPr>
        <w:br w:type="page"/>
      </w:r>
    </w:p>
    <w:p w:rsidR="00E71D94" w:rsidRPr="00A90E44" w:rsidRDefault="00E71D94" w:rsidP="003C6D8A">
      <w:pPr>
        <w:autoSpaceDE w:val="0"/>
        <w:autoSpaceDN w:val="0"/>
        <w:adjustRightInd w:val="0"/>
        <w:rPr>
          <w:rFonts w:eastAsia="Calibri"/>
          <w:lang w:eastAsia="en-US"/>
        </w:rPr>
        <w:sectPr w:rsidR="00E71D94" w:rsidRPr="00A90E44" w:rsidSect="00CD6D13">
          <w:pgSz w:w="11906" w:h="16838"/>
          <w:pgMar w:top="1134" w:right="1134" w:bottom="1134" w:left="1134"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82"/>
        <w:gridCol w:w="2300"/>
        <w:gridCol w:w="1688"/>
        <w:gridCol w:w="5408"/>
      </w:tblGrid>
      <w:tr w:rsidR="003C6D8A" w:rsidRPr="00A90E44" w:rsidTr="007E55D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6B523B" w:rsidP="002A0F1C">
            <w:pPr>
              <w:jc w:val="center"/>
              <w:rPr>
                <w:b/>
              </w:rPr>
            </w:pPr>
            <w:r>
              <w:rPr>
                <w:b/>
              </w:rPr>
              <w:t>КРТ</w:t>
            </w:r>
            <w:r w:rsidR="003C6D8A" w:rsidRPr="00A90E44">
              <w:rPr>
                <w:b/>
              </w:rPr>
              <w:t>-1</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2A0F1C">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BC2B43">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BC2B43">
            <w:pPr>
              <w:ind w:firstLineChars="100" w:firstLine="241"/>
              <w:rPr>
                <w:b/>
                <w:bCs/>
              </w:rPr>
            </w:pPr>
            <w:r w:rsidRPr="00A90E44">
              <w:rPr>
                <w:b/>
                <w:bCs/>
              </w:rPr>
              <w:t>Значение параметра</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3E0D02" w:rsidRDefault="003E0D02" w:rsidP="00921176">
            <w:pPr>
              <w:pStyle w:val="Default"/>
              <w:ind w:firstLine="66"/>
              <w:jc w:val="center"/>
              <w:rPr>
                <w:sz w:val="23"/>
                <w:szCs w:val="23"/>
              </w:rPr>
            </w:pPr>
            <w:r>
              <w:rPr>
                <w:sz w:val="23"/>
                <w:szCs w:val="23"/>
              </w:rPr>
              <w:t>337 000 кв.м</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E0D02" w:rsidP="00921176">
            <w:pPr>
              <w:ind w:firstLineChars="100" w:firstLine="240"/>
              <w:jc w:val="center"/>
            </w:pPr>
            <w:r>
              <w:t>14-</w:t>
            </w:r>
            <w:r w:rsidR="003C6D8A" w:rsidRPr="00A90E44">
              <w:t>25</w:t>
            </w:r>
          </w:p>
        </w:tc>
      </w:tr>
      <w:tr w:rsidR="00921176" w:rsidRPr="00A90E44" w:rsidTr="002F456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921176" w:rsidRPr="00A90E44" w:rsidRDefault="00921176"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Chars="100" w:firstLine="240"/>
              <w:jc w:val="center"/>
            </w:pPr>
            <w:r w:rsidRPr="00A90E4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21176" w:rsidRDefault="00921176" w:rsidP="00921176">
            <w:pPr>
              <w:ind w:firstLineChars="100" w:firstLine="240"/>
              <w:jc w:val="center"/>
            </w:pPr>
            <w:r w:rsidRPr="001514A4">
              <w:t>Не подлежат установлению</w:t>
            </w:r>
          </w:p>
        </w:tc>
      </w:tr>
      <w:tr w:rsidR="00921176" w:rsidRPr="00A90E44" w:rsidTr="002F456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921176" w:rsidRPr="00A90E44" w:rsidRDefault="00921176"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Chars="100" w:firstLine="240"/>
              <w:jc w:val="center"/>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21176" w:rsidRDefault="00921176" w:rsidP="00921176">
            <w:pPr>
              <w:ind w:firstLineChars="100" w:firstLine="240"/>
              <w:jc w:val="center"/>
            </w:pPr>
            <w:r w:rsidRPr="001514A4">
              <w:t>Не подлежат установлению</w:t>
            </w:r>
          </w:p>
        </w:tc>
      </w:tr>
      <w:tr w:rsidR="00921176" w:rsidRPr="00A90E44" w:rsidTr="002F456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921176" w:rsidRPr="00A90E44" w:rsidRDefault="00921176"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Chars="100" w:firstLine="240"/>
              <w:jc w:val="center"/>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21176" w:rsidRDefault="00921176" w:rsidP="00921176">
            <w:pPr>
              <w:ind w:firstLineChars="100" w:firstLine="240"/>
              <w:jc w:val="center"/>
            </w:pPr>
            <w:r w:rsidRPr="001514A4">
              <w:t>Не подлежат установлению</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Определяется из расчета 28 кв.м. общей площади многоквартирной жилой застройки на 1 человека</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220 л./сут на 1 человека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220 л./сут на 1 человека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0,05 Гкал/1000 кв.м общей площади планируемых объектов капитального строительства</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20 Вт./кв.м общей площади планируемых объектов капитального строительства</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420 машино-мест на 1 тыс. человек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4,4 кв.м на 1 человека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65 мест на 1 тыс. человек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135 мест на 1 тыс. человек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17,75 посещений в смену на 1 тыс. населения</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948,3 кв.м. на 1 тыс. человек населения планируемой застройки</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В соответствии с СТП ТО МО</w:t>
            </w:r>
          </w:p>
        </w:tc>
      </w:tr>
      <w:tr w:rsidR="003C6D8A"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Pr="00A90E44" w:rsidRDefault="003C6D8A" w:rsidP="00291CA6">
            <w:pPr>
              <w:pStyle w:val="affffff0"/>
              <w:numPr>
                <w:ilvl w:val="0"/>
                <w:numId w:val="40"/>
              </w:numPr>
              <w:ind w:left="57" w:firstLine="0"/>
            </w:pP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921176">
            <w:pPr>
              <w:ind w:firstLineChars="100" w:firstLine="240"/>
              <w:jc w:val="center"/>
            </w:pPr>
            <w:r w:rsidRPr="00A90E44">
              <w:t>В соответствии с СП 42.13330.2016 «СНиП 2.07.01-89* Градостроительство. Планировка и застройка городских и сельских поселений»</w:t>
            </w:r>
          </w:p>
        </w:tc>
      </w:tr>
      <w:tr w:rsidR="003C6D8A" w:rsidRPr="00A90E44" w:rsidTr="007E55D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2A0F1C">
            <w:pPr>
              <w:jc w:val="center"/>
              <w:rPr>
                <w:b/>
              </w:rPr>
            </w:pPr>
            <w:r w:rsidRPr="00A90E44">
              <w:rPr>
                <w:b/>
              </w:rPr>
              <w:t>Виды разрешенного использования</w:t>
            </w:r>
          </w:p>
        </w:tc>
      </w:tr>
      <w:tr w:rsidR="003C6D8A" w:rsidRPr="00A90E44" w:rsidTr="00921176">
        <w:tc>
          <w:tcPr>
            <w:tcW w:w="133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BC2B43">
            <w:pPr>
              <w:ind w:firstLineChars="100" w:firstLine="241"/>
              <w:rPr>
                <w:b/>
                <w:bCs/>
              </w:rPr>
            </w:pPr>
            <w:r w:rsidRPr="00A90E44">
              <w:rPr>
                <w:b/>
                <w:bCs/>
              </w:rPr>
              <w:t>Тип</w:t>
            </w:r>
          </w:p>
        </w:tc>
        <w:tc>
          <w:tcPr>
            <w:tcW w:w="366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BC2B43">
            <w:pPr>
              <w:ind w:firstLineChars="100" w:firstLine="241"/>
              <w:rPr>
                <w:b/>
                <w:bCs/>
              </w:rPr>
            </w:pPr>
            <w:r w:rsidRPr="00A90E44">
              <w:rPr>
                <w:b/>
                <w:bCs/>
              </w:rPr>
              <w:t>ВРИ</w:t>
            </w:r>
          </w:p>
        </w:tc>
      </w:tr>
      <w:tr w:rsidR="003C6D8A" w:rsidRPr="00A90E44" w:rsidTr="00921176">
        <w:tc>
          <w:tcPr>
            <w:tcW w:w="133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2A0F1C">
            <w:pPr>
              <w:ind w:firstLine="0"/>
            </w:pPr>
            <w:r w:rsidRPr="00A90E44">
              <w:t>Основные:</w:t>
            </w:r>
          </w:p>
        </w:tc>
        <w:tc>
          <w:tcPr>
            <w:tcW w:w="366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Default="003F407D" w:rsidP="003F407D">
            <w:pPr>
              <w:pStyle w:val="affffff0"/>
              <w:tabs>
                <w:tab w:val="left" w:pos="424"/>
              </w:tabs>
              <w:ind w:left="0" w:firstLine="0"/>
              <w:jc w:val="left"/>
              <w:rPr>
                <w:szCs w:val="24"/>
              </w:rPr>
            </w:pPr>
            <w:r w:rsidRPr="00495821">
              <w:rPr>
                <w:szCs w:val="24"/>
              </w:rPr>
              <w:t>2.5 Среднеэтажная жилая застройка</w:t>
            </w:r>
          </w:p>
          <w:p w:rsidR="003F407D" w:rsidRDefault="003F407D" w:rsidP="003F407D">
            <w:pPr>
              <w:pStyle w:val="affffff0"/>
              <w:tabs>
                <w:tab w:val="left" w:pos="424"/>
              </w:tabs>
              <w:ind w:left="0" w:firstLine="0"/>
              <w:jc w:val="left"/>
            </w:pPr>
            <w:r w:rsidRPr="003F407D">
              <w:t>2.6 Многоэтажная жилая застройка (высотная застройка)</w:t>
            </w:r>
          </w:p>
          <w:p w:rsidR="003F407D" w:rsidRDefault="003F407D" w:rsidP="00921176">
            <w:pPr>
              <w:pStyle w:val="affffff0"/>
              <w:tabs>
                <w:tab w:val="left" w:pos="424"/>
              </w:tabs>
              <w:ind w:left="0" w:firstLine="0"/>
              <w:jc w:val="left"/>
            </w:pPr>
            <w:r>
              <w:t>2.7 Обслуживание жилой застройки</w:t>
            </w:r>
          </w:p>
          <w:p w:rsidR="003F407D" w:rsidRDefault="003F407D" w:rsidP="00921176">
            <w:pPr>
              <w:pStyle w:val="affffff0"/>
              <w:tabs>
                <w:tab w:val="left" w:pos="424"/>
              </w:tabs>
              <w:ind w:left="0" w:firstLine="0"/>
              <w:jc w:val="left"/>
            </w:pPr>
            <w:r>
              <w:t>2.7.1 Хранение автотранспорта</w:t>
            </w:r>
          </w:p>
          <w:p w:rsidR="00921176" w:rsidRPr="00CD6D2B" w:rsidRDefault="00921176" w:rsidP="00921176">
            <w:pPr>
              <w:ind w:firstLine="0"/>
              <w:rPr>
                <w:color w:val="000000"/>
              </w:rPr>
            </w:pPr>
            <w:r w:rsidRPr="001B568F">
              <w:rPr>
                <w:color w:val="000000"/>
              </w:rPr>
              <w:t>2.7.2. Размещение гаражей для собственных нужд</w:t>
            </w:r>
          </w:p>
          <w:p w:rsidR="003F407D" w:rsidRDefault="003F407D" w:rsidP="00921176">
            <w:pPr>
              <w:pStyle w:val="affffff0"/>
              <w:tabs>
                <w:tab w:val="left" w:pos="424"/>
              </w:tabs>
              <w:ind w:left="0" w:firstLine="0"/>
              <w:jc w:val="left"/>
            </w:pPr>
            <w:r w:rsidRPr="003F407D">
              <w:t>3.0 Общественное использование объектов капитального строительства</w:t>
            </w:r>
          </w:p>
          <w:p w:rsidR="003F407D" w:rsidRDefault="003F407D" w:rsidP="00921176">
            <w:pPr>
              <w:pStyle w:val="affffff0"/>
              <w:tabs>
                <w:tab w:val="left" w:pos="424"/>
              </w:tabs>
              <w:ind w:left="0" w:firstLine="0"/>
              <w:jc w:val="left"/>
            </w:pPr>
            <w:r>
              <w:t>3.1 Коммунальное обслуживание</w:t>
            </w:r>
          </w:p>
          <w:p w:rsidR="003F407D" w:rsidRDefault="003F407D" w:rsidP="00921176">
            <w:pPr>
              <w:pStyle w:val="affffff0"/>
              <w:tabs>
                <w:tab w:val="left" w:pos="424"/>
              </w:tabs>
              <w:ind w:left="0" w:firstLine="0"/>
              <w:jc w:val="left"/>
            </w:pPr>
            <w:r>
              <w:t>3.1.1 Предоставление коммунальных услуг</w:t>
            </w:r>
          </w:p>
          <w:p w:rsidR="003F407D" w:rsidRDefault="003F407D" w:rsidP="00921176">
            <w:pPr>
              <w:pStyle w:val="affffff0"/>
              <w:tabs>
                <w:tab w:val="left" w:pos="424"/>
              </w:tabs>
              <w:ind w:left="0" w:firstLine="0"/>
              <w:jc w:val="left"/>
            </w:pPr>
            <w:r>
              <w:t>3.1.2 Административные здания организаций, обеспечивающих предоставление коммунальных услуг</w:t>
            </w:r>
          </w:p>
          <w:p w:rsidR="003F407D" w:rsidRDefault="003F407D" w:rsidP="003F407D">
            <w:pPr>
              <w:pStyle w:val="affffff0"/>
              <w:tabs>
                <w:tab w:val="left" w:pos="424"/>
              </w:tabs>
              <w:ind w:left="0" w:firstLine="0"/>
              <w:jc w:val="left"/>
            </w:pPr>
            <w:r>
              <w:t>3.2.1 Дома социального обслуживания</w:t>
            </w:r>
          </w:p>
          <w:p w:rsidR="003F407D" w:rsidRDefault="003F407D" w:rsidP="003F407D">
            <w:pPr>
              <w:pStyle w:val="affffff0"/>
              <w:tabs>
                <w:tab w:val="left" w:pos="424"/>
              </w:tabs>
              <w:ind w:left="0" w:firstLine="0"/>
              <w:jc w:val="left"/>
            </w:pPr>
            <w:r>
              <w:t>3.2.2 Оказание социальной помощи населению</w:t>
            </w:r>
          </w:p>
          <w:p w:rsidR="003F407D" w:rsidRDefault="003F407D" w:rsidP="003F407D">
            <w:pPr>
              <w:pStyle w:val="affffff0"/>
              <w:tabs>
                <w:tab w:val="left" w:pos="424"/>
              </w:tabs>
              <w:ind w:left="0" w:firstLine="0"/>
              <w:jc w:val="left"/>
            </w:pPr>
            <w:r>
              <w:t>3.2.3 Оказание услуг связи</w:t>
            </w:r>
          </w:p>
          <w:p w:rsidR="003F407D" w:rsidRDefault="003F407D" w:rsidP="003F407D">
            <w:pPr>
              <w:pStyle w:val="affffff0"/>
              <w:tabs>
                <w:tab w:val="left" w:pos="424"/>
              </w:tabs>
              <w:ind w:left="0" w:firstLine="0"/>
              <w:jc w:val="left"/>
            </w:pPr>
            <w:r w:rsidRPr="003F407D">
              <w:t>3.3 Бытовое обслуживание</w:t>
            </w:r>
          </w:p>
          <w:p w:rsidR="003F407D" w:rsidRDefault="003F407D" w:rsidP="003F407D">
            <w:pPr>
              <w:pStyle w:val="affffff0"/>
              <w:tabs>
                <w:tab w:val="left" w:pos="424"/>
              </w:tabs>
              <w:ind w:left="0" w:firstLine="0"/>
              <w:jc w:val="left"/>
            </w:pPr>
            <w:r w:rsidRPr="003F407D">
              <w:t>3.5.1 Дошкольное, начальное и среднее общее образование</w:t>
            </w:r>
          </w:p>
          <w:p w:rsidR="003F407D" w:rsidRDefault="003F407D" w:rsidP="003F407D">
            <w:pPr>
              <w:pStyle w:val="affffff0"/>
              <w:tabs>
                <w:tab w:val="left" w:pos="424"/>
              </w:tabs>
              <w:ind w:left="0" w:firstLine="0"/>
              <w:jc w:val="left"/>
            </w:pPr>
            <w:r>
              <w:t>3.6.1 Объекты культурно-досуговой деятельности</w:t>
            </w:r>
          </w:p>
          <w:p w:rsidR="003F407D" w:rsidRDefault="003F407D" w:rsidP="003F407D">
            <w:pPr>
              <w:pStyle w:val="affffff0"/>
              <w:tabs>
                <w:tab w:val="left" w:pos="424"/>
              </w:tabs>
              <w:ind w:left="0" w:firstLine="0"/>
              <w:jc w:val="left"/>
            </w:pPr>
            <w:r>
              <w:t>3.6.2 Парки культуры и отдыха</w:t>
            </w:r>
          </w:p>
          <w:p w:rsidR="003F407D" w:rsidRDefault="003F407D" w:rsidP="003F407D">
            <w:pPr>
              <w:pStyle w:val="affffff0"/>
              <w:tabs>
                <w:tab w:val="left" w:pos="424"/>
              </w:tabs>
              <w:ind w:left="0" w:firstLine="0"/>
              <w:jc w:val="left"/>
            </w:pPr>
            <w:r w:rsidRPr="003F407D">
              <w:t>4.0 Предпринимательство</w:t>
            </w:r>
          </w:p>
          <w:p w:rsidR="003F407D" w:rsidRDefault="003F407D" w:rsidP="003F407D">
            <w:pPr>
              <w:pStyle w:val="affffff0"/>
              <w:tabs>
                <w:tab w:val="left" w:pos="424"/>
              </w:tabs>
              <w:ind w:left="0" w:firstLine="0"/>
              <w:jc w:val="left"/>
            </w:pPr>
            <w:r w:rsidRPr="003F407D">
              <w:t>4.2 Объекты торговли (торговые центры, торгово-развлекательные центры (комплексы)</w:t>
            </w:r>
          </w:p>
          <w:p w:rsidR="003F407D" w:rsidRDefault="003F407D" w:rsidP="003F407D">
            <w:pPr>
              <w:pStyle w:val="affffff0"/>
              <w:tabs>
                <w:tab w:val="left" w:pos="424"/>
              </w:tabs>
              <w:ind w:left="0" w:firstLine="0"/>
              <w:jc w:val="left"/>
            </w:pPr>
            <w:r w:rsidRPr="003F407D">
              <w:t>4.4 Магазины</w:t>
            </w:r>
          </w:p>
          <w:p w:rsidR="003F407D" w:rsidRDefault="003F407D" w:rsidP="003F407D">
            <w:pPr>
              <w:pStyle w:val="affffff0"/>
              <w:tabs>
                <w:tab w:val="left" w:pos="424"/>
              </w:tabs>
              <w:ind w:left="0" w:firstLine="0"/>
              <w:jc w:val="left"/>
            </w:pPr>
            <w:r w:rsidRPr="003F407D">
              <w:t>4.5 Банковская и страховая деятельность</w:t>
            </w:r>
          </w:p>
          <w:p w:rsidR="003F407D" w:rsidRDefault="003F407D" w:rsidP="003F407D">
            <w:pPr>
              <w:pStyle w:val="affffff0"/>
              <w:tabs>
                <w:tab w:val="left" w:pos="424"/>
              </w:tabs>
              <w:ind w:left="0" w:firstLine="0"/>
              <w:jc w:val="left"/>
            </w:pPr>
            <w:r w:rsidRPr="003F407D">
              <w:t>4.6 Общественное питание</w:t>
            </w:r>
          </w:p>
          <w:p w:rsidR="003F407D" w:rsidRDefault="003F407D" w:rsidP="003F407D">
            <w:pPr>
              <w:pStyle w:val="affffff0"/>
              <w:tabs>
                <w:tab w:val="left" w:pos="424"/>
              </w:tabs>
              <w:ind w:left="0" w:firstLine="0"/>
              <w:jc w:val="left"/>
            </w:pPr>
            <w:r w:rsidRPr="003F407D">
              <w:t>4.7 Гостиничное обслуживание</w:t>
            </w:r>
          </w:p>
          <w:p w:rsidR="003F407D" w:rsidRDefault="003F407D" w:rsidP="003F407D">
            <w:pPr>
              <w:pStyle w:val="affffff0"/>
              <w:tabs>
                <w:tab w:val="left" w:pos="424"/>
              </w:tabs>
              <w:ind w:left="0" w:firstLine="0"/>
              <w:jc w:val="left"/>
            </w:pPr>
            <w:r>
              <w:t>4.9 Служебные гаражи</w:t>
            </w:r>
          </w:p>
          <w:p w:rsidR="003F407D" w:rsidRDefault="003F407D" w:rsidP="003F407D">
            <w:pPr>
              <w:pStyle w:val="affffff0"/>
              <w:tabs>
                <w:tab w:val="left" w:pos="424"/>
              </w:tabs>
              <w:ind w:left="0" w:firstLine="0"/>
              <w:jc w:val="left"/>
            </w:pPr>
            <w:r>
              <w:t>4.9.1 Объекты дорожного сервиса</w:t>
            </w:r>
          </w:p>
          <w:p w:rsidR="003F407D" w:rsidRDefault="003F407D" w:rsidP="003F407D">
            <w:pPr>
              <w:pStyle w:val="affffff0"/>
              <w:tabs>
                <w:tab w:val="left" w:pos="424"/>
              </w:tabs>
              <w:ind w:left="0" w:firstLine="0"/>
              <w:jc w:val="left"/>
            </w:pPr>
            <w:r>
              <w:t>4.9.1.1 Заправка транспортных средств</w:t>
            </w:r>
          </w:p>
          <w:p w:rsidR="003F407D" w:rsidRDefault="003F407D" w:rsidP="003F407D">
            <w:pPr>
              <w:pStyle w:val="affffff0"/>
              <w:tabs>
                <w:tab w:val="left" w:pos="424"/>
              </w:tabs>
              <w:ind w:left="0" w:firstLine="0"/>
              <w:jc w:val="left"/>
            </w:pPr>
            <w:r>
              <w:t>4.9.1.2 Обеспечение дорожного отдыха</w:t>
            </w:r>
          </w:p>
          <w:p w:rsidR="003F407D" w:rsidRDefault="003F407D" w:rsidP="003F407D">
            <w:pPr>
              <w:pStyle w:val="affffff0"/>
              <w:tabs>
                <w:tab w:val="left" w:pos="424"/>
              </w:tabs>
              <w:ind w:left="0" w:firstLine="0"/>
              <w:jc w:val="left"/>
            </w:pPr>
            <w:r>
              <w:t>4.9.1.3 Автомобильные мойки</w:t>
            </w:r>
          </w:p>
          <w:p w:rsidR="003F407D" w:rsidRDefault="003F407D" w:rsidP="003F407D">
            <w:pPr>
              <w:pStyle w:val="affffff0"/>
              <w:tabs>
                <w:tab w:val="left" w:pos="424"/>
              </w:tabs>
              <w:ind w:left="0" w:firstLine="0"/>
              <w:jc w:val="left"/>
            </w:pPr>
            <w:r>
              <w:t>4.9.1.4 Ремонт автомобилей</w:t>
            </w:r>
          </w:p>
          <w:p w:rsidR="00F31419" w:rsidRDefault="00F31419" w:rsidP="003F407D">
            <w:pPr>
              <w:pStyle w:val="affffff0"/>
              <w:tabs>
                <w:tab w:val="left" w:pos="424"/>
              </w:tabs>
              <w:ind w:left="0" w:firstLine="0"/>
              <w:jc w:val="left"/>
            </w:pPr>
            <w:r>
              <w:t xml:space="preserve">4.9.2 Стоянка транспортных средств </w:t>
            </w:r>
          </w:p>
          <w:p w:rsidR="003F407D" w:rsidRDefault="003F407D" w:rsidP="003F407D">
            <w:pPr>
              <w:pStyle w:val="affffff0"/>
              <w:tabs>
                <w:tab w:val="left" w:pos="424"/>
              </w:tabs>
              <w:ind w:left="0" w:firstLine="0"/>
              <w:jc w:val="left"/>
            </w:pPr>
            <w:r w:rsidRPr="003F407D">
              <w:t>5.0 Отдых (рекреация)</w:t>
            </w:r>
          </w:p>
          <w:p w:rsidR="003F407D" w:rsidRDefault="003F407D" w:rsidP="003F407D">
            <w:pPr>
              <w:pStyle w:val="affffff0"/>
              <w:tabs>
                <w:tab w:val="left" w:pos="424"/>
              </w:tabs>
              <w:ind w:left="0" w:firstLine="0"/>
              <w:jc w:val="left"/>
            </w:pPr>
            <w:r>
              <w:t>5.1 Спорт</w:t>
            </w:r>
          </w:p>
          <w:p w:rsidR="003F407D" w:rsidRDefault="003F407D" w:rsidP="003F407D">
            <w:pPr>
              <w:pStyle w:val="affffff0"/>
              <w:tabs>
                <w:tab w:val="left" w:pos="424"/>
              </w:tabs>
              <w:ind w:left="0" w:firstLine="0"/>
              <w:jc w:val="left"/>
            </w:pPr>
            <w:r>
              <w:t>5.1.1 Обеспечение спортивно-зрелищных мероприятий</w:t>
            </w:r>
          </w:p>
          <w:p w:rsidR="003F407D" w:rsidRDefault="003F407D" w:rsidP="003F407D">
            <w:pPr>
              <w:pStyle w:val="affffff0"/>
              <w:tabs>
                <w:tab w:val="left" w:pos="424"/>
              </w:tabs>
              <w:ind w:left="0" w:firstLine="0"/>
              <w:jc w:val="left"/>
            </w:pPr>
            <w:r>
              <w:t>5.1.2 Обеспечение занятий спортом в помещениях</w:t>
            </w:r>
          </w:p>
          <w:p w:rsidR="003F407D" w:rsidRDefault="003F407D" w:rsidP="003F407D">
            <w:pPr>
              <w:pStyle w:val="affffff0"/>
              <w:tabs>
                <w:tab w:val="left" w:pos="424"/>
              </w:tabs>
              <w:ind w:left="0" w:firstLine="0"/>
              <w:jc w:val="left"/>
            </w:pPr>
            <w:r>
              <w:t>5.1.3 Площадки для занятий спортом</w:t>
            </w:r>
          </w:p>
          <w:p w:rsidR="003F407D" w:rsidRDefault="003F407D" w:rsidP="003F407D">
            <w:pPr>
              <w:pStyle w:val="affffff0"/>
              <w:tabs>
                <w:tab w:val="left" w:pos="424"/>
              </w:tabs>
              <w:ind w:left="0" w:firstLine="0"/>
              <w:jc w:val="left"/>
            </w:pPr>
            <w:r>
              <w:t>5.1.4 Оборудованные площадки для занятий спортом</w:t>
            </w:r>
          </w:p>
          <w:p w:rsidR="003F407D" w:rsidRDefault="003F407D" w:rsidP="003F407D">
            <w:pPr>
              <w:pStyle w:val="affffff0"/>
              <w:tabs>
                <w:tab w:val="left" w:pos="424"/>
              </w:tabs>
              <w:ind w:left="0" w:firstLine="0"/>
              <w:jc w:val="left"/>
            </w:pPr>
            <w:r>
              <w:t>5.1.5 Водный спорт</w:t>
            </w:r>
          </w:p>
          <w:p w:rsidR="003F407D" w:rsidRDefault="003F407D" w:rsidP="003F407D">
            <w:pPr>
              <w:pStyle w:val="affffff0"/>
              <w:tabs>
                <w:tab w:val="left" w:pos="424"/>
              </w:tabs>
              <w:ind w:left="0" w:firstLine="0"/>
              <w:jc w:val="left"/>
            </w:pPr>
            <w:r>
              <w:t>5.1.6 Авиационный спорт</w:t>
            </w:r>
          </w:p>
          <w:p w:rsidR="003F407D" w:rsidRDefault="003F407D" w:rsidP="003F407D">
            <w:pPr>
              <w:pStyle w:val="affffff0"/>
              <w:tabs>
                <w:tab w:val="left" w:pos="424"/>
              </w:tabs>
              <w:ind w:left="0" w:firstLine="0"/>
              <w:jc w:val="left"/>
            </w:pPr>
            <w:r>
              <w:t>5.1.7 Спортивные базы</w:t>
            </w:r>
          </w:p>
          <w:p w:rsidR="003F407D" w:rsidRDefault="003F407D" w:rsidP="003F407D">
            <w:pPr>
              <w:pStyle w:val="affffff0"/>
              <w:tabs>
                <w:tab w:val="left" w:pos="424"/>
              </w:tabs>
              <w:ind w:left="0" w:firstLine="0"/>
              <w:jc w:val="left"/>
            </w:pPr>
            <w:r>
              <w:t>6.7 Энергетика</w:t>
            </w:r>
          </w:p>
          <w:p w:rsidR="003F407D" w:rsidRDefault="003F407D" w:rsidP="003F407D">
            <w:pPr>
              <w:pStyle w:val="affffff0"/>
              <w:tabs>
                <w:tab w:val="left" w:pos="424"/>
              </w:tabs>
              <w:ind w:left="0" w:firstLine="0"/>
              <w:jc w:val="left"/>
            </w:pPr>
            <w:r>
              <w:t>6.7.1 Атомная энергетика</w:t>
            </w:r>
          </w:p>
          <w:p w:rsidR="003F407D" w:rsidRDefault="003F407D" w:rsidP="003F407D">
            <w:pPr>
              <w:pStyle w:val="affffff0"/>
              <w:tabs>
                <w:tab w:val="left" w:pos="424"/>
              </w:tabs>
              <w:ind w:left="0" w:firstLine="0"/>
              <w:jc w:val="left"/>
            </w:pPr>
            <w:r w:rsidRPr="003F407D">
              <w:t>6.8 Связь</w:t>
            </w:r>
          </w:p>
          <w:p w:rsidR="003F407D" w:rsidRDefault="003F407D" w:rsidP="003F407D">
            <w:pPr>
              <w:pStyle w:val="affffff0"/>
              <w:tabs>
                <w:tab w:val="left" w:pos="424"/>
              </w:tabs>
              <w:ind w:left="0" w:firstLine="0"/>
              <w:jc w:val="left"/>
            </w:pPr>
            <w:r>
              <w:t>7.2 Автомобильный транспорт</w:t>
            </w:r>
          </w:p>
          <w:p w:rsidR="003F407D" w:rsidRDefault="003F407D" w:rsidP="003F407D">
            <w:pPr>
              <w:pStyle w:val="affffff0"/>
              <w:tabs>
                <w:tab w:val="left" w:pos="424"/>
              </w:tabs>
              <w:ind w:left="0" w:firstLine="0"/>
              <w:jc w:val="left"/>
            </w:pPr>
            <w:r>
              <w:t>7.2.1 Размещение автомобильных дорог</w:t>
            </w:r>
          </w:p>
          <w:p w:rsidR="003F407D" w:rsidRDefault="003F407D" w:rsidP="003F407D">
            <w:pPr>
              <w:pStyle w:val="affffff0"/>
              <w:tabs>
                <w:tab w:val="left" w:pos="424"/>
              </w:tabs>
              <w:ind w:left="0" w:firstLine="0"/>
              <w:jc w:val="left"/>
            </w:pPr>
            <w:r>
              <w:t>7.2.2 Обслуживание перевозок пассажиров</w:t>
            </w:r>
          </w:p>
          <w:p w:rsidR="003F407D" w:rsidRDefault="003F407D" w:rsidP="003F407D">
            <w:pPr>
              <w:pStyle w:val="affffff0"/>
              <w:tabs>
                <w:tab w:val="left" w:pos="424"/>
              </w:tabs>
              <w:ind w:left="0" w:firstLine="0"/>
              <w:jc w:val="left"/>
            </w:pPr>
            <w:r>
              <w:t>7.2.3 Стоянки транспорта общего пользования</w:t>
            </w:r>
          </w:p>
          <w:p w:rsidR="003F407D" w:rsidRDefault="003F407D" w:rsidP="003F407D">
            <w:pPr>
              <w:pStyle w:val="affffff0"/>
              <w:tabs>
                <w:tab w:val="left" w:pos="424"/>
              </w:tabs>
              <w:ind w:left="0" w:firstLine="0"/>
              <w:jc w:val="left"/>
            </w:pPr>
            <w:r>
              <w:t>12.0 Земельные участки (территории) общего пользования</w:t>
            </w:r>
          </w:p>
          <w:p w:rsidR="003F407D" w:rsidRDefault="003F407D" w:rsidP="003F407D">
            <w:pPr>
              <w:pStyle w:val="affffff0"/>
              <w:tabs>
                <w:tab w:val="left" w:pos="424"/>
              </w:tabs>
              <w:ind w:left="0" w:firstLine="0"/>
              <w:jc w:val="left"/>
            </w:pPr>
            <w:r>
              <w:t>12.0.1 Улично-дорожная сеть</w:t>
            </w:r>
          </w:p>
          <w:p w:rsidR="003F407D" w:rsidRPr="00A90E44" w:rsidRDefault="003F407D" w:rsidP="003F407D">
            <w:pPr>
              <w:pStyle w:val="affffff0"/>
              <w:tabs>
                <w:tab w:val="left" w:pos="424"/>
              </w:tabs>
              <w:ind w:left="0" w:firstLine="0"/>
              <w:jc w:val="left"/>
            </w:pPr>
            <w:r>
              <w:t>12.0.2 Благоустройство территории</w:t>
            </w:r>
          </w:p>
        </w:tc>
      </w:tr>
      <w:tr w:rsidR="003C6D8A" w:rsidRPr="00A90E44" w:rsidTr="00921176">
        <w:tc>
          <w:tcPr>
            <w:tcW w:w="133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2A0F1C">
            <w:pPr>
              <w:ind w:firstLine="0"/>
            </w:pPr>
            <w:r w:rsidRPr="00A90E44">
              <w:t>Условно разрешенные:</w:t>
            </w:r>
          </w:p>
        </w:tc>
        <w:tc>
          <w:tcPr>
            <w:tcW w:w="366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3C6D8A" w:rsidRDefault="009D4AAC" w:rsidP="009D4AAC">
            <w:pPr>
              <w:pStyle w:val="affffff0"/>
              <w:tabs>
                <w:tab w:val="left" w:pos="424"/>
              </w:tabs>
              <w:ind w:left="0" w:firstLine="0"/>
              <w:jc w:val="left"/>
            </w:pPr>
            <w:r w:rsidRPr="009D4AAC">
              <w:t>3.5.2 Среднее и высшее профессиональное образование</w:t>
            </w:r>
          </w:p>
          <w:p w:rsidR="009D4AAC" w:rsidRDefault="009D4AAC" w:rsidP="009D4AAC">
            <w:pPr>
              <w:pStyle w:val="affffff0"/>
              <w:tabs>
                <w:tab w:val="left" w:pos="424"/>
              </w:tabs>
              <w:ind w:left="0" w:firstLine="0"/>
              <w:jc w:val="left"/>
            </w:pPr>
            <w:r w:rsidRPr="009D4AAC">
              <w:t>4.3 Рынки</w:t>
            </w:r>
          </w:p>
          <w:p w:rsidR="009D4AAC" w:rsidRPr="00A90E44" w:rsidRDefault="009D4AAC" w:rsidP="009D4AAC">
            <w:pPr>
              <w:pStyle w:val="affffff0"/>
              <w:tabs>
                <w:tab w:val="left" w:pos="424"/>
              </w:tabs>
              <w:ind w:left="0" w:firstLine="0"/>
              <w:jc w:val="left"/>
            </w:pPr>
            <w:r w:rsidRPr="009D4AAC">
              <w:t>4.10 Выставочно-ярмарочная деятельность</w:t>
            </w:r>
          </w:p>
        </w:tc>
      </w:tr>
      <w:tr w:rsidR="003C6D8A" w:rsidRPr="00A90E44" w:rsidTr="00921176">
        <w:tc>
          <w:tcPr>
            <w:tcW w:w="133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2A0F1C">
            <w:pPr>
              <w:ind w:firstLine="0"/>
            </w:pPr>
            <w:r w:rsidRPr="00A90E44">
              <w:t>Вспомогательные:</w:t>
            </w:r>
          </w:p>
        </w:tc>
        <w:tc>
          <w:tcPr>
            <w:tcW w:w="366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D5321" w:rsidRDefault="009D4AAC" w:rsidP="009D4AAC">
            <w:pPr>
              <w:pStyle w:val="affffff0"/>
              <w:tabs>
                <w:tab w:val="left" w:pos="424"/>
              </w:tabs>
              <w:ind w:left="0" w:firstLine="0"/>
              <w:jc w:val="left"/>
            </w:pPr>
            <w:r w:rsidRPr="009D4AAC">
              <w:t>3.1.1 Предоставление коммунальных услуг</w:t>
            </w:r>
          </w:p>
          <w:p w:rsidR="009D4AAC" w:rsidRDefault="009D4AAC" w:rsidP="009D4AAC">
            <w:pPr>
              <w:pStyle w:val="affffff0"/>
              <w:tabs>
                <w:tab w:val="left" w:pos="424"/>
              </w:tabs>
              <w:ind w:left="0" w:firstLine="0"/>
              <w:jc w:val="left"/>
            </w:pPr>
            <w:r w:rsidRPr="009D4AAC">
              <w:t>6.8 Связь</w:t>
            </w:r>
          </w:p>
          <w:p w:rsidR="009D4AAC" w:rsidRPr="00A90E44" w:rsidRDefault="009D4AAC" w:rsidP="009D4AAC">
            <w:pPr>
              <w:pStyle w:val="affffff0"/>
              <w:tabs>
                <w:tab w:val="left" w:pos="424"/>
              </w:tabs>
              <w:ind w:left="0" w:firstLine="0"/>
              <w:jc w:val="left"/>
            </w:pPr>
            <w:r w:rsidRPr="009D4AAC">
              <w:t>8.3 Обеспечение внутреннего правопорядка</w:t>
            </w:r>
          </w:p>
        </w:tc>
      </w:tr>
    </w:tbl>
    <w:p w:rsidR="003C6D8A" w:rsidRDefault="003C6D8A" w:rsidP="003C6D8A"/>
    <w:p w:rsidR="003E0D02" w:rsidRPr="002A0F1C" w:rsidRDefault="003E0D02" w:rsidP="002A0F1C">
      <w:pPr>
        <w:pStyle w:val="Default"/>
        <w:ind w:firstLine="709"/>
        <w:jc w:val="both"/>
      </w:pPr>
      <w:r w:rsidRPr="002A0F1C">
        <w:t xml:space="preserve">Развитие территории возможно при каблировании и переустройстве ЛЭП с возможностью размещения объектов на прилегающих территориях в рамках соглашения на основании АИП муниципального образования. </w:t>
      </w:r>
    </w:p>
    <w:p w:rsidR="003E0D02" w:rsidRPr="002A0F1C" w:rsidRDefault="003E0D02" w:rsidP="002A0F1C">
      <w:pPr>
        <w:pStyle w:val="Default"/>
        <w:ind w:firstLine="709"/>
        <w:jc w:val="both"/>
      </w:pPr>
      <w:r w:rsidRPr="002A0F1C">
        <w:t xml:space="preserve">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территории, утвержденной постановлением Правительства Московской области от 09.10.2017 №835/30 (далее – Методика) (п. 11) территории и объекты, необходимые для обеспечения расчетных показателей минимально допустимого уровня обеспеченности территории объектами коммунальной, транспортной, социальной инфраструктуры и расчетных показателей максимально допустимого уровня территориальной доступности указанных объектов для населения могут находиться как в границах, так вне границ территории комплексного и устойчивого развития. </w:t>
      </w:r>
    </w:p>
    <w:p w:rsidR="003E0D02" w:rsidRPr="002A0F1C" w:rsidRDefault="003E0D02" w:rsidP="002A0F1C">
      <w:pPr>
        <w:pStyle w:val="Default"/>
        <w:ind w:firstLine="709"/>
        <w:jc w:val="both"/>
      </w:pPr>
      <w:r w:rsidRPr="002A0F1C">
        <w:t>Перечень параметров минимально допустимого уровня обеспеченности территории объектами коммунальной, транспортной, социальной инфраструктуры и показателей максимально допустимого уровня территориальной доступности указанных объектов для населения при осуществлении градостроительной деятельности для территории комплексного и устойчивого развития (</w:t>
      </w:r>
      <w:r w:rsidR="006B523B">
        <w:t>КРТ</w:t>
      </w:r>
      <w:r w:rsidRPr="002A0F1C">
        <w:t xml:space="preserve">- 1) приведен в выше указанной таблице. Расчет показателей параметров произведен в соответствии с Приложением 1 Методики. </w:t>
      </w:r>
    </w:p>
    <w:p w:rsidR="003E0D02" w:rsidRPr="002A0F1C" w:rsidRDefault="003E0D02" w:rsidP="002A0F1C">
      <w:pPr>
        <w:pStyle w:val="Default"/>
        <w:ind w:firstLine="709"/>
        <w:jc w:val="both"/>
      </w:pPr>
      <w:r w:rsidRPr="002A0F1C">
        <w:t xml:space="preserve">Расчетный показатель «Общая площадь многоквартирной жилой застройки» - 337 000 кв.м характеризует максимальную общую площадь квартир планируемой жилой застройки и установлен в соответствии с предельными параметрами, одобренными решением Градостроительного совета Московской области от 16 июля 2019 (Протокол №16) в составе концепции развития территории, расположенной по адресу: Московская область, г.о. Реутов, территория, ограниченная границей земельного участка ЭП «Восточная», ул. Строителей, ул. Комсомольская и линией ж/д Горьковского направления. </w:t>
      </w:r>
    </w:p>
    <w:p w:rsidR="003E0D02" w:rsidRPr="002A0F1C" w:rsidRDefault="003E0D02" w:rsidP="002A0F1C">
      <w:r w:rsidRPr="002A0F1C">
        <w:t>Расчетный показатель «Предельное количество этажей (за исключением подземных и технических этажей)» - 14-25 этажей определен применительно к территории, в границах которой планируется осуществление деятельности по ее комплексному и устойчивому развитию в соответствии с пунктом 17 Методики и установлен отличным от показателей, указанных в Приложении 2 Методики в части рекомендуемой этажности жилых и нежилых зданий в населенных пунктах для городского округа Реутов Московской области с целью реализации социально-значимого инвестиционного проекта по обеспечению переселения граждан из аварийного и ветхого жилья в рамках Муниципальной адресной программы «Снос многоэтажных жилых домов в городском округе Реутов Московской области на 2016-2020 годы», утвержденной решением Совета депутатов города Реутов от 03.02.2016 №5/2016-НА, и Договором о комплексном освоении территории №1 от 27.08.2018, заключенного между администрацией городского округа Реутов Московской области и ООО «СЕРВИС НЕДВИЖИМОСТЬ СТРОИТЕЛЬСТВО».</w:t>
      </w:r>
    </w:p>
    <w:p w:rsidR="003E0D02" w:rsidRPr="00A90E44" w:rsidRDefault="003E0D02" w:rsidP="003C6D8A"/>
    <w:p w:rsidR="003C6D8A" w:rsidRPr="00A90E44" w:rsidRDefault="003C6D8A" w:rsidP="003C6D8A">
      <w:r w:rsidRPr="00A90E44">
        <w:br w:type="page"/>
      </w:r>
    </w:p>
    <w:tbl>
      <w:tblPr>
        <w:tblW w:w="5000" w:type="pct"/>
        <w:tblCellMar>
          <w:top w:w="15" w:type="dxa"/>
          <w:left w:w="15" w:type="dxa"/>
          <w:bottom w:w="15" w:type="dxa"/>
          <w:right w:w="15" w:type="dxa"/>
        </w:tblCellMar>
        <w:tblLook w:val="04A0" w:firstRow="1" w:lastRow="0" w:firstColumn="1" w:lastColumn="0" w:noHBand="0" w:noVBand="1"/>
      </w:tblPr>
      <w:tblGrid>
        <w:gridCol w:w="482"/>
        <w:gridCol w:w="2254"/>
        <w:gridCol w:w="1698"/>
        <w:gridCol w:w="5444"/>
      </w:tblGrid>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6B523B" w:rsidP="007E5E1C">
            <w:pPr>
              <w:jc w:val="center"/>
              <w:rPr>
                <w:b/>
              </w:rPr>
            </w:pPr>
            <w:r>
              <w:rPr>
                <w:b/>
              </w:rPr>
              <w:t>КРТ</w:t>
            </w:r>
            <w:r w:rsidR="007E5E1C" w:rsidRPr="00A90E44">
              <w:rPr>
                <w:b/>
              </w:rPr>
              <w:t>-4</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Значение параметра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7050/4,1 (18700/11,0)</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913B06">
              <w:t>Не подлежат установлению</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913B06">
              <w:t>Не подлежат установлению</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913B06">
              <w:t>Не подлежат установлению</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Определяется из расчета 28 кв.м. общей площади многоквартирной жилой застройки на 1 человека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220 л./сут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220 л./сут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0,05 Гкал/1000 кв.м общей площади планируемых объектов капитального строительства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20 Вт./кв.м общей площади планируемых объектов капитального строительства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420 машино-мест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4,4 кв.м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50% от расчетной численности населения</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65 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135 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17,75 посещений в смену на 1 тыс. населения</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948,3 кв.м.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В соответствии с СТП ТО МО</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 участковый пункт на 2,8 тыс. населения площадью 45 кв.м.</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40 кв.м. на 2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921176" w:rsidP="00921176">
            <w:pPr>
              <w:ind w:firstLine="0"/>
              <w:jc w:val="center"/>
            </w:pPr>
            <w:r>
              <w:t>30</w:t>
            </w:r>
            <w:r w:rsidR="007E5E1C" w:rsidRPr="00A90E44">
              <w:t>0 кв.м.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В соответствии с СП 42.13330.2016 «СНиП 2.07.01-89* Градостроительство. Планировка и застройка городских и сельских поселений»</w:t>
            </w:r>
          </w:p>
        </w:tc>
      </w:tr>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jc w:val="center"/>
              <w:rPr>
                <w:b/>
              </w:rPr>
            </w:pPr>
            <w:r w:rsidRPr="00A90E44">
              <w:rPr>
                <w:b/>
              </w:rPr>
              <w:t>Виды разрешенного использования</w:t>
            </w:r>
          </w:p>
        </w:tc>
      </w:tr>
      <w:tr w:rsidR="007E5E1C" w:rsidRPr="00A90E44" w:rsidTr="00D27544">
        <w:tc>
          <w:tcPr>
            <w:tcW w:w="130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Тип</w:t>
            </w:r>
          </w:p>
        </w:tc>
        <w:tc>
          <w:tcPr>
            <w:tcW w:w="36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ВРИ</w:t>
            </w:r>
          </w:p>
        </w:tc>
      </w:tr>
      <w:tr w:rsidR="007E5E1C" w:rsidRPr="00A90E44" w:rsidTr="00D27544">
        <w:tc>
          <w:tcPr>
            <w:tcW w:w="130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t>Основные:</w:t>
            </w:r>
          </w:p>
        </w:tc>
        <w:tc>
          <w:tcPr>
            <w:tcW w:w="36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0D02" w:rsidRDefault="008C1291" w:rsidP="00921176">
            <w:pPr>
              <w:ind w:firstLine="0"/>
              <w:jc w:val="left"/>
            </w:pPr>
            <w:r w:rsidRPr="008C1291">
              <w:t>2.6 Многоэтажная жилая застройка (высотная застройка)</w:t>
            </w:r>
          </w:p>
          <w:p w:rsidR="008C1291" w:rsidRDefault="008C1291" w:rsidP="00921176">
            <w:pPr>
              <w:ind w:firstLine="0"/>
              <w:jc w:val="left"/>
            </w:pPr>
            <w:r>
              <w:t>2.7 Обслуживание жилой застройки</w:t>
            </w:r>
          </w:p>
          <w:p w:rsidR="008C1291" w:rsidRDefault="008C1291" w:rsidP="00921176">
            <w:pPr>
              <w:ind w:firstLine="0"/>
              <w:jc w:val="left"/>
            </w:pPr>
            <w:r>
              <w:t>2.7.1 Хранение автотранспорта</w:t>
            </w:r>
          </w:p>
          <w:p w:rsidR="00921176" w:rsidRDefault="00921176" w:rsidP="00921176">
            <w:pPr>
              <w:ind w:firstLine="0"/>
              <w:rPr>
                <w:color w:val="000000"/>
              </w:rPr>
            </w:pPr>
            <w:r>
              <w:rPr>
                <w:color w:val="000000"/>
              </w:rPr>
              <w:t>2.7.2. Размещение гаражей для собственных нужд</w:t>
            </w:r>
          </w:p>
          <w:p w:rsidR="008C1291" w:rsidRDefault="008C1291" w:rsidP="00921176">
            <w:pPr>
              <w:ind w:firstLine="0"/>
              <w:jc w:val="left"/>
            </w:pPr>
            <w:r>
              <w:t>3.1 Коммунальное обслуживание</w:t>
            </w:r>
          </w:p>
          <w:p w:rsidR="008C1291" w:rsidRDefault="008C1291" w:rsidP="00921176">
            <w:pPr>
              <w:ind w:firstLine="0"/>
              <w:jc w:val="left"/>
            </w:pPr>
            <w:r>
              <w:t>3.1.1 Предоставление коммунальных услуг</w:t>
            </w:r>
          </w:p>
          <w:p w:rsidR="008C1291" w:rsidRDefault="008C1291" w:rsidP="00921176">
            <w:pPr>
              <w:ind w:firstLine="0"/>
              <w:jc w:val="left"/>
            </w:pPr>
            <w:r>
              <w:t>3.1.2 Административные здания организаций, обеспечивающих предоставление коммунальных услуг</w:t>
            </w:r>
          </w:p>
          <w:p w:rsidR="008C1291" w:rsidRDefault="008C1291" w:rsidP="00921176">
            <w:pPr>
              <w:ind w:firstLine="0"/>
              <w:jc w:val="left"/>
            </w:pPr>
            <w:r>
              <w:t>3.2.1 Дома социального обслуживания</w:t>
            </w:r>
          </w:p>
          <w:p w:rsidR="008C1291" w:rsidRDefault="008C1291" w:rsidP="00921176">
            <w:pPr>
              <w:ind w:firstLine="0"/>
              <w:jc w:val="left"/>
            </w:pPr>
            <w:r>
              <w:t>3.2.2 Оказание социальной помощи населению</w:t>
            </w:r>
          </w:p>
          <w:p w:rsidR="008C1291" w:rsidRDefault="008C1291" w:rsidP="00921176">
            <w:pPr>
              <w:ind w:firstLine="0"/>
              <w:jc w:val="left"/>
            </w:pPr>
            <w:r>
              <w:t>3.2.3 Оказание услуг связи</w:t>
            </w:r>
          </w:p>
          <w:p w:rsidR="008C1291" w:rsidRDefault="008C1291" w:rsidP="00921176">
            <w:pPr>
              <w:ind w:firstLine="0"/>
              <w:jc w:val="left"/>
            </w:pPr>
            <w:r w:rsidRPr="008C1291">
              <w:t>3.3 Бытовое обслуживание</w:t>
            </w:r>
          </w:p>
          <w:p w:rsidR="008C1291" w:rsidRDefault="008C1291" w:rsidP="00921176">
            <w:pPr>
              <w:ind w:firstLine="0"/>
              <w:jc w:val="left"/>
            </w:pPr>
            <w:r w:rsidRPr="008C1291">
              <w:t>3.5.1 Дошкольное, начальное и среднее общее образование</w:t>
            </w:r>
          </w:p>
          <w:p w:rsidR="008C1291" w:rsidRDefault="008C1291" w:rsidP="00921176">
            <w:pPr>
              <w:ind w:firstLine="0"/>
              <w:jc w:val="left"/>
            </w:pPr>
            <w:r>
              <w:t>3.6.1 Объекты культурно-досуговой деятельности</w:t>
            </w:r>
          </w:p>
          <w:p w:rsidR="008C1291" w:rsidRDefault="008C1291" w:rsidP="00921176">
            <w:pPr>
              <w:ind w:firstLine="0"/>
              <w:jc w:val="left"/>
            </w:pPr>
            <w:r w:rsidRPr="008C1291">
              <w:t>4.4 Магазины</w:t>
            </w:r>
          </w:p>
          <w:p w:rsidR="008C1291" w:rsidRDefault="008C1291" w:rsidP="00921176">
            <w:pPr>
              <w:ind w:firstLine="0"/>
              <w:jc w:val="left"/>
            </w:pPr>
            <w:r w:rsidRPr="008C1291">
              <w:t>4.5 Банковская и страховая деятельность</w:t>
            </w:r>
          </w:p>
          <w:p w:rsidR="008C1291" w:rsidRDefault="008C1291" w:rsidP="00921176">
            <w:pPr>
              <w:ind w:firstLine="0"/>
              <w:jc w:val="left"/>
            </w:pPr>
            <w:r w:rsidRPr="008C1291">
              <w:t>4.6 Общественное питание</w:t>
            </w:r>
          </w:p>
          <w:p w:rsidR="008C1291" w:rsidRDefault="008C1291" w:rsidP="00921176">
            <w:pPr>
              <w:ind w:firstLine="0"/>
              <w:jc w:val="left"/>
            </w:pPr>
            <w:r w:rsidRPr="008C1291">
              <w:t>4.7 Гостиничное обслуживание</w:t>
            </w:r>
          </w:p>
          <w:p w:rsidR="008C1291" w:rsidRDefault="008C1291" w:rsidP="00921176">
            <w:pPr>
              <w:ind w:firstLine="0"/>
              <w:jc w:val="left"/>
            </w:pPr>
            <w:r>
              <w:t>5.1 Спорт</w:t>
            </w:r>
          </w:p>
          <w:p w:rsidR="008C1291" w:rsidRDefault="008C1291" w:rsidP="00921176">
            <w:pPr>
              <w:ind w:firstLine="0"/>
              <w:jc w:val="left"/>
            </w:pPr>
            <w:r>
              <w:t>5.1.1 Обеспечение спортивно-зрелищных мероприятий</w:t>
            </w:r>
          </w:p>
          <w:p w:rsidR="008C1291" w:rsidRDefault="008C1291" w:rsidP="00921176">
            <w:pPr>
              <w:ind w:firstLine="0"/>
              <w:jc w:val="left"/>
            </w:pPr>
            <w:r>
              <w:t>5.1.2 Обеспечение занятий спортом в помещениях</w:t>
            </w:r>
          </w:p>
          <w:p w:rsidR="008C1291" w:rsidRDefault="008C1291" w:rsidP="00921176">
            <w:pPr>
              <w:ind w:firstLine="0"/>
              <w:jc w:val="left"/>
            </w:pPr>
            <w:r>
              <w:t>5.1.3 Площадки для занятий спортом</w:t>
            </w:r>
          </w:p>
          <w:p w:rsidR="008C1291" w:rsidRDefault="008C1291" w:rsidP="00921176">
            <w:pPr>
              <w:ind w:firstLine="0"/>
              <w:jc w:val="left"/>
            </w:pPr>
            <w:r>
              <w:t>5.1.4 Оборудованные площадки для занятий спортом</w:t>
            </w:r>
          </w:p>
          <w:p w:rsidR="008C1291" w:rsidRDefault="008C1291" w:rsidP="00921176">
            <w:pPr>
              <w:ind w:firstLine="0"/>
              <w:jc w:val="left"/>
            </w:pPr>
            <w:r>
              <w:t>5.1.5 Водный спорт</w:t>
            </w:r>
          </w:p>
          <w:p w:rsidR="008C1291" w:rsidRDefault="008C1291" w:rsidP="00921176">
            <w:pPr>
              <w:ind w:firstLine="0"/>
              <w:jc w:val="left"/>
            </w:pPr>
            <w:r>
              <w:t>5.1.6 Авиационный спорт</w:t>
            </w:r>
          </w:p>
          <w:p w:rsidR="008C1291" w:rsidRDefault="008C1291" w:rsidP="00921176">
            <w:pPr>
              <w:ind w:firstLine="0"/>
              <w:jc w:val="left"/>
            </w:pPr>
            <w:r>
              <w:t>5.1.7 Спортивные базы</w:t>
            </w:r>
          </w:p>
          <w:p w:rsidR="008C1291" w:rsidRDefault="008C1291" w:rsidP="00921176">
            <w:pPr>
              <w:ind w:firstLine="0"/>
              <w:jc w:val="left"/>
            </w:pPr>
            <w:r w:rsidRPr="008C1291">
              <w:t>6.8 Связь</w:t>
            </w:r>
          </w:p>
          <w:p w:rsidR="008C1291" w:rsidRDefault="008C1291" w:rsidP="00921176">
            <w:pPr>
              <w:ind w:firstLine="0"/>
              <w:jc w:val="left"/>
            </w:pPr>
            <w:r>
              <w:t>7.2 Автомобильный транспорт</w:t>
            </w:r>
          </w:p>
          <w:p w:rsidR="008C1291" w:rsidRDefault="008C1291" w:rsidP="00921176">
            <w:pPr>
              <w:ind w:firstLine="0"/>
              <w:jc w:val="left"/>
            </w:pPr>
            <w:r>
              <w:t>7.2.1 Размещение автомобильных дорог</w:t>
            </w:r>
          </w:p>
          <w:p w:rsidR="008C1291" w:rsidRDefault="008C1291" w:rsidP="00921176">
            <w:pPr>
              <w:ind w:firstLine="0"/>
              <w:jc w:val="left"/>
            </w:pPr>
            <w:r>
              <w:t>7.2.2 Обслуживание перевозок пассажиров</w:t>
            </w:r>
          </w:p>
          <w:p w:rsidR="008C1291" w:rsidRDefault="008C1291" w:rsidP="00921176">
            <w:pPr>
              <w:ind w:firstLine="0"/>
              <w:jc w:val="left"/>
            </w:pPr>
            <w:r>
              <w:t>7.2.3 Стоянки транспорта общего пользования</w:t>
            </w:r>
          </w:p>
          <w:p w:rsidR="00AC1489" w:rsidRDefault="00AC1489" w:rsidP="00921176">
            <w:pPr>
              <w:ind w:firstLine="0"/>
              <w:jc w:val="left"/>
            </w:pPr>
            <w:r>
              <w:t>12.0 Земельные участки (территории) общего пользования</w:t>
            </w:r>
          </w:p>
          <w:p w:rsidR="00AC1489" w:rsidRDefault="00AC1489" w:rsidP="00921176">
            <w:pPr>
              <w:ind w:firstLine="0"/>
              <w:jc w:val="left"/>
            </w:pPr>
            <w:r>
              <w:t>12.0.1 Улично-дорожная сеть</w:t>
            </w:r>
          </w:p>
          <w:p w:rsidR="00AC1489" w:rsidRPr="00A90E44" w:rsidRDefault="00AC1489" w:rsidP="00921176">
            <w:pPr>
              <w:ind w:firstLine="0"/>
              <w:jc w:val="left"/>
            </w:pPr>
            <w:r>
              <w:t>12.0.2 Благоустройство территории</w:t>
            </w:r>
          </w:p>
        </w:tc>
      </w:tr>
      <w:tr w:rsidR="007E5E1C" w:rsidRPr="00A90E44" w:rsidTr="00D27544">
        <w:tc>
          <w:tcPr>
            <w:tcW w:w="130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t>Условно разрешенные:</w:t>
            </w:r>
          </w:p>
        </w:tc>
        <w:tc>
          <w:tcPr>
            <w:tcW w:w="36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489" w:rsidRDefault="00AC1489" w:rsidP="00921176">
            <w:pPr>
              <w:ind w:firstLine="0"/>
              <w:jc w:val="left"/>
            </w:pPr>
            <w:r w:rsidRPr="00AC1489">
              <w:t>3.5.2 Среднее и высшее профессиональное образование</w:t>
            </w:r>
          </w:p>
          <w:p w:rsidR="00AC1489" w:rsidRDefault="00AC1489" w:rsidP="00921176">
            <w:pPr>
              <w:ind w:firstLine="0"/>
              <w:jc w:val="left"/>
            </w:pPr>
            <w:r w:rsidRPr="00AC1489">
              <w:t>4.2 Объекты торговли (торговые центры, торгово-развлекательные центры (комплексы)</w:t>
            </w:r>
          </w:p>
          <w:p w:rsidR="00AC1489" w:rsidRDefault="00AC1489" w:rsidP="00921176">
            <w:pPr>
              <w:ind w:firstLine="0"/>
              <w:jc w:val="left"/>
            </w:pPr>
            <w:r w:rsidRPr="00AC1489">
              <w:t>4.3 Рынки</w:t>
            </w:r>
          </w:p>
          <w:p w:rsidR="00AC1489" w:rsidRDefault="00AC1489" w:rsidP="00921176">
            <w:pPr>
              <w:ind w:firstLine="0"/>
              <w:jc w:val="left"/>
            </w:pPr>
            <w:r>
              <w:t>4.9 Служебные гаражи</w:t>
            </w:r>
          </w:p>
          <w:p w:rsidR="00AC1489" w:rsidRDefault="00AC1489" w:rsidP="00921176">
            <w:pPr>
              <w:ind w:firstLine="0"/>
              <w:jc w:val="left"/>
            </w:pPr>
            <w:r>
              <w:t>4.9.1 Объекты дорожного сервиса</w:t>
            </w:r>
          </w:p>
          <w:p w:rsidR="00AC1489" w:rsidRDefault="00AC1489" w:rsidP="00921176">
            <w:pPr>
              <w:ind w:firstLine="0"/>
              <w:jc w:val="left"/>
            </w:pPr>
            <w:r>
              <w:t>4.9.1.1 Заправка транспортных средств</w:t>
            </w:r>
          </w:p>
          <w:p w:rsidR="00AC1489" w:rsidRDefault="00AC1489" w:rsidP="00921176">
            <w:pPr>
              <w:ind w:firstLine="0"/>
              <w:jc w:val="left"/>
            </w:pPr>
            <w:r>
              <w:t>4.9.1.2 Обеспечение дорожного отдыха</w:t>
            </w:r>
          </w:p>
          <w:p w:rsidR="00AC1489" w:rsidRDefault="00AC1489" w:rsidP="00921176">
            <w:pPr>
              <w:ind w:firstLine="0"/>
              <w:jc w:val="left"/>
            </w:pPr>
            <w:r>
              <w:t>4.9.1.3 Автомобильные мойки</w:t>
            </w:r>
          </w:p>
          <w:p w:rsidR="00AC1489" w:rsidRDefault="00AC1489" w:rsidP="00921176">
            <w:pPr>
              <w:ind w:firstLine="0"/>
              <w:jc w:val="left"/>
            </w:pPr>
            <w:r>
              <w:t>4.9.1.4 Ремонт автомобилей</w:t>
            </w:r>
          </w:p>
          <w:p w:rsidR="00F31419" w:rsidRPr="00A90E44" w:rsidRDefault="00F31419" w:rsidP="00F31419">
            <w:pPr>
              <w:pStyle w:val="affffff0"/>
              <w:tabs>
                <w:tab w:val="left" w:pos="424"/>
              </w:tabs>
              <w:ind w:left="0" w:firstLine="0"/>
              <w:jc w:val="left"/>
            </w:pPr>
            <w:r>
              <w:t xml:space="preserve">4.9.2 Стоянка транспортных средств </w:t>
            </w:r>
          </w:p>
        </w:tc>
      </w:tr>
      <w:tr w:rsidR="007E5E1C" w:rsidRPr="00A90E44" w:rsidTr="00D27544">
        <w:tc>
          <w:tcPr>
            <w:tcW w:w="130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t>Вспомогательные:</w:t>
            </w:r>
          </w:p>
        </w:tc>
        <w:tc>
          <w:tcPr>
            <w:tcW w:w="369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489" w:rsidRDefault="00AC1489" w:rsidP="00AC1489">
            <w:pPr>
              <w:ind w:firstLine="0"/>
              <w:jc w:val="left"/>
            </w:pPr>
            <w:r>
              <w:t xml:space="preserve">3.1.1 </w:t>
            </w:r>
            <w:r w:rsidRPr="00AC1489">
              <w:t>Предоставление коммунальных услуг</w:t>
            </w:r>
          </w:p>
          <w:p w:rsidR="00AC1489" w:rsidRDefault="00AC1489" w:rsidP="00AC1489">
            <w:pPr>
              <w:ind w:firstLine="0"/>
            </w:pPr>
            <w:r w:rsidRPr="00AC1489">
              <w:t>6.8 Связь</w:t>
            </w:r>
          </w:p>
          <w:p w:rsidR="00AC1489" w:rsidRPr="00A90E44" w:rsidRDefault="00AC1489" w:rsidP="00AC1489">
            <w:pPr>
              <w:ind w:firstLine="0"/>
            </w:pPr>
            <w:r w:rsidRPr="00AC1489">
              <w:t>8.3 Обеспечение внутреннего правопорядка</w:t>
            </w:r>
          </w:p>
        </w:tc>
      </w:tr>
    </w:tbl>
    <w:p w:rsidR="007E5E1C" w:rsidRPr="00A90E44" w:rsidRDefault="007E5E1C" w:rsidP="003C6D8A"/>
    <w:p w:rsidR="007E5E1C" w:rsidRPr="00A90E44" w:rsidRDefault="007E5E1C">
      <w:pPr>
        <w:ind w:firstLine="0"/>
        <w:jc w:val="left"/>
      </w:pPr>
      <w:r w:rsidRPr="00A90E44">
        <w:br w:type="page"/>
      </w:r>
    </w:p>
    <w:tbl>
      <w:tblPr>
        <w:tblW w:w="5000" w:type="pct"/>
        <w:tblCellMar>
          <w:top w:w="15" w:type="dxa"/>
          <w:left w:w="15" w:type="dxa"/>
          <w:bottom w:w="15" w:type="dxa"/>
          <w:right w:w="15" w:type="dxa"/>
        </w:tblCellMar>
        <w:tblLook w:val="04A0" w:firstRow="1" w:lastRow="0" w:firstColumn="1" w:lastColumn="0" w:noHBand="0" w:noVBand="1"/>
      </w:tblPr>
      <w:tblGrid>
        <w:gridCol w:w="482"/>
        <w:gridCol w:w="2099"/>
        <w:gridCol w:w="1734"/>
        <w:gridCol w:w="5563"/>
      </w:tblGrid>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6B523B" w:rsidP="00821956">
            <w:pPr>
              <w:jc w:val="center"/>
              <w:rPr>
                <w:b/>
              </w:rPr>
            </w:pPr>
            <w:r>
              <w:rPr>
                <w:b/>
              </w:rPr>
              <w:t>КРТ</w:t>
            </w:r>
            <w:r w:rsidR="007E5E1C" w:rsidRPr="00A90E44">
              <w:rPr>
                <w:b/>
              </w:rPr>
              <w:t>-5</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Значение параметра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7050/4,1 (18700/11,0)</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F5346D">
              <w:t>Не подлежат установлению</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F5346D">
              <w:t>Не подлежат установлению</w:t>
            </w:r>
          </w:p>
        </w:tc>
      </w:tr>
      <w:tr w:rsidR="00921176"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Pr="00A90E44" w:rsidRDefault="00921176" w:rsidP="00921176">
            <w:pPr>
              <w:ind w:firstLine="0"/>
              <w:jc w:val="center"/>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21176" w:rsidRDefault="00921176" w:rsidP="00921176">
            <w:pPr>
              <w:ind w:firstLine="0"/>
              <w:jc w:val="center"/>
            </w:pPr>
            <w:r w:rsidRPr="00F5346D">
              <w:t>Не подлежат установлению</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Определяется из расчета 28 кв.м. общей площади многоквартирной жилой застройки на 1 человека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220 л./сут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220 л./сут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0,05 Гкал/1000 кв.м общей площади планируемых объектов капитального строительства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20 Вт./кв.м общей площади планируемых объектов капитального строительства</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420 машино-мест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4,4 кв.м на 1 человека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50% от расчетной численности населения</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65 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135 мест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17,75 посещений в смену на 1 тыс. населения</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948,3 кв.м.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В соответствии с СТП ТО МО</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1 участковый пункт на 2,8 тыс. населения площадью 45 кв.м.</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40 кв.м. на 2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3</w:t>
            </w:r>
            <w:r w:rsidR="00921176">
              <w:t>0</w:t>
            </w:r>
            <w:r w:rsidRPr="00A90E44">
              <w:t>0 кв.м. на 1 тыс. человек населения планируемой застройки</w:t>
            </w:r>
          </w:p>
        </w:tc>
      </w:tr>
      <w:tr w:rsidR="007E5E1C" w:rsidRPr="00A90E44" w:rsidTr="0092117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921176">
            <w:pPr>
              <w:ind w:firstLine="0"/>
              <w:jc w:val="center"/>
            </w:pPr>
            <w:r w:rsidRPr="00A90E44">
              <w:t>В соответствии с СП 42.13330.2016 «СНиП 2.07.01-89* Градостроительство. Планировка и застройка городских и сельских поселений»</w:t>
            </w:r>
          </w:p>
        </w:tc>
      </w:tr>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jc w:val="center"/>
              <w:rPr>
                <w:b/>
              </w:rPr>
            </w:pPr>
            <w:r w:rsidRPr="00A90E44">
              <w:rPr>
                <w:b/>
              </w:rPr>
              <w:t>Виды разрешенного использования</w:t>
            </w:r>
          </w:p>
        </w:tc>
      </w:tr>
      <w:tr w:rsidR="007E5E1C" w:rsidRPr="00A90E44" w:rsidTr="00921176">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Тип</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BC2B43">
            <w:pPr>
              <w:ind w:firstLineChars="100" w:firstLine="241"/>
              <w:rPr>
                <w:b/>
                <w:bCs/>
              </w:rPr>
            </w:pPr>
            <w:r w:rsidRPr="00A90E44">
              <w:rPr>
                <w:b/>
                <w:bCs/>
              </w:rPr>
              <w:t>ВРИ</w:t>
            </w:r>
          </w:p>
        </w:tc>
      </w:tr>
      <w:tr w:rsidR="00C61D28" w:rsidRPr="00A90E44" w:rsidTr="00921176">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t>Основные: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489" w:rsidRDefault="00AC1489" w:rsidP="00921176">
            <w:pPr>
              <w:ind w:firstLine="0"/>
              <w:jc w:val="left"/>
            </w:pPr>
            <w:r>
              <w:t>2.6 Многоэтажная жилая застройка (высотная застройка)</w:t>
            </w:r>
          </w:p>
          <w:p w:rsidR="00AC1489" w:rsidRDefault="00AC1489" w:rsidP="00921176">
            <w:pPr>
              <w:ind w:firstLine="0"/>
              <w:jc w:val="left"/>
            </w:pPr>
            <w:r>
              <w:t>2.7 Обслуживание жилой застройки</w:t>
            </w:r>
          </w:p>
          <w:p w:rsidR="00AC1489" w:rsidRDefault="00AC1489" w:rsidP="00921176">
            <w:pPr>
              <w:ind w:firstLine="0"/>
              <w:jc w:val="left"/>
            </w:pPr>
            <w:r>
              <w:t>2.7.1 Хранение автотранспорта</w:t>
            </w:r>
          </w:p>
          <w:p w:rsidR="00921176" w:rsidRDefault="00921176" w:rsidP="00921176">
            <w:pPr>
              <w:ind w:firstLine="0"/>
              <w:rPr>
                <w:color w:val="000000"/>
              </w:rPr>
            </w:pPr>
            <w:r>
              <w:rPr>
                <w:color w:val="000000"/>
              </w:rPr>
              <w:t>2.7.2. Размещение гаражей для собственных нужд</w:t>
            </w:r>
          </w:p>
          <w:p w:rsidR="00AC1489" w:rsidRDefault="00AC1489" w:rsidP="00921176">
            <w:pPr>
              <w:ind w:firstLine="0"/>
              <w:jc w:val="left"/>
            </w:pPr>
            <w:r>
              <w:t>3.1 Коммунальное обслуживание</w:t>
            </w:r>
          </w:p>
          <w:p w:rsidR="00AC1489" w:rsidRDefault="00AC1489" w:rsidP="00921176">
            <w:pPr>
              <w:ind w:firstLine="0"/>
              <w:jc w:val="left"/>
            </w:pPr>
            <w:r>
              <w:t>3.1.1 Предоставление коммунальных услуг</w:t>
            </w:r>
          </w:p>
          <w:p w:rsidR="00AC1489" w:rsidRDefault="00AC1489" w:rsidP="00921176">
            <w:pPr>
              <w:ind w:firstLine="0"/>
              <w:jc w:val="left"/>
            </w:pPr>
            <w:r>
              <w:t>3.1.2 Административные здания организаций, обеспечивающих предоставление коммунальных услуг</w:t>
            </w:r>
          </w:p>
          <w:p w:rsidR="00AC1489" w:rsidRDefault="00AC1489" w:rsidP="00921176">
            <w:pPr>
              <w:ind w:firstLine="0"/>
              <w:jc w:val="left"/>
            </w:pPr>
            <w:r>
              <w:t>3.2.1 Дома социального обслуживания</w:t>
            </w:r>
          </w:p>
          <w:p w:rsidR="00AC1489" w:rsidRDefault="00AC1489" w:rsidP="00921176">
            <w:pPr>
              <w:ind w:firstLine="0"/>
              <w:jc w:val="left"/>
            </w:pPr>
            <w:r>
              <w:t>3.2.2 Оказание социальной помощи населению</w:t>
            </w:r>
          </w:p>
          <w:p w:rsidR="00AC1489" w:rsidRDefault="00AC1489" w:rsidP="00921176">
            <w:pPr>
              <w:ind w:firstLine="0"/>
              <w:jc w:val="left"/>
            </w:pPr>
            <w:r>
              <w:t>3.2.3 Оказание услуг связи</w:t>
            </w:r>
          </w:p>
          <w:p w:rsidR="00AC1489" w:rsidRDefault="00AC1489" w:rsidP="00921176">
            <w:pPr>
              <w:ind w:firstLine="0"/>
              <w:jc w:val="left"/>
            </w:pPr>
            <w:r>
              <w:t>3.3 Бытовое обслуживание</w:t>
            </w:r>
          </w:p>
          <w:p w:rsidR="00AC1489" w:rsidRDefault="00AC1489" w:rsidP="00921176">
            <w:pPr>
              <w:ind w:firstLine="0"/>
              <w:jc w:val="left"/>
            </w:pPr>
            <w:r>
              <w:t>3.5.1 Дошкольное, начальное и среднее общее образование</w:t>
            </w:r>
          </w:p>
          <w:p w:rsidR="00AC1489" w:rsidRDefault="00AC1489" w:rsidP="00921176">
            <w:pPr>
              <w:ind w:firstLine="0"/>
              <w:jc w:val="left"/>
            </w:pPr>
            <w:r>
              <w:t>3.6.1 Объекты культурно-досуговой деятельности</w:t>
            </w:r>
          </w:p>
          <w:p w:rsidR="00AC1489" w:rsidRDefault="00AC1489" w:rsidP="00921176">
            <w:pPr>
              <w:ind w:firstLine="0"/>
              <w:jc w:val="left"/>
            </w:pPr>
            <w:r>
              <w:t>4.4 Магазины</w:t>
            </w:r>
          </w:p>
          <w:p w:rsidR="00AC1489" w:rsidRDefault="00AC1489" w:rsidP="00921176">
            <w:pPr>
              <w:ind w:firstLine="0"/>
              <w:jc w:val="left"/>
            </w:pPr>
            <w:r>
              <w:t>4.5 Банковская и страховая деятельность</w:t>
            </w:r>
          </w:p>
          <w:p w:rsidR="00AC1489" w:rsidRDefault="00AC1489" w:rsidP="00921176">
            <w:pPr>
              <w:ind w:firstLine="0"/>
              <w:jc w:val="left"/>
            </w:pPr>
            <w:r>
              <w:t>4.6 Общественное питание</w:t>
            </w:r>
          </w:p>
          <w:p w:rsidR="00AC1489" w:rsidRDefault="00AC1489" w:rsidP="00921176">
            <w:pPr>
              <w:ind w:firstLine="0"/>
              <w:jc w:val="left"/>
            </w:pPr>
            <w:r>
              <w:t>4.7 Гостиничное обслуживание</w:t>
            </w:r>
          </w:p>
          <w:p w:rsidR="00AC1489" w:rsidRDefault="00AC1489" w:rsidP="00921176">
            <w:pPr>
              <w:ind w:firstLine="0"/>
              <w:jc w:val="left"/>
            </w:pPr>
            <w:r>
              <w:t>5.1 Спорт</w:t>
            </w:r>
          </w:p>
          <w:p w:rsidR="00AC1489" w:rsidRDefault="00AC1489" w:rsidP="00921176">
            <w:pPr>
              <w:ind w:firstLine="0"/>
              <w:jc w:val="left"/>
            </w:pPr>
            <w:r>
              <w:t>5.1.1 Обеспечение спортивно-зрелищных мероприятий</w:t>
            </w:r>
          </w:p>
          <w:p w:rsidR="00AC1489" w:rsidRDefault="00AC1489" w:rsidP="00921176">
            <w:pPr>
              <w:ind w:firstLine="0"/>
              <w:jc w:val="left"/>
            </w:pPr>
            <w:r>
              <w:t>5.1.2 Обеспечение занятий спортом в помещениях</w:t>
            </w:r>
          </w:p>
          <w:p w:rsidR="00AC1489" w:rsidRDefault="00AC1489" w:rsidP="00921176">
            <w:pPr>
              <w:ind w:firstLine="0"/>
              <w:jc w:val="left"/>
            </w:pPr>
            <w:r>
              <w:t>5.1.3 Площадки для занятий спортом</w:t>
            </w:r>
          </w:p>
          <w:p w:rsidR="00AC1489" w:rsidRDefault="00AC1489" w:rsidP="00921176">
            <w:pPr>
              <w:ind w:firstLine="0"/>
              <w:jc w:val="left"/>
            </w:pPr>
            <w:r>
              <w:t>5.1.4 Оборудованные площадки для занятий спортом</w:t>
            </w:r>
          </w:p>
          <w:p w:rsidR="00AC1489" w:rsidRDefault="00AC1489" w:rsidP="00921176">
            <w:pPr>
              <w:ind w:firstLine="0"/>
              <w:jc w:val="left"/>
            </w:pPr>
            <w:r>
              <w:t>5.1.5 Водный спорт</w:t>
            </w:r>
          </w:p>
          <w:p w:rsidR="00AC1489" w:rsidRDefault="00AC1489" w:rsidP="00921176">
            <w:pPr>
              <w:ind w:firstLine="0"/>
              <w:jc w:val="left"/>
            </w:pPr>
            <w:r>
              <w:t>5.1.6 Авиационный спорт</w:t>
            </w:r>
          </w:p>
          <w:p w:rsidR="00AC1489" w:rsidRDefault="00AC1489" w:rsidP="00921176">
            <w:pPr>
              <w:ind w:firstLine="0"/>
              <w:jc w:val="left"/>
            </w:pPr>
            <w:r>
              <w:t>5.1.7 Спортивные базы</w:t>
            </w:r>
          </w:p>
          <w:p w:rsidR="00AC1489" w:rsidRDefault="00AC1489" w:rsidP="00921176">
            <w:pPr>
              <w:ind w:firstLine="0"/>
              <w:jc w:val="left"/>
            </w:pPr>
            <w:r>
              <w:t>6.8 Связь</w:t>
            </w:r>
          </w:p>
          <w:p w:rsidR="00AC1489" w:rsidRDefault="00AC1489" w:rsidP="00921176">
            <w:pPr>
              <w:ind w:firstLine="0"/>
              <w:jc w:val="left"/>
            </w:pPr>
            <w:r>
              <w:t>7.2 Автомобильный транспорт</w:t>
            </w:r>
          </w:p>
          <w:p w:rsidR="00AC1489" w:rsidRDefault="00AC1489" w:rsidP="00921176">
            <w:pPr>
              <w:ind w:firstLine="0"/>
              <w:jc w:val="left"/>
            </w:pPr>
            <w:r>
              <w:t>7.2.1 Размещение автомобильных дорог</w:t>
            </w:r>
          </w:p>
          <w:p w:rsidR="00AC1489" w:rsidRDefault="00AC1489" w:rsidP="00921176">
            <w:pPr>
              <w:ind w:firstLine="0"/>
              <w:jc w:val="left"/>
            </w:pPr>
            <w:r>
              <w:t>7.2.2 Обслуживание перевозок пассажиров</w:t>
            </w:r>
          </w:p>
          <w:p w:rsidR="00AC1489" w:rsidRDefault="00AC1489" w:rsidP="00921176">
            <w:pPr>
              <w:ind w:firstLine="0"/>
              <w:jc w:val="left"/>
            </w:pPr>
            <w:r>
              <w:t>7.2.3 Стоянки транспорта общего пользования</w:t>
            </w:r>
          </w:p>
          <w:p w:rsidR="00AC1489" w:rsidRDefault="00AC1489" w:rsidP="00921176">
            <w:pPr>
              <w:ind w:firstLine="0"/>
              <w:jc w:val="left"/>
            </w:pPr>
            <w:r>
              <w:t>12.0 Земельные участки (территории) общего пользования</w:t>
            </w:r>
          </w:p>
          <w:p w:rsidR="00AC1489" w:rsidRDefault="00AC1489" w:rsidP="00921176">
            <w:pPr>
              <w:ind w:firstLine="0"/>
              <w:jc w:val="left"/>
            </w:pPr>
            <w:r>
              <w:t>12.0.1 Улично-дорожная сеть</w:t>
            </w:r>
          </w:p>
          <w:p w:rsidR="00EA37D0" w:rsidRPr="00A90E44" w:rsidRDefault="00AC1489" w:rsidP="00921176">
            <w:pPr>
              <w:ind w:firstLine="0"/>
              <w:jc w:val="left"/>
            </w:pPr>
            <w:r>
              <w:t>12.0.2 Благоустройство территории</w:t>
            </w:r>
          </w:p>
        </w:tc>
      </w:tr>
      <w:tr w:rsidR="00C61D28" w:rsidRPr="00A90E44" w:rsidTr="00921176">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t>Условно разрешенные: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489" w:rsidRDefault="00AC1489" w:rsidP="00921176">
            <w:pPr>
              <w:ind w:firstLine="0"/>
              <w:jc w:val="left"/>
            </w:pPr>
            <w:r>
              <w:t>3.5.2 Среднее и высшее профессиональное образование</w:t>
            </w:r>
          </w:p>
          <w:p w:rsidR="00AC1489" w:rsidRDefault="00AC1489" w:rsidP="00921176">
            <w:pPr>
              <w:ind w:firstLine="0"/>
              <w:jc w:val="left"/>
            </w:pPr>
            <w:r>
              <w:t>4.2 Объекты торговли (торговые центры, торгово-развлекательные центры (комплексы)</w:t>
            </w:r>
          </w:p>
          <w:p w:rsidR="00AC1489" w:rsidRDefault="00AC1489" w:rsidP="00921176">
            <w:pPr>
              <w:ind w:firstLine="0"/>
              <w:jc w:val="left"/>
            </w:pPr>
            <w:r>
              <w:t>4.3 Рынки</w:t>
            </w:r>
          </w:p>
          <w:p w:rsidR="00AC1489" w:rsidRDefault="00AC1489" w:rsidP="00921176">
            <w:pPr>
              <w:ind w:firstLine="0"/>
              <w:jc w:val="left"/>
            </w:pPr>
            <w:r>
              <w:t>4.9 Служебные гаражи</w:t>
            </w:r>
          </w:p>
          <w:p w:rsidR="00AC1489" w:rsidRDefault="00AC1489" w:rsidP="00921176">
            <w:pPr>
              <w:ind w:firstLine="0"/>
              <w:jc w:val="left"/>
            </w:pPr>
            <w:r>
              <w:t>4.9.1 Объекты дорожного сервиса</w:t>
            </w:r>
          </w:p>
          <w:p w:rsidR="00AC1489" w:rsidRDefault="00AC1489" w:rsidP="00921176">
            <w:pPr>
              <w:ind w:firstLine="0"/>
              <w:jc w:val="left"/>
            </w:pPr>
            <w:r>
              <w:t>4.9.1.1 Заправка транспортных средств</w:t>
            </w:r>
          </w:p>
          <w:p w:rsidR="00AC1489" w:rsidRDefault="00AC1489" w:rsidP="00921176">
            <w:pPr>
              <w:ind w:firstLine="0"/>
              <w:jc w:val="left"/>
            </w:pPr>
            <w:r>
              <w:t>4.9.1.2 Обеспечение дорожного отдыха</w:t>
            </w:r>
          </w:p>
          <w:p w:rsidR="00AC1489" w:rsidRDefault="00AC1489" w:rsidP="00921176">
            <w:pPr>
              <w:ind w:firstLine="0"/>
              <w:jc w:val="left"/>
            </w:pPr>
            <w:r>
              <w:t>4.9.1.3 Автомобильные мойки</w:t>
            </w:r>
          </w:p>
          <w:p w:rsidR="00C61D28" w:rsidRDefault="00AC1489" w:rsidP="00921176">
            <w:pPr>
              <w:ind w:firstLine="0"/>
              <w:jc w:val="left"/>
            </w:pPr>
            <w:r>
              <w:t>4.9.1.4 Ремонт автомобилей</w:t>
            </w:r>
          </w:p>
          <w:p w:rsidR="00F31419" w:rsidRPr="00A90E44" w:rsidRDefault="00F31419" w:rsidP="00F31419">
            <w:pPr>
              <w:pStyle w:val="affffff0"/>
              <w:tabs>
                <w:tab w:val="left" w:pos="424"/>
              </w:tabs>
              <w:ind w:left="0" w:firstLine="0"/>
              <w:jc w:val="left"/>
            </w:pPr>
            <w:r>
              <w:t xml:space="preserve">4.9.2 Стоянка транспортных средств </w:t>
            </w:r>
          </w:p>
        </w:tc>
      </w:tr>
      <w:tr w:rsidR="00C61D28" w:rsidRPr="00021EF0" w:rsidTr="00921176">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t>Вспомогательные: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B1A3A" w:rsidRDefault="00BB1A3A" w:rsidP="00921176">
            <w:pPr>
              <w:ind w:firstLine="0"/>
              <w:jc w:val="left"/>
            </w:pPr>
            <w:r>
              <w:t>3.1.1 Предоставление коммунальных услуг</w:t>
            </w:r>
          </w:p>
          <w:p w:rsidR="00BB1A3A" w:rsidRDefault="00BB1A3A" w:rsidP="00921176">
            <w:pPr>
              <w:ind w:firstLine="0"/>
              <w:jc w:val="left"/>
            </w:pPr>
            <w:r>
              <w:t>6.8 Связь</w:t>
            </w:r>
          </w:p>
          <w:p w:rsidR="00AD5321" w:rsidRPr="00021EF0" w:rsidRDefault="00BB1A3A" w:rsidP="00921176">
            <w:pPr>
              <w:ind w:firstLine="0"/>
              <w:jc w:val="left"/>
            </w:pPr>
            <w:r>
              <w:t>8.3 Обеспечение внутреннего правопорядка</w:t>
            </w:r>
          </w:p>
        </w:tc>
      </w:tr>
    </w:tbl>
    <w:p w:rsidR="00093EBB" w:rsidRDefault="00093EBB" w:rsidP="003C6D8A">
      <w:pPr>
        <w:sectPr w:rsidR="00093EBB" w:rsidSect="00E71D94">
          <w:pgSz w:w="11906" w:h="16838"/>
          <w:pgMar w:top="1134" w:right="1134" w:bottom="1134" w:left="1134" w:header="709" w:footer="709" w:gutter="0"/>
          <w:cols w:space="708"/>
          <w:docGrid w:linePitch="360"/>
        </w:sectPr>
      </w:pPr>
    </w:p>
    <w:p w:rsidR="00093EBB" w:rsidRDefault="00093EBB" w:rsidP="00093EBB">
      <w:pPr>
        <w:pStyle w:val="22"/>
      </w:pPr>
      <w:bookmarkStart w:id="73" w:name="_Toc99379282"/>
      <w:r>
        <w:t>ПРИЛОЖЕНИЕ</w:t>
      </w:r>
      <w:bookmarkEnd w:id="73"/>
    </w:p>
    <w:p w:rsidR="00093EBB" w:rsidRDefault="00093EBB" w:rsidP="00093EBB">
      <w:pPr>
        <w:pStyle w:val="22"/>
      </w:pPr>
    </w:p>
    <w:p w:rsidR="00093EBB" w:rsidRDefault="00093EBB" w:rsidP="00093EBB">
      <w:pPr>
        <w:pStyle w:val="22"/>
      </w:pPr>
    </w:p>
    <w:p w:rsidR="00093EBB" w:rsidRDefault="00093EBB" w:rsidP="00093EBB">
      <w:pPr>
        <w:pStyle w:val="22"/>
      </w:pPr>
    </w:p>
    <w:p w:rsidR="00093EBB" w:rsidRDefault="00093EBB" w:rsidP="00093EBB">
      <w:pPr>
        <w:pStyle w:val="22"/>
      </w:pPr>
      <w:bookmarkStart w:id="74" w:name="_Toc99379283"/>
      <w:r>
        <w:t>СВЕДЕНИЯ О ГРАНИЦАХ ТЕРРИТОРИАЛЬНЫХ ЗОН</w:t>
      </w:r>
      <w:bookmarkEnd w:id="74"/>
    </w:p>
    <w:p w:rsidR="003C6D8A" w:rsidRPr="003C6D8A" w:rsidRDefault="003C6D8A" w:rsidP="003C6D8A"/>
    <w:sectPr w:rsidR="003C6D8A" w:rsidRPr="003C6D8A" w:rsidSect="00921176">
      <w:pgSz w:w="11906" w:h="16838"/>
      <w:pgMar w:top="63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43" w:rsidRDefault="00BC2B43">
      <w:r>
        <w:separator/>
      </w:r>
    </w:p>
  </w:endnote>
  <w:endnote w:type="continuationSeparator" w:id="0">
    <w:p w:rsidR="00BC2B43" w:rsidRDefault="00B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43" w:rsidRPr="002D25AD" w:rsidRDefault="007A115E" w:rsidP="00EC0701">
    <w:pPr>
      <w:pStyle w:val="af5"/>
    </w:pPr>
    <w:r>
      <w:rPr>
        <w:noProof/>
      </w:rPr>
      <w:fldChar w:fldCharType="begin"/>
    </w:r>
    <w:r w:rsidR="00BC2B43">
      <w:rPr>
        <w:noProof/>
      </w:rPr>
      <w:instrText>PAGE   \* MERGEFORMAT</w:instrText>
    </w:r>
    <w:r>
      <w:rPr>
        <w:noProof/>
      </w:rPr>
      <w:fldChar w:fldCharType="separate"/>
    </w:r>
    <w:r w:rsidR="00BC2B43">
      <w:rPr>
        <w:noProof/>
      </w:rPr>
      <w:t>86</w:t>
    </w:r>
    <w:r>
      <w:rPr>
        <w:noProof/>
      </w:rPr>
      <w:fldChar w:fldCharType="end"/>
    </w:r>
  </w:p>
  <w:p w:rsidR="00BC2B43" w:rsidRDefault="00BC2B43" w:rsidP="00EC070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711001"/>
      <w:docPartObj>
        <w:docPartGallery w:val="Page Numbers (Bottom of Page)"/>
        <w:docPartUnique/>
      </w:docPartObj>
    </w:sdtPr>
    <w:sdtEndPr/>
    <w:sdtContent>
      <w:p w:rsidR="00BC2B43" w:rsidRDefault="007A115E" w:rsidP="001D4D04">
        <w:pPr>
          <w:pStyle w:val="af5"/>
          <w:jc w:val="center"/>
        </w:pPr>
        <w:r w:rsidRPr="001D4D04">
          <w:rPr>
            <w:color w:val="FFFFFF" w:themeColor="background1"/>
          </w:rPr>
          <w:fldChar w:fldCharType="begin"/>
        </w:r>
        <w:r w:rsidR="00BC2B43" w:rsidRPr="001D4D04">
          <w:rPr>
            <w:color w:val="FFFFFF" w:themeColor="background1"/>
          </w:rPr>
          <w:instrText xml:space="preserve"> PAGE   \* MERGEFORMAT </w:instrText>
        </w:r>
        <w:r w:rsidRPr="001D4D04">
          <w:rPr>
            <w:color w:val="FFFFFF" w:themeColor="background1"/>
          </w:rPr>
          <w:fldChar w:fldCharType="separate"/>
        </w:r>
        <w:r w:rsidR="00E04066">
          <w:rPr>
            <w:noProof/>
            <w:color w:val="FFFFFF" w:themeColor="background1"/>
          </w:rPr>
          <w:t>50</w:t>
        </w:r>
        <w:r w:rsidRPr="001D4D04">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711014"/>
      <w:docPartObj>
        <w:docPartGallery w:val="Page Numbers (Bottom of Page)"/>
        <w:docPartUnique/>
      </w:docPartObj>
    </w:sdtPr>
    <w:sdtEndPr/>
    <w:sdtContent>
      <w:p w:rsidR="00BC2B43" w:rsidRDefault="00E04066" w:rsidP="001D4D04">
        <w:pPr>
          <w:pStyle w:val="af5"/>
          <w:jc w:val="center"/>
        </w:pPr>
        <w:r>
          <w:fldChar w:fldCharType="begin"/>
        </w:r>
        <w:r>
          <w:instrText xml:space="preserve"> PAGE   \* MERGEFORMAT </w:instrText>
        </w:r>
        <w:r>
          <w:fldChar w:fldCharType="separate"/>
        </w:r>
        <w:r>
          <w:rPr>
            <w:noProof/>
          </w:rPr>
          <w:t>70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43" w:rsidRDefault="007A115E" w:rsidP="00AA7584">
    <w:pPr>
      <w:pStyle w:val="af5"/>
      <w:framePr w:wrap="around" w:vAnchor="text" w:hAnchor="margin" w:xAlign="right" w:y="1"/>
      <w:rPr>
        <w:rStyle w:val="affff4"/>
      </w:rPr>
    </w:pPr>
    <w:r>
      <w:rPr>
        <w:rStyle w:val="affff4"/>
      </w:rPr>
      <w:fldChar w:fldCharType="begin"/>
    </w:r>
    <w:r w:rsidR="00BC2B43">
      <w:rPr>
        <w:rStyle w:val="affff4"/>
      </w:rPr>
      <w:instrText xml:space="preserve">PAGE  </w:instrText>
    </w:r>
    <w:r>
      <w:rPr>
        <w:rStyle w:val="affff4"/>
      </w:rPr>
      <w:fldChar w:fldCharType="separate"/>
    </w:r>
    <w:r w:rsidR="00BC2B43">
      <w:rPr>
        <w:rStyle w:val="affff4"/>
        <w:noProof/>
      </w:rPr>
      <w:t>122</w:t>
    </w:r>
    <w:r>
      <w:rPr>
        <w:rStyle w:val="affff4"/>
      </w:rPr>
      <w:fldChar w:fldCharType="end"/>
    </w:r>
  </w:p>
  <w:p w:rsidR="00BC2B43" w:rsidRDefault="00BC2B43" w:rsidP="00AA758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43" w:rsidRDefault="00BC2B43">
      <w:r>
        <w:separator/>
      </w:r>
    </w:p>
  </w:footnote>
  <w:footnote w:type="continuationSeparator" w:id="0">
    <w:p w:rsidR="00BC2B43" w:rsidRDefault="00BC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04C7F18"/>
    <w:multiLevelType w:val="hybridMultilevel"/>
    <w:tmpl w:val="F7341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4D51805"/>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0B0B446D"/>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F60A5"/>
    <w:multiLevelType w:val="hybridMultilevel"/>
    <w:tmpl w:val="E30E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3501D8F"/>
    <w:multiLevelType w:val="hybridMultilevel"/>
    <w:tmpl w:val="6B6C6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75CD2"/>
    <w:multiLevelType w:val="hybridMultilevel"/>
    <w:tmpl w:val="9566C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17">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227B713D"/>
    <w:multiLevelType w:val="hybridMultilevel"/>
    <w:tmpl w:val="1B76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2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85C059A"/>
    <w:multiLevelType w:val="multilevel"/>
    <w:tmpl w:val="B6743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CB37D31"/>
    <w:multiLevelType w:val="hybridMultilevel"/>
    <w:tmpl w:val="28AE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547F06"/>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6">
    <w:nsid w:val="2F4C3A84"/>
    <w:multiLevelType w:val="hybridMultilevel"/>
    <w:tmpl w:val="1DBC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AC50EF"/>
    <w:multiLevelType w:val="hybridMultilevel"/>
    <w:tmpl w:val="A1B2D5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32A092B"/>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C842E1"/>
    <w:multiLevelType w:val="hybridMultilevel"/>
    <w:tmpl w:val="DFA0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776066"/>
    <w:multiLevelType w:val="hybridMultilevel"/>
    <w:tmpl w:val="F3361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02717D"/>
    <w:multiLevelType w:val="hybridMultilevel"/>
    <w:tmpl w:val="17CC6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25356C"/>
    <w:multiLevelType w:val="hybridMultilevel"/>
    <w:tmpl w:val="9566C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2469AE"/>
    <w:multiLevelType w:val="hybridMultilevel"/>
    <w:tmpl w:val="F7341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FA26161"/>
    <w:multiLevelType w:val="hybridMultilevel"/>
    <w:tmpl w:val="0F66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8C6C1B"/>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8106DA"/>
    <w:multiLevelType w:val="multilevel"/>
    <w:tmpl w:val="EE142C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D96487A"/>
    <w:multiLevelType w:val="multilevel"/>
    <w:tmpl w:val="B456E5D6"/>
    <w:lvl w:ilvl="0">
      <w:start w:val="1"/>
      <w:numFmt w:val="decimal"/>
      <w:lvlText w:val="%1."/>
      <w:lvlJc w:val="left"/>
      <w:pPr>
        <w:ind w:left="644" w:hanging="360"/>
      </w:pPr>
      <w:rPr>
        <w:rFonts w:hint="default"/>
      </w:rPr>
    </w:lvl>
    <w:lvl w:ilvl="1">
      <w:start w:val="5"/>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4E5960AA"/>
    <w:multiLevelType w:val="hybridMultilevel"/>
    <w:tmpl w:val="A1B2D5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41">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75E04E0"/>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B3246B1"/>
    <w:multiLevelType w:val="hybridMultilevel"/>
    <w:tmpl w:val="4956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5E5DF4"/>
    <w:multiLevelType w:val="hybridMultilevel"/>
    <w:tmpl w:val="DFA0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7D64A9"/>
    <w:multiLevelType w:val="hybridMultilevel"/>
    <w:tmpl w:val="EBA8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49">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50">
    <w:nsid w:val="600437F8"/>
    <w:multiLevelType w:val="hybridMultilevel"/>
    <w:tmpl w:val="9566C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F85AF0"/>
    <w:multiLevelType w:val="hybridMultilevel"/>
    <w:tmpl w:val="E3FC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2E17A8"/>
    <w:multiLevelType w:val="hybridMultilevel"/>
    <w:tmpl w:val="97D66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66E770A2"/>
    <w:multiLevelType w:val="hybridMultilevel"/>
    <w:tmpl w:val="A1B2D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A378DB"/>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BD6989"/>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AF7A6A"/>
    <w:multiLevelType w:val="hybridMultilevel"/>
    <w:tmpl w:val="F042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0D11B9"/>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0E2367"/>
    <w:multiLevelType w:val="hybridMultilevel"/>
    <w:tmpl w:val="D548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61">
    <w:nsid w:val="750F139B"/>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6D0C8E"/>
    <w:multiLevelType w:val="hybridMultilevel"/>
    <w:tmpl w:val="2D5A65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103DE0"/>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BA2178"/>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0109A8"/>
    <w:multiLevelType w:val="hybridMultilevel"/>
    <w:tmpl w:val="535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D95E46"/>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7"/>
  </w:num>
  <w:num w:numId="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19"/>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3"/>
  </w:num>
  <w:num w:numId="11">
    <w:abstractNumId w:val="34"/>
  </w:num>
  <w:num w:numId="12">
    <w:abstractNumId w:val="53"/>
  </w:num>
  <w:num w:numId="13">
    <w:abstractNumId w:val="60"/>
  </w:num>
  <w:num w:numId="14">
    <w:abstractNumId w:val="10"/>
  </w:num>
  <w:num w:numId="15">
    <w:abstractNumId w:val="17"/>
  </w:num>
  <w:num w:numId="16">
    <w:abstractNumId w:val="25"/>
  </w:num>
  <w:num w:numId="17">
    <w:abstractNumId w:val="8"/>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7"/>
  </w:num>
  <w:num w:numId="22">
    <w:abstractNumId w:val="36"/>
  </w:num>
  <w:num w:numId="23">
    <w:abstractNumId w:val="62"/>
  </w:num>
  <w:num w:numId="24">
    <w:abstractNumId w:val="37"/>
  </w:num>
  <w:num w:numId="25">
    <w:abstractNumId w:val="38"/>
  </w:num>
  <w:num w:numId="26">
    <w:abstractNumId w:val="16"/>
  </w:num>
  <w:num w:numId="27">
    <w:abstractNumId w:val="41"/>
  </w:num>
  <w:num w:numId="28">
    <w:abstractNumId w:val="42"/>
  </w:num>
  <w:num w:numId="29">
    <w:abstractNumId w:val="56"/>
  </w:num>
  <w:num w:numId="30">
    <w:abstractNumId w:val="44"/>
  </w:num>
  <w:num w:numId="31">
    <w:abstractNumId w:val="30"/>
  </w:num>
  <w:num w:numId="32">
    <w:abstractNumId w:val="51"/>
  </w:num>
  <w:num w:numId="33">
    <w:abstractNumId w:val="31"/>
  </w:num>
  <w:num w:numId="34">
    <w:abstractNumId w:val="26"/>
  </w:num>
  <w:num w:numId="35">
    <w:abstractNumId w:val="35"/>
  </w:num>
  <w:num w:numId="36">
    <w:abstractNumId w:val="23"/>
  </w:num>
  <w:num w:numId="37">
    <w:abstractNumId w:val="54"/>
  </w:num>
  <w:num w:numId="38">
    <w:abstractNumId w:val="52"/>
  </w:num>
  <w:num w:numId="39">
    <w:abstractNumId w:val="57"/>
  </w:num>
  <w:num w:numId="40">
    <w:abstractNumId w:val="46"/>
  </w:num>
  <w:num w:numId="41">
    <w:abstractNumId w:val="59"/>
  </w:num>
  <w:num w:numId="42">
    <w:abstractNumId w:val="58"/>
  </w:num>
  <w:num w:numId="43">
    <w:abstractNumId w:val="33"/>
  </w:num>
  <w:num w:numId="44">
    <w:abstractNumId w:val="32"/>
  </w:num>
  <w:num w:numId="45">
    <w:abstractNumId w:val="28"/>
  </w:num>
  <w:num w:numId="46">
    <w:abstractNumId w:val="50"/>
  </w:num>
  <w:num w:numId="47">
    <w:abstractNumId w:val="64"/>
  </w:num>
  <w:num w:numId="48">
    <w:abstractNumId w:val="65"/>
  </w:num>
  <w:num w:numId="49">
    <w:abstractNumId w:val="14"/>
  </w:num>
  <w:num w:numId="50">
    <w:abstractNumId w:val="24"/>
  </w:num>
  <w:num w:numId="51">
    <w:abstractNumId w:val="12"/>
  </w:num>
  <w:num w:numId="52">
    <w:abstractNumId w:val="55"/>
  </w:num>
  <w:num w:numId="53">
    <w:abstractNumId w:val="29"/>
  </w:num>
  <w:num w:numId="54">
    <w:abstractNumId w:val="63"/>
  </w:num>
  <w:num w:numId="55">
    <w:abstractNumId w:val="18"/>
  </w:num>
  <w:num w:numId="56">
    <w:abstractNumId w:val="4"/>
  </w:num>
  <w:num w:numId="57">
    <w:abstractNumId w:val="15"/>
  </w:num>
  <w:num w:numId="58">
    <w:abstractNumId w:val="61"/>
  </w:num>
  <w:num w:numId="59">
    <w:abstractNumId w:val="39"/>
  </w:num>
  <w:num w:numId="60">
    <w:abstractNumId w:val="21"/>
  </w:num>
  <w:num w:numId="61">
    <w:abstractNumId w:val="22"/>
  </w:num>
  <w:num w:numId="62">
    <w:abstractNumId w:val="11"/>
  </w:num>
  <w:num w:numId="63">
    <w:abstractNumId w:val="45"/>
  </w:num>
  <w:num w:numId="64">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F"/>
    <w:rsid w:val="00002655"/>
    <w:rsid w:val="000028F0"/>
    <w:rsid w:val="000030B0"/>
    <w:rsid w:val="00003CF0"/>
    <w:rsid w:val="00003E01"/>
    <w:rsid w:val="000043C7"/>
    <w:rsid w:val="000051AC"/>
    <w:rsid w:val="0000788A"/>
    <w:rsid w:val="00007C45"/>
    <w:rsid w:val="00010DF3"/>
    <w:rsid w:val="00010F6D"/>
    <w:rsid w:val="00011A12"/>
    <w:rsid w:val="00011B94"/>
    <w:rsid w:val="000128B2"/>
    <w:rsid w:val="000155DF"/>
    <w:rsid w:val="00015D44"/>
    <w:rsid w:val="00016998"/>
    <w:rsid w:val="000174F0"/>
    <w:rsid w:val="00017C25"/>
    <w:rsid w:val="00020BED"/>
    <w:rsid w:val="000217FD"/>
    <w:rsid w:val="000236FA"/>
    <w:rsid w:val="0002572D"/>
    <w:rsid w:val="00030560"/>
    <w:rsid w:val="0003074B"/>
    <w:rsid w:val="00030B81"/>
    <w:rsid w:val="00031434"/>
    <w:rsid w:val="00032A57"/>
    <w:rsid w:val="00034172"/>
    <w:rsid w:val="000350BA"/>
    <w:rsid w:val="00036071"/>
    <w:rsid w:val="0003695A"/>
    <w:rsid w:val="00036B61"/>
    <w:rsid w:val="00036D51"/>
    <w:rsid w:val="000379BD"/>
    <w:rsid w:val="00040337"/>
    <w:rsid w:val="00040E8B"/>
    <w:rsid w:val="00042DAC"/>
    <w:rsid w:val="00044E82"/>
    <w:rsid w:val="00044EE2"/>
    <w:rsid w:val="0004504B"/>
    <w:rsid w:val="0004508D"/>
    <w:rsid w:val="00047925"/>
    <w:rsid w:val="00047DCD"/>
    <w:rsid w:val="00053D70"/>
    <w:rsid w:val="00054E13"/>
    <w:rsid w:val="00060E9F"/>
    <w:rsid w:val="00061862"/>
    <w:rsid w:val="000619DB"/>
    <w:rsid w:val="00062524"/>
    <w:rsid w:val="00063AAE"/>
    <w:rsid w:val="00063AC0"/>
    <w:rsid w:val="00063EBB"/>
    <w:rsid w:val="00063F47"/>
    <w:rsid w:val="00065563"/>
    <w:rsid w:val="0006569D"/>
    <w:rsid w:val="0006645F"/>
    <w:rsid w:val="00066C31"/>
    <w:rsid w:val="00067B19"/>
    <w:rsid w:val="00070390"/>
    <w:rsid w:val="00070FF6"/>
    <w:rsid w:val="00074A36"/>
    <w:rsid w:val="00074E6C"/>
    <w:rsid w:val="00076CDD"/>
    <w:rsid w:val="0008097B"/>
    <w:rsid w:val="00080DEE"/>
    <w:rsid w:val="00081775"/>
    <w:rsid w:val="00082BCF"/>
    <w:rsid w:val="000842DA"/>
    <w:rsid w:val="0008554F"/>
    <w:rsid w:val="00085AD7"/>
    <w:rsid w:val="00086AC3"/>
    <w:rsid w:val="00087056"/>
    <w:rsid w:val="00087FCA"/>
    <w:rsid w:val="000917C3"/>
    <w:rsid w:val="0009261B"/>
    <w:rsid w:val="00093C1A"/>
    <w:rsid w:val="00093EBB"/>
    <w:rsid w:val="00095904"/>
    <w:rsid w:val="00096559"/>
    <w:rsid w:val="00097DC3"/>
    <w:rsid w:val="000A155C"/>
    <w:rsid w:val="000A3801"/>
    <w:rsid w:val="000A39E8"/>
    <w:rsid w:val="000A4EFB"/>
    <w:rsid w:val="000A5122"/>
    <w:rsid w:val="000A525D"/>
    <w:rsid w:val="000A533F"/>
    <w:rsid w:val="000A564D"/>
    <w:rsid w:val="000A6526"/>
    <w:rsid w:val="000A7751"/>
    <w:rsid w:val="000B1166"/>
    <w:rsid w:val="000B4262"/>
    <w:rsid w:val="000B48E4"/>
    <w:rsid w:val="000B4ED1"/>
    <w:rsid w:val="000B53AC"/>
    <w:rsid w:val="000B628B"/>
    <w:rsid w:val="000B6BE2"/>
    <w:rsid w:val="000C1485"/>
    <w:rsid w:val="000C2582"/>
    <w:rsid w:val="000C25DD"/>
    <w:rsid w:val="000C371B"/>
    <w:rsid w:val="000C3BEA"/>
    <w:rsid w:val="000C4959"/>
    <w:rsid w:val="000C5592"/>
    <w:rsid w:val="000C5A78"/>
    <w:rsid w:val="000C61C2"/>
    <w:rsid w:val="000C6B22"/>
    <w:rsid w:val="000D2642"/>
    <w:rsid w:val="000D27A3"/>
    <w:rsid w:val="000D2B20"/>
    <w:rsid w:val="000D3069"/>
    <w:rsid w:val="000D3DF7"/>
    <w:rsid w:val="000D4ADA"/>
    <w:rsid w:val="000D4E09"/>
    <w:rsid w:val="000D67D1"/>
    <w:rsid w:val="000E14E6"/>
    <w:rsid w:val="000E1695"/>
    <w:rsid w:val="000E25EB"/>
    <w:rsid w:val="000E262E"/>
    <w:rsid w:val="000E37ED"/>
    <w:rsid w:val="000E3AE1"/>
    <w:rsid w:val="000E401D"/>
    <w:rsid w:val="000E490C"/>
    <w:rsid w:val="000E5E99"/>
    <w:rsid w:val="000E7786"/>
    <w:rsid w:val="000F04FC"/>
    <w:rsid w:val="000F0C19"/>
    <w:rsid w:val="000F1BFE"/>
    <w:rsid w:val="000F2113"/>
    <w:rsid w:val="000F2E60"/>
    <w:rsid w:val="000F623E"/>
    <w:rsid w:val="000F7562"/>
    <w:rsid w:val="000F7D4D"/>
    <w:rsid w:val="001005E4"/>
    <w:rsid w:val="00101E87"/>
    <w:rsid w:val="00104FE7"/>
    <w:rsid w:val="00105289"/>
    <w:rsid w:val="00105485"/>
    <w:rsid w:val="00106461"/>
    <w:rsid w:val="00106E8E"/>
    <w:rsid w:val="00111642"/>
    <w:rsid w:val="00111CB3"/>
    <w:rsid w:val="001123DE"/>
    <w:rsid w:val="001142E5"/>
    <w:rsid w:val="00114489"/>
    <w:rsid w:val="00114CCC"/>
    <w:rsid w:val="00114D74"/>
    <w:rsid w:val="00115B4E"/>
    <w:rsid w:val="00115E30"/>
    <w:rsid w:val="00122111"/>
    <w:rsid w:val="001247DD"/>
    <w:rsid w:val="00124F51"/>
    <w:rsid w:val="00125ADF"/>
    <w:rsid w:val="00130083"/>
    <w:rsid w:val="00133788"/>
    <w:rsid w:val="00133A9E"/>
    <w:rsid w:val="001344DD"/>
    <w:rsid w:val="001349B5"/>
    <w:rsid w:val="00134B6E"/>
    <w:rsid w:val="001353A6"/>
    <w:rsid w:val="00135E0A"/>
    <w:rsid w:val="001361D1"/>
    <w:rsid w:val="00136332"/>
    <w:rsid w:val="00140122"/>
    <w:rsid w:val="0014021E"/>
    <w:rsid w:val="00141086"/>
    <w:rsid w:val="00142615"/>
    <w:rsid w:val="001427F0"/>
    <w:rsid w:val="0014356A"/>
    <w:rsid w:val="00145672"/>
    <w:rsid w:val="00147584"/>
    <w:rsid w:val="00151A4E"/>
    <w:rsid w:val="00151E88"/>
    <w:rsid w:val="00152C69"/>
    <w:rsid w:val="001531C7"/>
    <w:rsid w:val="00153765"/>
    <w:rsid w:val="00153A8E"/>
    <w:rsid w:val="001546EF"/>
    <w:rsid w:val="0015607E"/>
    <w:rsid w:val="001574B0"/>
    <w:rsid w:val="00157A4E"/>
    <w:rsid w:val="001609A8"/>
    <w:rsid w:val="0016183D"/>
    <w:rsid w:val="0016258D"/>
    <w:rsid w:val="001627F1"/>
    <w:rsid w:val="00162E48"/>
    <w:rsid w:val="0016341A"/>
    <w:rsid w:val="00163809"/>
    <w:rsid w:val="0016660C"/>
    <w:rsid w:val="00167276"/>
    <w:rsid w:val="001710FC"/>
    <w:rsid w:val="00172378"/>
    <w:rsid w:val="00172E27"/>
    <w:rsid w:val="00172F87"/>
    <w:rsid w:val="001732F1"/>
    <w:rsid w:val="00173D84"/>
    <w:rsid w:val="00174E2D"/>
    <w:rsid w:val="001763F9"/>
    <w:rsid w:val="00177001"/>
    <w:rsid w:val="00177088"/>
    <w:rsid w:val="001773A8"/>
    <w:rsid w:val="001774FD"/>
    <w:rsid w:val="00182B56"/>
    <w:rsid w:val="00182E6D"/>
    <w:rsid w:val="00183570"/>
    <w:rsid w:val="00184BF1"/>
    <w:rsid w:val="001868D6"/>
    <w:rsid w:val="00186B22"/>
    <w:rsid w:val="0018754F"/>
    <w:rsid w:val="00187913"/>
    <w:rsid w:val="00190FDA"/>
    <w:rsid w:val="00191039"/>
    <w:rsid w:val="001932A7"/>
    <w:rsid w:val="00194317"/>
    <w:rsid w:val="00194536"/>
    <w:rsid w:val="00196957"/>
    <w:rsid w:val="00197ABF"/>
    <w:rsid w:val="00197CFA"/>
    <w:rsid w:val="001A0A6A"/>
    <w:rsid w:val="001A26DA"/>
    <w:rsid w:val="001A3BC4"/>
    <w:rsid w:val="001A4EAF"/>
    <w:rsid w:val="001A522D"/>
    <w:rsid w:val="001A59E9"/>
    <w:rsid w:val="001A68C2"/>
    <w:rsid w:val="001A6F45"/>
    <w:rsid w:val="001A7028"/>
    <w:rsid w:val="001A731A"/>
    <w:rsid w:val="001B0BAB"/>
    <w:rsid w:val="001B0DEC"/>
    <w:rsid w:val="001B1649"/>
    <w:rsid w:val="001B1F0B"/>
    <w:rsid w:val="001B40BC"/>
    <w:rsid w:val="001B449A"/>
    <w:rsid w:val="001B458B"/>
    <w:rsid w:val="001B5A31"/>
    <w:rsid w:val="001C00F7"/>
    <w:rsid w:val="001C070F"/>
    <w:rsid w:val="001C47C4"/>
    <w:rsid w:val="001C6394"/>
    <w:rsid w:val="001C6FEA"/>
    <w:rsid w:val="001D0274"/>
    <w:rsid w:val="001D4D04"/>
    <w:rsid w:val="001D777D"/>
    <w:rsid w:val="001E30A1"/>
    <w:rsid w:val="001E3AF0"/>
    <w:rsid w:val="001E546D"/>
    <w:rsid w:val="001E56FD"/>
    <w:rsid w:val="001E671C"/>
    <w:rsid w:val="001E6A06"/>
    <w:rsid w:val="001E6B74"/>
    <w:rsid w:val="001E6CFF"/>
    <w:rsid w:val="001F0019"/>
    <w:rsid w:val="001F0E92"/>
    <w:rsid w:val="001F2130"/>
    <w:rsid w:val="001F2EF5"/>
    <w:rsid w:val="001F4400"/>
    <w:rsid w:val="001F471F"/>
    <w:rsid w:val="001F48F0"/>
    <w:rsid w:val="001F4EF3"/>
    <w:rsid w:val="001F507F"/>
    <w:rsid w:val="001F6130"/>
    <w:rsid w:val="001F65F5"/>
    <w:rsid w:val="001F70F1"/>
    <w:rsid w:val="001F7AFE"/>
    <w:rsid w:val="001F7B3D"/>
    <w:rsid w:val="00200AD7"/>
    <w:rsid w:val="00202D45"/>
    <w:rsid w:val="002066AE"/>
    <w:rsid w:val="00206FA1"/>
    <w:rsid w:val="0021272F"/>
    <w:rsid w:val="00212E61"/>
    <w:rsid w:val="0021309A"/>
    <w:rsid w:val="002139F1"/>
    <w:rsid w:val="002147F4"/>
    <w:rsid w:val="00215C90"/>
    <w:rsid w:val="00215CAA"/>
    <w:rsid w:val="00216649"/>
    <w:rsid w:val="002203E0"/>
    <w:rsid w:val="0022063E"/>
    <w:rsid w:val="00220E52"/>
    <w:rsid w:val="002228CE"/>
    <w:rsid w:val="00222D91"/>
    <w:rsid w:val="00222E0A"/>
    <w:rsid w:val="00225508"/>
    <w:rsid w:val="0022740B"/>
    <w:rsid w:val="00227A7F"/>
    <w:rsid w:val="002300AE"/>
    <w:rsid w:val="00230987"/>
    <w:rsid w:val="00232666"/>
    <w:rsid w:val="0023429D"/>
    <w:rsid w:val="00234A60"/>
    <w:rsid w:val="002355CA"/>
    <w:rsid w:val="00235FFF"/>
    <w:rsid w:val="002363C7"/>
    <w:rsid w:val="00236A42"/>
    <w:rsid w:val="0023798E"/>
    <w:rsid w:val="00242B43"/>
    <w:rsid w:val="00242FA6"/>
    <w:rsid w:val="0024355F"/>
    <w:rsid w:val="00243D44"/>
    <w:rsid w:val="00246986"/>
    <w:rsid w:val="00247A13"/>
    <w:rsid w:val="00247A42"/>
    <w:rsid w:val="00247AE1"/>
    <w:rsid w:val="002528FE"/>
    <w:rsid w:val="0025477E"/>
    <w:rsid w:val="00255A35"/>
    <w:rsid w:val="00257AD3"/>
    <w:rsid w:val="00264431"/>
    <w:rsid w:val="00265954"/>
    <w:rsid w:val="002664D8"/>
    <w:rsid w:val="00266513"/>
    <w:rsid w:val="00266CE7"/>
    <w:rsid w:val="00267B40"/>
    <w:rsid w:val="00267EEB"/>
    <w:rsid w:val="00270CAB"/>
    <w:rsid w:val="00270FD5"/>
    <w:rsid w:val="0027119E"/>
    <w:rsid w:val="00271538"/>
    <w:rsid w:val="0027231F"/>
    <w:rsid w:val="00273E77"/>
    <w:rsid w:val="0027440E"/>
    <w:rsid w:val="002753CA"/>
    <w:rsid w:val="00276665"/>
    <w:rsid w:val="00277380"/>
    <w:rsid w:val="00277A10"/>
    <w:rsid w:val="002800BF"/>
    <w:rsid w:val="00280858"/>
    <w:rsid w:val="00281FE5"/>
    <w:rsid w:val="00282096"/>
    <w:rsid w:val="0028214E"/>
    <w:rsid w:val="00282918"/>
    <w:rsid w:val="0028359C"/>
    <w:rsid w:val="00284E91"/>
    <w:rsid w:val="002872DA"/>
    <w:rsid w:val="0028757B"/>
    <w:rsid w:val="0028758C"/>
    <w:rsid w:val="00290911"/>
    <w:rsid w:val="00290D59"/>
    <w:rsid w:val="00291178"/>
    <w:rsid w:val="00291520"/>
    <w:rsid w:val="00291CA6"/>
    <w:rsid w:val="00293A98"/>
    <w:rsid w:val="00296DD0"/>
    <w:rsid w:val="00297B08"/>
    <w:rsid w:val="002A0EB7"/>
    <w:rsid w:val="002A0F1C"/>
    <w:rsid w:val="002A1702"/>
    <w:rsid w:val="002A20B0"/>
    <w:rsid w:val="002A2894"/>
    <w:rsid w:val="002A3446"/>
    <w:rsid w:val="002A390B"/>
    <w:rsid w:val="002A40A2"/>
    <w:rsid w:val="002A42B8"/>
    <w:rsid w:val="002A4E07"/>
    <w:rsid w:val="002B0200"/>
    <w:rsid w:val="002B0D88"/>
    <w:rsid w:val="002B2350"/>
    <w:rsid w:val="002B29AF"/>
    <w:rsid w:val="002B2BE8"/>
    <w:rsid w:val="002B2C02"/>
    <w:rsid w:val="002B2C8B"/>
    <w:rsid w:val="002B3E80"/>
    <w:rsid w:val="002B6156"/>
    <w:rsid w:val="002C071C"/>
    <w:rsid w:val="002C14DB"/>
    <w:rsid w:val="002C1E4A"/>
    <w:rsid w:val="002C27F9"/>
    <w:rsid w:val="002C416B"/>
    <w:rsid w:val="002C5717"/>
    <w:rsid w:val="002C6810"/>
    <w:rsid w:val="002C7E8A"/>
    <w:rsid w:val="002C7EE5"/>
    <w:rsid w:val="002D230E"/>
    <w:rsid w:val="002D25AD"/>
    <w:rsid w:val="002D33E7"/>
    <w:rsid w:val="002D3977"/>
    <w:rsid w:val="002D6149"/>
    <w:rsid w:val="002D684D"/>
    <w:rsid w:val="002D79D8"/>
    <w:rsid w:val="002E0040"/>
    <w:rsid w:val="002E0A47"/>
    <w:rsid w:val="002E29B1"/>
    <w:rsid w:val="002E2B2A"/>
    <w:rsid w:val="002E37C9"/>
    <w:rsid w:val="002E3F2F"/>
    <w:rsid w:val="002E45E4"/>
    <w:rsid w:val="002E5BCA"/>
    <w:rsid w:val="002E615C"/>
    <w:rsid w:val="002E78A9"/>
    <w:rsid w:val="002F1668"/>
    <w:rsid w:val="002F215A"/>
    <w:rsid w:val="002F21E4"/>
    <w:rsid w:val="002F3A54"/>
    <w:rsid w:val="002F4062"/>
    <w:rsid w:val="002F456A"/>
    <w:rsid w:val="002F49A1"/>
    <w:rsid w:val="002F6DE1"/>
    <w:rsid w:val="002F796E"/>
    <w:rsid w:val="002F7E4B"/>
    <w:rsid w:val="0030033B"/>
    <w:rsid w:val="00301A0F"/>
    <w:rsid w:val="00304A61"/>
    <w:rsid w:val="0030626F"/>
    <w:rsid w:val="00306671"/>
    <w:rsid w:val="003068D4"/>
    <w:rsid w:val="00306A0E"/>
    <w:rsid w:val="003103B4"/>
    <w:rsid w:val="0031132C"/>
    <w:rsid w:val="00312276"/>
    <w:rsid w:val="00312ACC"/>
    <w:rsid w:val="003141C5"/>
    <w:rsid w:val="00316489"/>
    <w:rsid w:val="00317D54"/>
    <w:rsid w:val="003206DF"/>
    <w:rsid w:val="00320D52"/>
    <w:rsid w:val="00321C53"/>
    <w:rsid w:val="003223B1"/>
    <w:rsid w:val="003223B9"/>
    <w:rsid w:val="00322975"/>
    <w:rsid w:val="0032595D"/>
    <w:rsid w:val="0032711D"/>
    <w:rsid w:val="0032735A"/>
    <w:rsid w:val="00335D63"/>
    <w:rsid w:val="003374E9"/>
    <w:rsid w:val="0034013D"/>
    <w:rsid w:val="003401AB"/>
    <w:rsid w:val="00340621"/>
    <w:rsid w:val="003414C0"/>
    <w:rsid w:val="003418F3"/>
    <w:rsid w:val="00341D3B"/>
    <w:rsid w:val="003429FB"/>
    <w:rsid w:val="00344301"/>
    <w:rsid w:val="00346592"/>
    <w:rsid w:val="00347A56"/>
    <w:rsid w:val="0035005C"/>
    <w:rsid w:val="003528BA"/>
    <w:rsid w:val="00352F36"/>
    <w:rsid w:val="00353C7A"/>
    <w:rsid w:val="00354596"/>
    <w:rsid w:val="003554B9"/>
    <w:rsid w:val="0035591E"/>
    <w:rsid w:val="00357981"/>
    <w:rsid w:val="00360226"/>
    <w:rsid w:val="00360506"/>
    <w:rsid w:val="00360CFB"/>
    <w:rsid w:val="00360D90"/>
    <w:rsid w:val="00360DB6"/>
    <w:rsid w:val="00360E1A"/>
    <w:rsid w:val="00361225"/>
    <w:rsid w:val="003613EE"/>
    <w:rsid w:val="0036203F"/>
    <w:rsid w:val="00362871"/>
    <w:rsid w:val="0036377D"/>
    <w:rsid w:val="00364007"/>
    <w:rsid w:val="0036665B"/>
    <w:rsid w:val="00366D2D"/>
    <w:rsid w:val="00370363"/>
    <w:rsid w:val="00371158"/>
    <w:rsid w:val="00371669"/>
    <w:rsid w:val="00373E6F"/>
    <w:rsid w:val="0037403D"/>
    <w:rsid w:val="0037470A"/>
    <w:rsid w:val="003772C3"/>
    <w:rsid w:val="00380BAD"/>
    <w:rsid w:val="00381AD8"/>
    <w:rsid w:val="0038243E"/>
    <w:rsid w:val="00383FC4"/>
    <w:rsid w:val="00385733"/>
    <w:rsid w:val="0038622D"/>
    <w:rsid w:val="00391B25"/>
    <w:rsid w:val="00392CD5"/>
    <w:rsid w:val="00393E3E"/>
    <w:rsid w:val="00394617"/>
    <w:rsid w:val="003956D5"/>
    <w:rsid w:val="00396342"/>
    <w:rsid w:val="003964BB"/>
    <w:rsid w:val="00397207"/>
    <w:rsid w:val="003A207A"/>
    <w:rsid w:val="003A296E"/>
    <w:rsid w:val="003A3878"/>
    <w:rsid w:val="003A3B29"/>
    <w:rsid w:val="003A3FD6"/>
    <w:rsid w:val="003A41E7"/>
    <w:rsid w:val="003A4303"/>
    <w:rsid w:val="003B05F4"/>
    <w:rsid w:val="003B3A7F"/>
    <w:rsid w:val="003B44A1"/>
    <w:rsid w:val="003B5275"/>
    <w:rsid w:val="003B6981"/>
    <w:rsid w:val="003B7E55"/>
    <w:rsid w:val="003C188A"/>
    <w:rsid w:val="003C1F75"/>
    <w:rsid w:val="003C2150"/>
    <w:rsid w:val="003C3503"/>
    <w:rsid w:val="003C3C56"/>
    <w:rsid w:val="003C46C9"/>
    <w:rsid w:val="003C6D8A"/>
    <w:rsid w:val="003C764E"/>
    <w:rsid w:val="003D0944"/>
    <w:rsid w:val="003D1588"/>
    <w:rsid w:val="003D27B9"/>
    <w:rsid w:val="003D2ED1"/>
    <w:rsid w:val="003D36BB"/>
    <w:rsid w:val="003D40B4"/>
    <w:rsid w:val="003D4A37"/>
    <w:rsid w:val="003D5590"/>
    <w:rsid w:val="003D5849"/>
    <w:rsid w:val="003E0D02"/>
    <w:rsid w:val="003E2CE4"/>
    <w:rsid w:val="003E3279"/>
    <w:rsid w:val="003E3526"/>
    <w:rsid w:val="003E46F8"/>
    <w:rsid w:val="003E472B"/>
    <w:rsid w:val="003E4A1D"/>
    <w:rsid w:val="003E4B28"/>
    <w:rsid w:val="003E53C3"/>
    <w:rsid w:val="003E5A3D"/>
    <w:rsid w:val="003E64E8"/>
    <w:rsid w:val="003E6B96"/>
    <w:rsid w:val="003E75C9"/>
    <w:rsid w:val="003F129B"/>
    <w:rsid w:val="003F27EF"/>
    <w:rsid w:val="003F2A12"/>
    <w:rsid w:val="003F2C51"/>
    <w:rsid w:val="003F31AC"/>
    <w:rsid w:val="003F407D"/>
    <w:rsid w:val="003F4E76"/>
    <w:rsid w:val="003F5612"/>
    <w:rsid w:val="003F723D"/>
    <w:rsid w:val="004016E4"/>
    <w:rsid w:val="004027FF"/>
    <w:rsid w:val="00402AC0"/>
    <w:rsid w:val="00403E37"/>
    <w:rsid w:val="00404630"/>
    <w:rsid w:val="00405EE5"/>
    <w:rsid w:val="00406BE2"/>
    <w:rsid w:val="0040736D"/>
    <w:rsid w:val="0041276A"/>
    <w:rsid w:val="004127A6"/>
    <w:rsid w:val="00415724"/>
    <w:rsid w:val="00415D17"/>
    <w:rsid w:val="00416AE1"/>
    <w:rsid w:val="00420AAC"/>
    <w:rsid w:val="004219A3"/>
    <w:rsid w:val="00421D5A"/>
    <w:rsid w:val="004223C1"/>
    <w:rsid w:val="00424EF7"/>
    <w:rsid w:val="00426E95"/>
    <w:rsid w:val="004276F5"/>
    <w:rsid w:val="0043065F"/>
    <w:rsid w:val="00431A91"/>
    <w:rsid w:val="00434862"/>
    <w:rsid w:val="00437A69"/>
    <w:rsid w:val="00437F82"/>
    <w:rsid w:val="00442242"/>
    <w:rsid w:val="004422C2"/>
    <w:rsid w:val="00442416"/>
    <w:rsid w:val="00442BE5"/>
    <w:rsid w:val="00443496"/>
    <w:rsid w:val="00443849"/>
    <w:rsid w:val="00444E36"/>
    <w:rsid w:val="0044608D"/>
    <w:rsid w:val="00446168"/>
    <w:rsid w:val="00446A84"/>
    <w:rsid w:val="00446AB0"/>
    <w:rsid w:val="00447F34"/>
    <w:rsid w:val="004500C1"/>
    <w:rsid w:val="004501BB"/>
    <w:rsid w:val="004504B6"/>
    <w:rsid w:val="004518B1"/>
    <w:rsid w:val="004519D0"/>
    <w:rsid w:val="00451A29"/>
    <w:rsid w:val="00454EFB"/>
    <w:rsid w:val="00454FB1"/>
    <w:rsid w:val="0045580D"/>
    <w:rsid w:val="00456905"/>
    <w:rsid w:val="00456F62"/>
    <w:rsid w:val="00457624"/>
    <w:rsid w:val="00461A71"/>
    <w:rsid w:val="00463B33"/>
    <w:rsid w:val="00463B7B"/>
    <w:rsid w:val="00463BA9"/>
    <w:rsid w:val="00464298"/>
    <w:rsid w:val="004665FF"/>
    <w:rsid w:val="00470386"/>
    <w:rsid w:val="004717B2"/>
    <w:rsid w:val="00474F95"/>
    <w:rsid w:val="004750D2"/>
    <w:rsid w:val="00475BF4"/>
    <w:rsid w:val="00476C85"/>
    <w:rsid w:val="004772CA"/>
    <w:rsid w:val="00477724"/>
    <w:rsid w:val="00477766"/>
    <w:rsid w:val="00481240"/>
    <w:rsid w:val="00481A94"/>
    <w:rsid w:val="00481D66"/>
    <w:rsid w:val="00481F8E"/>
    <w:rsid w:val="00482B45"/>
    <w:rsid w:val="00482CC6"/>
    <w:rsid w:val="00484369"/>
    <w:rsid w:val="00484F56"/>
    <w:rsid w:val="00485FF2"/>
    <w:rsid w:val="00487484"/>
    <w:rsid w:val="00487906"/>
    <w:rsid w:val="00490D62"/>
    <w:rsid w:val="00490DAA"/>
    <w:rsid w:val="00491246"/>
    <w:rsid w:val="004927B8"/>
    <w:rsid w:val="00492B2F"/>
    <w:rsid w:val="00492F9A"/>
    <w:rsid w:val="004930C7"/>
    <w:rsid w:val="0049371E"/>
    <w:rsid w:val="00493894"/>
    <w:rsid w:val="00494283"/>
    <w:rsid w:val="00494AA8"/>
    <w:rsid w:val="00495590"/>
    <w:rsid w:val="004957B9"/>
    <w:rsid w:val="0049678A"/>
    <w:rsid w:val="00496B09"/>
    <w:rsid w:val="004970C9"/>
    <w:rsid w:val="004A15C0"/>
    <w:rsid w:val="004A1BDD"/>
    <w:rsid w:val="004A1DDE"/>
    <w:rsid w:val="004A24F8"/>
    <w:rsid w:val="004A2F9C"/>
    <w:rsid w:val="004A4703"/>
    <w:rsid w:val="004A5526"/>
    <w:rsid w:val="004A6FDE"/>
    <w:rsid w:val="004B2BD9"/>
    <w:rsid w:val="004B2F9D"/>
    <w:rsid w:val="004B48B6"/>
    <w:rsid w:val="004B51E4"/>
    <w:rsid w:val="004B58A6"/>
    <w:rsid w:val="004B6795"/>
    <w:rsid w:val="004B6A1F"/>
    <w:rsid w:val="004B747E"/>
    <w:rsid w:val="004C11B6"/>
    <w:rsid w:val="004C1631"/>
    <w:rsid w:val="004C3256"/>
    <w:rsid w:val="004C3344"/>
    <w:rsid w:val="004C36B3"/>
    <w:rsid w:val="004C405B"/>
    <w:rsid w:val="004C4C43"/>
    <w:rsid w:val="004C52B8"/>
    <w:rsid w:val="004C5880"/>
    <w:rsid w:val="004C7157"/>
    <w:rsid w:val="004C7551"/>
    <w:rsid w:val="004C7C83"/>
    <w:rsid w:val="004D0388"/>
    <w:rsid w:val="004D0631"/>
    <w:rsid w:val="004D15FF"/>
    <w:rsid w:val="004D30FE"/>
    <w:rsid w:val="004D3308"/>
    <w:rsid w:val="004D4D86"/>
    <w:rsid w:val="004D5D9E"/>
    <w:rsid w:val="004D618F"/>
    <w:rsid w:val="004D70B8"/>
    <w:rsid w:val="004E40EA"/>
    <w:rsid w:val="004E44A0"/>
    <w:rsid w:val="004E4BD7"/>
    <w:rsid w:val="004E4D9C"/>
    <w:rsid w:val="004F03A6"/>
    <w:rsid w:val="004F05B4"/>
    <w:rsid w:val="00500607"/>
    <w:rsid w:val="005008E7"/>
    <w:rsid w:val="00501C1E"/>
    <w:rsid w:val="005027C0"/>
    <w:rsid w:val="005033DA"/>
    <w:rsid w:val="00504345"/>
    <w:rsid w:val="005047CB"/>
    <w:rsid w:val="00506FC4"/>
    <w:rsid w:val="005072AA"/>
    <w:rsid w:val="005076F4"/>
    <w:rsid w:val="005102C4"/>
    <w:rsid w:val="005118C2"/>
    <w:rsid w:val="00511C75"/>
    <w:rsid w:val="00511CAB"/>
    <w:rsid w:val="00513048"/>
    <w:rsid w:val="0051370F"/>
    <w:rsid w:val="00516B9D"/>
    <w:rsid w:val="005208FE"/>
    <w:rsid w:val="00520AD5"/>
    <w:rsid w:val="0052107F"/>
    <w:rsid w:val="005232CB"/>
    <w:rsid w:val="005246AE"/>
    <w:rsid w:val="0052536E"/>
    <w:rsid w:val="005254A8"/>
    <w:rsid w:val="0052613B"/>
    <w:rsid w:val="0052752F"/>
    <w:rsid w:val="005308F3"/>
    <w:rsid w:val="00531BDE"/>
    <w:rsid w:val="00531C2F"/>
    <w:rsid w:val="00531F7C"/>
    <w:rsid w:val="0053250D"/>
    <w:rsid w:val="00532C7A"/>
    <w:rsid w:val="005330D2"/>
    <w:rsid w:val="00534891"/>
    <w:rsid w:val="00534A74"/>
    <w:rsid w:val="00534DCB"/>
    <w:rsid w:val="00535678"/>
    <w:rsid w:val="00537DE6"/>
    <w:rsid w:val="005416EF"/>
    <w:rsid w:val="0054415B"/>
    <w:rsid w:val="00544AEE"/>
    <w:rsid w:val="00545DA0"/>
    <w:rsid w:val="00545F63"/>
    <w:rsid w:val="00547A7A"/>
    <w:rsid w:val="00551B92"/>
    <w:rsid w:val="00551BD7"/>
    <w:rsid w:val="00552FD8"/>
    <w:rsid w:val="0055303B"/>
    <w:rsid w:val="00553F3B"/>
    <w:rsid w:val="0055555B"/>
    <w:rsid w:val="005555F6"/>
    <w:rsid w:val="0055582A"/>
    <w:rsid w:val="00556545"/>
    <w:rsid w:val="0055755A"/>
    <w:rsid w:val="00560AC1"/>
    <w:rsid w:val="00563A23"/>
    <w:rsid w:val="00563D08"/>
    <w:rsid w:val="00566CAA"/>
    <w:rsid w:val="0056707D"/>
    <w:rsid w:val="005674CF"/>
    <w:rsid w:val="00567B81"/>
    <w:rsid w:val="00570CFA"/>
    <w:rsid w:val="005722D2"/>
    <w:rsid w:val="00572E09"/>
    <w:rsid w:val="00573891"/>
    <w:rsid w:val="0057415E"/>
    <w:rsid w:val="00574492"/>
    <w:rsid w:val="005747F8"/>
    <w:rsid w:val="00575145"/>
    <w:rsid w:val="0057563B"/>
    <w:rsid w:val="00576381"/>
    <w:rsid w:val="00577385"/>
    <w:rsid w:val="0057779A"/>
    <w:rsid w:val="00583378"/>
    <w:rsid w:val="00583A38"/>
    <w:rsid w:val="00584711"/>
    <w:rsid w:val="00585756"/>
    <w:rsid w:val="0058786C"/>
    <w:rsid w:val="0059028C"/>
    <w:rsid w:val="005917BF"/>
    <w:rsid w:val="00594FC1"/>
    <w:rsid w:val="0059586A"/>
    <w:rsid w:val="0059602E"/>
    <w:rsid w:val="005A056A"/>
    <w:rsid w:val="005A0C86"/>
    <w:rsid w:val="005A1BA2"/>
    <w:rsid w:val="005A3E29"/>
    <w:rsid w:val="005A4054"/>
    <w:rsid w:val="005A6525"/>
    <w:rsid w:val="005A7C75"/>
    <w:rsid w:val="005B001C"/>
    <w:rsid w:val="005B262A"/>
    <w:rsid w:val="005B2F6C"/>
    <w:rsid w:val="005B570C"/>
    <w:rsid w:val="005B62A3"/>
    <w:rsid w:val="005C0CAE"/>
    <w:rsid w:val="005C2469"/>
    <w:rsid w:val="005C3059"/>
    <w:rsid w:val="005C403C"/>
    <w:rsid w:val="005C44EE"/>
    <w:rsid w:val="005C4762"/>
    <w:rsid w:val="005C6422"/>
    <w:rsid w:val="005C64A3"/>
    <w:rsid w:val="005C78A8"/>
    <w:rsid w:val="005C7D35"/>
    <w:rsid w:val="005C7DE4"/>
    <w:rsid w:val="005D4EF4"/>
    <w:rsid w:val="005D5BC0"/>
    <w:rsid w:val="005D5E3E"/>
    <w:rsid w:val="005D7EA6"/>
    <w:rsid w:val="005E233C"/>
    <w:rsid w:val="005E2A09"/>
    <w:rsid w:val="005E2A51"/>
    <w:rsid w:val="005E2B78"/>
    <w:rsid w:val="005E42F7"/>
    <w:rsid w:val="005E7695"/>
    <w:rsid w:val="005F06F4"/>
    <w:rsid w:val="005F0770"/>
    <w:rsid w:val="005F36CA"/>
    <w:rsid w:val="005F645C"/>
    <w:rsid w:val="005F7A16"/>
    <w:rsid w:val="006012C2"/>
    <w:rsid w:val="0060160F"/>
    <w:rsid w:val="00605882"/>
    <w:rsid w:val="00605CE2"/>
    <w:rsid w:val="00605DD9"/>
    <w:rsid w:val="00606392"/>
    <w:rsid w:val="00606A57"/>
    <w:rsid w:val="00606BD2"/>
    <w:rsid w:val="0061021C"/>
    <w:rsid w:val="00610813"/>
    <w:rsid w:val="00611C9D"/>
    <w:rsid w:val="00612430"/>
    <w:rsid w:val="00613456"/>
    <w:rsid w:val="0061446D"/>
    <w:rsid w:val="006204C3"/>
    <w:rsid w:val="00621CAE"/>
    <w:rsid w:val="00622276"/>
    <w:rsid w:val="00622FA4"/>
    <w:rsid w:val="00623725"/>
    <w:rsid w:val="00624F6C"/>
    <w:rsid w:val="0062767F"/>
    <w:rsid w:val="0062776A"/>
    <w:rsid w:val="006305D4"/>
    <w:rsid w:val="0063170D"/>
    <w:rsid w:val="00632E4B"/>
    <w:rsid w:val="00633608"/>
    <w:rsid w:val="0063420C"/>
    <w:rsid w:val="00635881"/>
    <w:rsid w:val="00637AE4"/>
    <w:rsid w:val="00640223"/>
    <w:rsid w:val="00640F8A"/>
    <w:rsid w:val="00640FB0"/>
    <w:rsid w:val="0064177B"/>
    <w:rsid w:val="006426B1"/>
    <w:rsid w:val="00642778"/>
    <w:rsid w:val="00643A02"/>
    <w:rsid w:val="006451B4"/>
    <w:rsid w:val="00646F68"/>
    <w:rsid w:val="00647049"/>
    <w:rsid w:val="00647304"/>
    <w:rsid w:val="0065212A"/>
    <w:rsid w:val="0065229A"/>
    <w:rsid w:val="006529BA"/>
    <w:rsid w:val="00653C38"/>
    <w:rsid w:val="00654291"/>
    <w:rsid w:val="006550AC"/>
    <w:rsid w:val="00657078"/>
    <w:rsid w:val="00657FE4"/>
    <w:rsid w:val="006617E9"/>
    <w:rsid w:val="0066189A"/>
    <w:rsid w:val="00661A58"/>
    <w:rsid w:val="0066314E"/>
    <w:rsid w:val="00665C20"/>
    <w:rsid w:val="00666EC0"/>
    <w:rsid w:val="006670A2"/>
    <w:rsid w:val="00667DCA"/>
    <w:rsid w:val="00670CF9"/>
    <w:rsid w:val="00670DA3"/>
    <w:rsid w:val="006710CB"/>
    <w:rsid w:val="00674221"/>
    <w:rsid w:val="00675B8E"/>
    <w:rsid w:val="00676AD7"/>
    <w:rsid w:val="00677844"/>
    <w:rsid w:val="00677AA0"/>
    <w:rsid w:val="00681364"/>
    <w:rsid w:val="00681AFB"/>
    <w:rsid w:val="006851F7"/>
    <w:rsid w:val="0068520E"/>
    <w:rsid w:val="0068693C"/>
    <w:rsid w:val="006874D5"/>
    <w:rsid w:val="00690FF7"/>
    <w:rsid w:val="00691A70"/>
    <w:rsid w:val="00693B5C"/>
    <w:rsid w:val="00694350"/>
    <w:rsid w:val="0069538B"/>
    <w:rsid w:val="00697372"/>
    <w:rsid w:val="006A15CE"/>
    <w:rsid w:val="006A219C"/>
    <w:rsid w:val="006A484E"/>
    <w:rsid w:val="006A4F14"/>
    <w:rsid w:val="006A4F7F"/>
    <w:rsid w:val="006A5D25"/>
    <w:rsid w:val="006A6CDE"/>
    <w:rsid w:val="006A7DCB"/>
    <w:rsid w:val="006B08F6"/>
    <w:rsid w:val="006B0D17"/>
    <w:rsid w:val="006B13CF"/>
    <w:rsid w:val="006B1548"/>
    <w:rsid w:val="006B523B"/>
    <w:rsid w:val="006B5D1F"/>
    <w:rsid w:val="006B5E15"/>
    <w:rsid w:val="006B7971"/>
    <w:rsid w:val="006C48AE"/>
    <w:rsid w:val="006C4BFF"/>
    <w:rsid w:val="006C54C2"/>
    <w:rsid w:val="006D11CB"/>
    <w:rsid w:val="006D1275"/>
    <w:rsid w:val="006D18AD"/>
    <w:rsid w:val="006D2CEA"/>
    <w:rsid w:val="006D3B2F"/>
    <w:rsid w:val="006D3E6D"/>
    <w:rsid w:val="006D5D67"/>
    <w:rsid w:val="006D74EB"/>
    <w:rsid w:val="006D783A"/>
    <w:rsid w:val="006E026B"/>
    <w:rsid w:val="006E0E95"/>
    <w:rsid w:val="006E0E9E"/>
    <w:rsid w:val="006E157C"/>
    <w:rsid w:val="006E30A4"/>
    <w:rsid w:val="006E507A"/>
    <w:rsid w:val="006E5F8B"/>
    <w:rsid w:val="006E6134"/>
    <w:rsid w:val="006E62F8"/>
    <w:rsid w:val="006E77CD"/>
    <w:rsid w:val="006E7B20"/>
    <w:rsid w:val="006F06F2"/>
    <w:rsid w:val="006F21D1"/>
    <w:rsid w:val="006F258C"/>
    <w:rsid w:val="006F2F7E"/>
    <w:rsid w:val="006F3E24"/>
    <w:rsid w:val="006F6B93"/>
    <w:rsid w:val="007008D2"/>
    <w:rsid w:val="00700B94"/>
    <w:rsid w:val="007050CE"/>
    <w:rsid w:val="007067B4"/>
    <w:rsid w:val="00706DC1"/>
    <w:rsid w:val="00710226"/>
    <w:rsid w:val="0071028C"/>
    <w:rsid w:val="00710B57"/>
    <w:rsid w:val="00711E9F"/>
    <w:rsid w:val="00712EFA"/>
    <w:rsid w:val="00713E24"/>
    <w:rsid w:val="00714C39"/>
    <w:rsid w:val="0071685E"/>
    <w:rsid w:val="00722DF3"/>
    <w:rsid w:val="00723630"/>
    <w:rsid w:val="00723FC4"/>
    <w:rsid w:val="007240F0"/>
    <w:rsid w:val="007249C0"/>
    <w:rsid w:val="007254F4"/>
    <w:rsid w:val="007254FC"/>
    <w:rsid w:val="0073117E"/>
    <w:rsid w:val="007311D9"/>
    <w:rsid w:val="00731D65"/>
    <w:rsid w:val="00732B6C"/>
    <w:rsid w:val="00732BA9"/>
    <w:rsid w:val="00734330"/>
    <w:rsid w:val="0073596F"/>
    <w:rsid w:val="007409D8"/>
    <w:rsid w:val="0074331F"/>
    <w:rsid w:val="0074349D"/>
    <w:rsid w:val="00743D41"/>
    <w:rsid w:val="007473DA"/>
    <w:rsid w:val="007506B3"/>
    <w:rsid w:val="007511F7"/>
    <w:rsid w:val="0075136A"/>
    <w:rsid w:val="007513D2"/>
    <w:rsid w:val="00752930"/>
    <w:rsid w:val="00752ADB"/>
    <w:rsid w:val="0075368F"/>
    <w:rsid w:val="00753BFB"/>
    <w:rsid w:val="00755DDE"/>
    <w:rsid w:val="007571B5"/>
    <w:rsid w:val="007600C3"/>
    <w:rsid w:val="0076047E"/>
    <w:rsid w:val="007604DE"/>
    <w:rsid w:val="00760831"/>
    <w:rsid w:val="00760B1E"/>
    <w:rsid w:val="007612D5"/>
    <w:rsid w:val="00761975"/>
    <w:rsid w:val="007634E6"/>
    <w:rsid w:val="007649F0"/>
    <w:rsid w:val="00765AA3"/>
    <w:rsid w:val="00767A27"/>
    <w:rsid w:val="00767BE3"/>
    <w:rsid w:val="00772316"/>
    <w:rsid w:val="00772540"/>
    <w:rsid w:val="00772547"/>
    <w:rsid w:val="007729B7"/>
    <w:rsid w:val="00773242"/>
    <w:rsid w:val="007736C3"/>
    <w:rsid w:val="00775E2D"/>
    <w:rsid w:val="00782EEC"/>
    <w:rsid w:val="0078345F"/>
    <w:rsid w:val="00783BC9"/>
    <w:rsid w:val="007874D0"/>
    <w:rsid w:val="00787A7B"/>
    <w:rsid w:val="00790346"/>
    <w:rsid w:val="007921AD"/>
    <w:rsid w:val="007922DA"/>
    <w:rsid w:val="00793204"/>
    <w:rsid w:val="00795499"/>
    <w:rsid w:val="00797E86"/>
    <w:rsid w:val="007A0115"/>
    <w:rsid w:val="007A115E"/>
    <w:rsid w:val="007A3613"/>
    <w:rsid w:val="007A4D19"/>
    <w:rsid w:val="007A5418"/>
    <w:rsid w:val="007A5ACB"/>
    <w:rsid w:val="007A5E65"/>
    <w:rsid w:val="007B02B6"/>
    <w:rsid w:val="007B0845"/>
    <w:rsid w:val="007B0F63"/>
    <w:rsid w:val="007B1DE6"/>
    <w:rsid w:val="007B2E3F"/>
    <w:rsid w:val="007B322C"/>
    <w:rsid w:val="007B75E6"/>
    <w:rsid w:val="007C25C9"/>
    <w:rsid w:val="007C2D0A"/>
    <w:rsid w:val="007C348A"/>
    <w:rsid w:val="007C6943"/>
    <w:rsid w:val="007C6BE7"/>
    <w:rsid w:val="007D0E36"/>
    <w:rsid w:val="007D176F"/>
    <w:rsid w:val="007D2295"/>
    <w:rsid w:val="007D27CF"/>
    <w:rsid w:val="007D36CA"/>
    <w:rsid w:val="007D70F1"/>
    <w:rsid w:val="007E07E7"/>
    <w:rsid w:val="007E2744"/>
    <w:rsid w:val="007E2A03"/>
    <w:rsid w:val="007E3C56"/>
    <w:rsid w:val="007E419E"/>
    <w:rsid w:val="007E45F0"/>
    <w:rsid w:val="007E55D9"/>
    <w:rsid w:val="007E5C15"/>
    <w:rsid w:val="007E5E1C"/>
    <w:rsid w:val="007E70FE"/>
    <w:rsid w:val="007E7CF6"/>
    <w:rsid w:val="007F0E26"/>
    <w:rsid w:val="007F1B5A"/>
    <w:rsid w:val="007F26F2"/>
    <w:rsid w:val="007F5A5E"/>
    <w:rsid w:val="008009EA"/>
    <w:rsid w:val="00800EA9"/>
    <w:rsid w:val="00802734"/>
    <w:rsid w:val="008031EF"/>
    <w:rsid w:val="00803349"/>
    <w:rsid w:val="00804520"/>
    <w:rsid w:val="00805A2F"/>
    <w:rsid w:val="008073C4"/>
    <w:rsid w:val="00810788"/>
    <w:rsid w:val="00810D62"/>
    <w:rsid w:val="0081227C"/>
    <w:rsid w:val="00813769"/>
    <w:rsid w:val="00814AE0"/>
    <w:rsid w:val="00815101"/>
    <w:rsid w:val="00815624"/>
    <w:rsid w:val="00816317"/>
    <w:rsid w:val="00816B43"/>
    <w:rsid w:val="00817E06"/>
    <w:rsid w:val="00820364"/>
    <w:rsid w:val="00820D81"/>
    <w:rsid w:val="00821956"/>
    <w:rsid w:val="00823289"/>
    <w:rsid w:val="008244FC"/>
    <w:rsid w:val="0082500F"/>
    <w:rsid w:val="008255F9"/>
    <w:rsid w:val="00825AF7"/>
    <w:rsid w:val="00826118"/>
    <w:rsid w:val="0082659D"/>
    <w:rsid w:val="00826D02"/>
    <w:rsid w:val="00827842"/>
    <w:rsid w:val="00831093"/>
    <w:rsid w:val="008319DC"/>
    <w:rsid w:val="0083235F"/>
    <w:rsid w:val="008357D4"/>
    <w:rsid w:val="0083794A"/>
    <w:rsid w:val="00840411"/>
    <w:rsid w:val="00841472"/>
    <w:rsid w:val="00844016"/>
    <w:rsid w:val="0084404C"/>
    <w:rsid w:val="0084487F"/>
    <w:rsid w:val="0084542E"/>
    <w:rsid w:val="00846DD8"/>
    <w:rsid w:val="00847CFF"/>
    <w:rsid w:val="00850163"/>
    <w:rsid w:val="0085030C"/>
    <w:rsid w:val="00850FCF"/>
    <w:rsid w:val="0085346D"/>
    <w:rsid w:val="00855DC2"/>
    <w:rsid w:val="00856632"/>
    <w:rsid w:val="00856AB3"/>
    <w:rsid w:val="00857726"/>
    <w:rsid w:val="00857A2F"/>
    <w:rsid w:val="0086095B"/>
    <w:rsid w:val="00861170"/>
    <w:rsid w:val="008611D7"/>
    <w:rsid w:val="00863AE5"/>
    <w:rsid w:val="00863DBA"/>
    <w:rsid w:val="00870D47"/>
    <w:rsid w:val="00871744"/>
    <w:rsid w:val="00874CED"/>
    <w:rsid w:val="008750B5"/>
    <w:rsid w:val="008756BA"/>
    <w:rsid w:val="00876377"/>
    <w:rsid w:val="00877363"/>
    <w:rsid w:val="0088036F"/>
    <w:rsid w:val="008813CD"/>
    <w:rsid w:val="00881ED4"/>
    <w:rsid w:val="008820E9"/>
    <w:rsid w:val="008821CE"/>
    <w:rsid w:val="00883940"/>
    <w:rsid w:val="00883BE9"/>
    <w:rsid w:val="008850E1"/>
    <w:rsid w:val="00885D0A"/>
    <w:rsid w:val="008869E6"/>
    <w:rsid w:val="00886A89"/>
    <w:rsid w:val="00886AD3"/>
    <w:rsid w:val="00886BF7"/>
    <w:rsid w:val="00886F2B"/>
    <w:rsid w:val="00887768"/>
    <w:rsid w:val="00887D23"/>
    <w:rsid w:val="0089160B"/>
    <w:rsid w:val="008921FE"/>
    <w:rsid w:val="00895CB3"/>
    <w:rsid w:val="00896C20"/>
    <w:rsid w:val="00896FF9"/>
    <w:rsid w:val="008A002E"/>
    <w:rsid w:val="008A1D26"/>
    <w:rsid w:val="008A3373"/>
    <w:rsid w:val="008A3A56"/>
    <w:rsid w:val="008A4A13"/>
    <w:rsid w:val="008A5313"/>
    <w:rsid w:val="008A6026"/>
    <w:rsid w:val="008B1904"/>
    <w:rsid w:val="008B2B8A"/>
    <w:rsid w:val="008B4B34"/>
    <w:rsid w:val="008B5B73"/>
    <w:rsid w:val="008B6D66"/>
    <w:rsid w:val="008B7667"/>
    <w:rsid w:val="008C03E4"/>
    <w:rsid w:val="008C0DBC"/>
    <w:rsid w:val="008C1291"/>
    <w:rsid w:val="008C1546"/>
    <w:rsid w:val="008C1ADB"/>
    <w:rsid w:val="008C2C6B"/>
    <w:rsid w:val="008C31FC"/>
    <w:rsid w:val="008C3934"/>
    <w:rsid w:val="008C4370"/>
    <w:rsid w:val="008C4773"/>
    <w:rsid w:val="008D079C"/>
    <w:rsid w:val="008D09CF"/>
    <w:rsid w:val="008D3C7D"/>
    <w:rsid w:val="008D4205"/>
    <w:rsid w:val="008D4332"/>
    <w:rsid w:val="008D5B49"/>
    <w:rsid w:val="008D5BD0"/>
    <w:rsid w:val="008D7A99"/>
    <w:rsid w:val="008E0A69"/>
    <w:rsid w:val="008E17D6"/>
    <w:rsid w:val="008E1821"/>
    <w:rsid w:val="008E2063"/>
    <w:rsid w:val="008E2636"/>
    <w:rsid w:val="008E2865"/>
    <w:rsid w:val="008E609F"/>
    <w:rsid w:val="008E655E"/>
    <w:rsid w:val="008E6C6F"/>
    <w:rsid w:val="008F04A1"/>
    <w:rsid w:val="008F3695"/>
    <w:rsid w:val="008F3F8A"/>
    <w:rsid w:val="008F4651"/>
    <w:rsid w:val="008F4C3E"/>
    <w:rsid w:val="008F4F25"/>
    <w:rsid w:val="008F4F65"/>
    <w:rsid w:val="008F5922"/>
    <w:rsid w:val="008F5CB7"/>
    <w:rsid w:val="008F68AC"/>
    <w:rsid w:val="008F72CA"/>
    <w:rsid w:val="008F7E2F"/>
    <w:rsid w:val="00900743"/>
    <w:rsid w:val="00900DC5"/>
    <w:rsid w:val="009017A3"/>
    <w:rsid w:val="00901F9D"/>
    <w:rsid w:val="00902D8C"/>
    <w:rsid w:val="00902F3D"/>
    <w:rsid w:val="009056FD"/>
    <w:rsid w:val="00910BD5"/>
    <w:rsid w:val="00910D0C"/>
    <w:rsid w:val="00910D3C"/>
    <w:rsid w:val="009118B8"/>
    <w:rsid w:val="00911F40"/>
    <w:rsid w:val="00911FEB"/>
    <w:rsid w:val="009120A1"/>
    <w:rsid w:val="00912B30"/>
    <w:rsid w:val="00914BF4"/>
    <w:rsid w:val="00915B72"/>
    <w:rsid w:val="009163A6"/>
    <w:rsid w:val="00920CD3"/>
    <w:rsid w:val="00921176"/>
    <w:rsid w:val="009238AC"/>
    <w:rsid w:val="009238E7"/>
    <w:rsid w:val="00923BE2"/>
    <w:rsid w:val="00924DF7"/>
    <w:rsid w:val="009270EB"/>
    <w:rsid w:val="009275C5"/>
    <w:rsid w:val="009311C5"/>
    <w:rsid w:val="009315AB"/>
    <w:rsid w:val="00931FEE"/>
    <w:rsid w:val="00934F67"/>
    <w:rsid w:val="009358E5"/>
    <w:rsid w:val="00935F51"/>
    <w:rsid w:val="009403C8"/>
    <w:rsid w:val="00942A3E"/>
    <w:rsid w:val="00943FE7"/>
    <w:rsid w:val="00944158"/>
    <w:rsid w:val="00945494"/>
    <w:rsid w:val="00945B5B"/>
    <w:rsid w:val="00945E3D"/>
    <w:rsid w:val="00946087"/>
    <w:rsid w:val="00951265"/>
    <w:rsid w:val="009513F2"/>
    <w:rsid w:val="00954A2D"/>
    <w:rsid w:val="0095588F"/>
    <w:rsid w:val="00956AF0"/>
    <w:rsid w:val="009570B5"/>
    <w:rsid w:val="00961222"/>
    <w:rsid w:val="009613F2"/>
    <w:rsid w:val="00961891"/>
    <w:rsid w:val="0096296E"/>
    <w:rsid w:val="00963167"/>
    <w:rsid w:val="00964302"/>
    <w:rsid w:val="00966C03"/>
    <w:rsid w:val="00967D84"/>
    <w:rsid w:val="00970C09"/>
    <w:rsid w:val="009714C2"/>
    <w:rsid w:val="009715E3"/>
    <w:rsid w:val="009719C7"/>
    <w:rsid w:val="00971A29"/>
    <w:rsid w:val="0097308F"/>
    <w:rsid w:val="009733A0"/>
    <w:rsid w:val="00975186"/>
    <w:rsid w:val="00976AC2"/>
    <w:rsid w:val="00977F7F"/>
    <w:rsid w:val="00981042"/>
    <w:rsid w:val="00982627"/>
    <w:rsid w:val="009836F8"/>
    <w:rsid w:val="00984834"/>
    <w:rsid w:val="0098582A"/>
    <w:rsid w:val="00985A19"/>
    <w:rsid w:val="009868B2"/>
    <w:rsid w:val="00987272"/>
    <w:rsid w:val="00990B68"/>
    <w:rsid w:val="00992540"/>
    <w:rsid w:val="0099299F"/>
    <w:rsid w:val="0099302A"/>
    <w:rsid w:val="00993259"/>
    <w:rsid w:val="00993B36"/>
    <w:rsid w:val="00996DED"/>
    <w:rsid w:val="009977D9"/>
    <w:rsid w:val="009A0078"/>
    <w:rsid w:val="009A1AFE"/>
    <w:rsid w:val="009A2F50"/>
    <w:rsid w:val="009A3F70"/>
    <w:rsid w:val="009A44B7"/>
    <w:rsid w:val="009A5DF1"/>
    <w:rsid w:val="009B072D"/>
    <w:rsid w:val="009B074A"/>
    <w:rsid w:val="009B13F9"/>
    <w:rsid w:val="009B17C0"/>
    <w:rsid w:val="009B1C29"/>
    <w:rsid w:val="009B4525"/>
    <w:rsid w:val="009B6DC3"/>
    <w:rsid w:val="009C0E48"/>
    <w:rsid w:val="009C102F"/>
    <w:rsid w:val="009C287A"/>
    <w:rsid w:val="009C33BA"/>
    <w:rsid w:val="009C45CC"/>
    <w:rsid w:val="009C49EE"/>
    <w:rsid w:val="009C5E91"/>
    <w:rsid w:val="009C68F5"/>
    <w:rsid w:val="009C6C8A"/>
    <w:rsid w:val="009C76F7"/>
    <w:rsid w:val="009C7701"/>
    <w:rsid w:val="009D0845"/>
    <w:rsid w:val="009D0CD6"/>
    <w:rsid w:val="009D0D93"/>
    <w:rsid w:val="009D11B9"/>
    <w:rsid w:val="009D12DB"/>
    <w:rsid w:val="009D2B02"/>
    <w:rsid w:val="009D2BE2"/>
    <w:rsid w:val="009D3123"/>
    <w:rsid w:val="009D3255"/>
    <w:rsid w:val="009D36DF"/>
    <w:rsid w:val="009D3910"/>
    <w:rsid w:val="009D48E4"/>
    <w:rsid w:val="009D4AAB"/>
    <w:rsid w:val="009D4AAC"/>
    <w:rsid w:val="009D66EA"/>
    <w:rsid w:val="009D6DE2"/>
    <w:rsid w:val="009E39D5"/>
    <w:rsid w:val="009E427A"/>
    <w:rsid w:val="009E52DD"/>
    <w:rsid w:val="009E6A24"/>
    <w:rsid w:val="009E7A0C"/>
    <w:rsid w:val="009E7F49"/>
    <w:rsid w:val="009F0F1E"/>
    <w:rsid w:val="009F1286"/>
    <w:rsid w:val="009F1350"/>
    <w:rsid w:val="009F165C"/>
    <w:rsid w:val="009F179E"/>
    <w:rsid w:val="009F1B8D"/>
    <w:rsid w:val="009F36FB"/>
    <w:rsid w:val="009F396D"/>
    <w:rsid w:val="009F4C52"/>
    <w:rsid w:val="009F583B"/>
    <w:rsid w:val="009F620E"/>
    <w:rsid w:val="009F62FB"/>
    <w:rsid w:val="00A02182"/>
    <w:rsid w:val="00A02254"/>
    <w:rsid w:val="00A023CC"/>
    <w:rsid w:val="00A0396F"/>
    <w:rsid w:val="00A03992"/>
    <w:rsid w:val="00A05FF4"/>
    <w:rsid w:val="00A06B8A"/>
    <w:rsid w:val="00A06CA6"/>
    <w:rsid w:val="00A072E4"/>
    <w:rsid w:val="00A10478"/>
    <w:rsid w:val="00A121F4"/>
    <w:rsid w:val="00A13A56"/>
    <w:rsid w:val="00A14066"/>
    <w:rsid w:val="00A16F28"/>
    <w:rsid w:val="00A1786A"/>
    <w:rsid w:val="00A17C1B"/>
    <w:rsid w:val="00A20D20"/>
    <w:rsid w:val="00A217E6"/>
    <w:rsid w:val="00A231A3"/>
    <w:rsid w:val="00A23381"/>
    <w:rsid w:val="00A247E9"/>
    <w:rsid w:val="00A24B25"/>
    <w:rsid w:val="00A25A49"/>
    <w:rsid w:val="00A263FC"/>
    <w:rsid w:val="00A30CF8"/>
    <w:rsid w:val="00A311E8"/>
    <w:rsid w:val="00A336F3"/>
    <w:rsid w:val="00A34803"/>
    <w:rsid w:val="00A35FEB"/>
    <w:rsid w:val="00A360C9"/>
    <w:rsid w:val="00A36EAA"/>
    <w:rsid w:val="00A36F06"/>
    <w:rsid w:val="00A373FC"/>
    <w:rsid w:val="00A407BF"/>
    <w:rsid w:val="00A41148"/>
    <w:rsid w:val="00A44449"/>
    <w:rsid w:val="00A44775"/>
    <w:rsid w:val="00A44E71"/>
    <w:rsid w:val="00A45212"/>
    <w:rsid w:val="00A45ED8"/>
    <w:rsid w:val="00A462A6"/>
    <w:rsid w:val="00A51DD2"/>
    <w:rsid w:val="00A5248D"/>
    <w:rsid w:val="00A53743"/>
    <w:rsid w:val="00A548FF"/>
    <w:rsid w:val="00A551FC"/>
    <w:rsid w:val="00A5628C"/>
    <w:rsid w:val="00A56720"/>
    <w:rsid w:val="00A56B0B"/>
    <w:rsid w:val="00A57FC8"/>
    <w:rsid w:val="00A608B3"/>
    <w:rsid w:val="00A60C6A"/>
    <w:rsid w:val="00A61799"/>
    <w:rsid w:val="00A650ED"/>
    <w:rsid w:val="00A654B2"/>
    <w:rsid w:val="00A65582"/>
    <w:rsid w:val="00A70DFF"/>
    <w:rsid w:val="00A718D1"/>
    <w:rsid w:val="00A71997"/>
    <w:rsid w:val="00A72285"/>
    <w:rsid w:val="00A75CEE"/>
    <w:rsid w:val="00A776E8"/>
    <w:rsid w:val="00A77A28"/>
    <w:rsid w:val="00A80129"/>
    <w:rsid w:val="00A81338"/>
    <w:rsid w:val="00A819E7"/>
    <w:rsid w:val="00A82102"/>
    <w:rsid w:val="00A82BE7"/>
    <w:rsid w:val="00A8466F"/>
    <w:rsid w:val="00A8657D"/>
    <w:rsid w:val="00A86A11"/>
    <w:rsid w:val="00A86CCB"/>
    <w:rsid w:val="00A86D37"/>
    <w:rsid w:val="00A87826"/>
    <w:rsid w:val="00A90E44"/>
    <w:rsid w:val="00A91911"/>
    <w:rsid w:val="00A93E55"/>
    <w:rsid w:val="00A9408C"/>
    <w:rsid w:val="00A952E8"/>
    <w:rsid w:val="00A955C0"/>
    <w:rsid w:val="00A956FD"/>
    <w:rsid w:val="00A9605A"/>
    <w:rsid w:val="00A960C7"/>
    <w:rsid w:val="00A96E5E"/>
    <w:rsid w:val="00AA0BC4"/>
    <w:rsid w:val="00AA14F4"/>
    <w:rsid w:val="00AA1C45"/>
    <w:rsid w:val="00AA1EA2"/>
    <w:rsid w:val="00AA3E4E"/>
    <w:rsid w:val="00AA53B3"/>
    <w:rsid w:val="00AA5435"/>
    <w:rsid w:val="00AA572F"/>
    <w:rsid w:val="00AA5B80"/>
    <w:rsid w:val="00AA5E38"/>
    <w:rsid w:val="00AA6B6A"/>
    <w:rsid w:val="00AA6CA3"/>
    <w:rsid w:val="00AA7584"/>
    <w:rsid w:val="00AA7BC0"/>
    <w:rsid w:val="00AA7F01"/>
    <w:rsid w:val="00AB0267"/>
    <w:rsid w:val="00AB0ACA"/>
    <w:rsid w:val="00AB2ADC"/>
    <w:rsid w:val="00AB31AB"/>
    <w:rsid w:val="00AB585A"/>
    <w:rsid w:val="00AB6BF1"/>
    <w:rsid w:val="00AC1489"/>
    <w:rsid w:val="00AC291C"/>
    <w:rsid w:val="00AC35A3"/>
    <w:rsid w:val="00AC4E8C"/>
    <w:rsid w:val="00AC5284"/>
    <w:rsid w:val="00AC55C3"/>
    <w:rsid w:val="00AC5EFC"/>
    <w:rsid w:val="00AC6288"/>
    <w:rsid w:val="00AD0342"/>
    <w:rsid w:val="00AD0A60"/>
    <w:rsid w:val="00AD0D37"/>
    <w:rsid w:val="00AD0DD0"/>
    <w:rsid w:val="00AD1B3F"/>
    <w:rsid w:val="00AD24D7"/>
    <w:rsid w:val="00AD38CA"/>
    <w:rsid w:val="00AD404C"/>
    <w:rsid w:val="00AD5321"/>
    <w:rsid w:val="00AD62C0"/>
    <w:rsid w:val="00AD7DD3"/>
    <w:rsid w:val="00AE05EC"/>
    <w:rsid w:val="00AE3D1E"/>
    <w:rsid w:val="00AE5A26"/>
    <w:rsid w:val="00AE5BE1"/>
    <w:rsid w:val="00AE6253"/>
    <w:rsid w:val="00AE66AD"/>
    <w:rsid w:val="00AE6EC6"/>
    <w:rsid w:val="00AE7CDC"/>
    <w:rsid w:val="00AF0485"/>
    <w:rsid w:val="00AF0BAD"/>
    <w:rsid w:val="00AF20C5"/>
    <w:rsid w:val="00AF2CB1"/>
    <w:rsid w:val="00AF37D1"/>
    <w:rsid w:val="00AF4876"/>
    <w:rsid w:val="00AF4ECD"/>
    <w:rsid w:val="00AF5DA0"/>
    <w:rsid w:val="00AF6545"/>
    <w:rsid w:val="00AF6556"/>
    <w:rsid w:val="00B00DDC"/>
    <w:rsid w:val="00B011E3"/>
    <w:rsid w:val="00B01934"/>
    <w:rsid w:val="00B021FC"/>
    <w:rsid w:val="00B04500"/>
    <w:rsid w:val="00B04C70"/>
    <w:rsid w:val="00B05108"/>
    <w:rsid w:val="00B0647D"/>
    <w:rsid w:val="00B06A36"/>
    <w:rsid w:val="00B06FD8"/>
    <w:rsid w:val="00B112B5"/>
    <w:rsid w:val="00B11CD7"/>
    <w:rsid w:val="00B141A6"/>
    <w:rsid w:val="00B14578"/>
    <w:rsid w:val="00B1547D"/>
    <w:rsid w:val="00B175D5"/>
    <w:rsid w:val="00B17E02"/>
    <w:rsid w:val="00B20210"/>
    <w:rsid w:val="00B23530"/>
    <w:rsid w:val="00B24D0F"/>
    <w:rsid w:val="00B25AA1"/>
    <w:rsid w:val="00B26352"/>
    <w:rsid w:val="00B263B7"/>
    <w:rsid w:val="00B275B3"/>
    <w:rsid w:val="00B27825"/>
    <w:rsid w:val="00B30289"/>
    <w:rsid w:val="00B33FD2"/>
    <w:rsid w:val="00B342EE"/>
    <w:rsid w:val="00B350E0"/>
    <w:rsid w:val="00B37D7A"/>
    <w:rsid w:val="00B37D7F"/>
    <w:rsid w:val="00B403BB"/>
    <w:rsid w:val="00B42532"/>
    <w:rsid w:val="00B4270A"/>
    <w:rsid w:val="00B427D1"/>
    <w:rsid w:val="00B43567"/>
    <w:rsid w:val="00B43832"/>
    <w:rsid w:val="00B438FE"/>
    <w:rsid w:val="00B441B7"/>
    <w:rsid w:val="00B447F9"/>
    <w:rsid w:val="00B44DC7"/>
    <w:rsid w:val="00B460CE"/>
    <w:rsid w:val="00B46A0A"/>
    <w:rsid w:val="00B46BE5"/>
    <w:rsid w:val="00B52B88"/>
    <w:rsid w:val="00B52F27"/>
    <w:rsid w:val="00B531D9"/>
    <w:rsid w:val="00B538BA"/>
    <w:rsid w:val="00B546E9"/>
    <w:rsid w:val="00B55533"/>
    <w:rsid w:val="00B557D3"/>
    <w:rsid w:val="00B55D69"/>
    <w:rsid w:val="00B62244"/>
    <w:rsid w:val="00B63CDF"/>
    <w:rsid w:val="00B63FD8"/>
    <w:rsid w:val="00B706B1"/>
    <w:rsid w:val="00B71A59"/>
    <w:rsid w:val="00B724A6"/>
    <w:rsid w:val="00B727E3"/>
    <w:rsid w:val="00B72C1C"/>
    <w:rsid w:val="00B733C5"/>
    <w:rsid w:val="00B735FB"/>
    <w:rsid w:val="00B7519B"/>
    <w:rsid w:val="00B770CE"/>
    <w:rsid w:val="00B8040C"/>
    <w:rsid w:val="00B83462"/>
    <w:rsid w:val="00B8397F"/>
    <w:rsid w:val="00B83EFE"/>
    <w:rsid w:val="00B83F25"/>
    <w:rsid w:val="00B8769E"/>
    <w:rsid w:val="00B90793"/>
    <w:rsid w:val="00B90BB1"/>
    <w:rsid w:val="00B91069"/>
    <w:rsid w:val="00B9231D"/>
    <w:rsid w:val="00B92368"/>
    <w:rsid w:val="00BA1A09"/>
    <w:rsid w:val="00BA1D8A"/>
    <w:rsid w:val="00BA1F01"/>
    <w:rsid w:val="00BA2E36"/>
    <w:rsid w:val="00BA3563"/>
    <w:rsid w:val="00BA4108"/>
    <w:rsid w:val="00BA4982"/>
    <w:rsid w:val="00BA4EA1"/>
    <w:rsid w:val="00BA5480"/>
    <w:rsid w:val="00BA687B"/>
    <w:rsid w:val="00BA6B4D"/>
    <w:rsid w:val="00BA7080"/>
    <w:rsid w:val="00BA7401"/>
    <w:rsid w:val="00BA7616"/>
    <w:rsid w:val="00BA7676"/>
    <w:rsid w:val="00BA7751"/>
    <w:rsid w:val="00BB0409"/>
    <w:rsid w:val="00BB0A92"/>
    <w:rsid w:val="00BB1A3A"/>
    <w:rsid w:val="00BB2630"/>
    <w:rsid w:val="00BB42AF"/>
    <w:rsid w:val="00BB52CE"/>
    <w:rsid w:val="00BB52D4"/>
    <w:rsid w:val="00BB77A3"/>
    <w:rsid w:val="00BB7889"/>
    <w:rsid w:val="00BC0000"/>
    <w:rsid w:val="00BC037E"/>
    <w:rsid w:val="00BC0992"/>
    <w:rsid w:val="00BC0F5B"/>
    <w:rsid w:val="00BC1752"/>
    <w:rsid w:val="00BC24B8"/>
    <w:rsid w:val="00BC2B43"/>
    <w:rsid w:val="00BC429F"/>
    <w:rsid w:val="00BC48F5"/>
    <w:rsid w:val="00BC4E15"/>
    <w:rsid w:val="00BC4EF9"/>
    <w:rsid w:val="00BC7373"/>
    <w:rsid w:val="00BC7762"/>
    <w:rsid w:val="00BD05DB"/>
    <w:rsid w:val="00BD0C43"/>
    <w:rsid w:val="00BD2949"/>
    <w:rsid w:val="00BD2B75"/>
    <w:rsid w:val="00BD2F17"/>
    <w:rsid w:val="00BD50E5"/>
    <w:rsid w:val="00BD53CB"/>
    <w:rsid w:val="00BD64F4"/>
    <w:rsid w:val="00BE08B3"/>
    <w:rsid w:val="00BE1409"/>
    <w:rsid w:val="00BE2555"/>
    <w:rsid w:val="00BE3CF0"/>
    <w:rsid w:val="00BE4FD8"/>
    <w:rsid w:val="00BE681B"/>
    <w:rsid w:val="00BE689A"/>
    <w:rsid w:val="00BE6DA5"/>
    <w:rsid w:val="00BE6FBC"/>
    <w:rsid w:val="00BF0A70"/>
    <w:rsid w:val="00BF2034"/>
    <w:rsid w:val="00BF2A10"/>
    <w:rsid w:val="00BF439D"/>
    <w:rsid w:val="00C01342"/>
    <w:rsid w:val="00C03AE7"/>
    <w:rsid w:val="00C0436D"/>
    <w:rsid w:val="00C04FBB"/>
    <w:rsid w:val="00C05142"/>
    <w:rsid w:val="00C05642"/>
    <w:rsid w:val="00C10906"/>
    <w:rsid w:val="00C11F52"/>
    <w:rsid w:val="00C1255E"/>
    <w:rsid w:val="00C13758"/>
    <w:rsid w:val="00C177BF"/>
    <w:rsid w:val="00C20783"/>
    <w:rsid w:val="00C211CA"/>
    <w:rsid w:val="00C22D19"/>
    <w:rsid w:val="00C23C1F"/>
    <w:rsid w:val="00C24230"/>
    <w:rsid w:val="00C247EF"/>
    <w:rsid w:val="00C2582E"/>
    <w:rsid w:val="00C25D95"/>
    <w:rsid w:val="00C26F38"/>
    <w:rsid w:val="00C2790E"/>
    <w:rsid w:val="00C27C36"/>
    <w:rsid w:val="00C300D0"/>
    <w:rsid w:val="00C323F0"/>
    <w:rsid w:val="00C32EE8"/>
    <w:rsid w:val="00C3347C"/>
    <w:rsid w:val="00C33777"/>
    <w:rsid w:val="00C34234"/>
    <w:rsid w:val="00C35102"/>
    <w:rsid w:val="00C414A6"/>
    <w:rsid w:val="00C42AA6"/>
    <w:rsid w:val="00C43FE3"/>
    <w:rsid w:val="00C45C0B"/>
    <w:rsid w:val="00C503D1"/>
    <w:rsid w:val="00C507D9"/>
    <w:rsid w:val="00C51999"/>
    <w:rsid w:val="00C528C7"/>
    <w:rsid w:val="00C52A87"/>
    <w:rsid w:val="00C5337E"/>
    <w:rsid w:val="00C53D4C"/>
    <w:rsid w:val="00C545B0"/>
    <w:rsid w:val="00C545F7"/>
    <w:rsid w:val="00C56930"/>
    <w:rsid w:val="00C574E8"/>
    <w:rsid w:val="00C57A6B"/>
    <w:rsid w:val="00C60AB3"/>
    <w:rsid w:val="00C60F25"/>
    <w:rsid w:val="00C61B2A"/>
    <w:rsid w:val="00C61D28"/>
    <w:rsid w:val="00C6204A"/>
    <w:rsid w:val="00C62EB8"/>
    <w:rsid w:val="00C638AA"/>
    <w:rsid w:val="00C65A62"/>
    <w:rsid w:val="00C663C3"/>
    <w:rsid w:val="00C66524"/>
    <w:rsid w:val="00C66A81"/>
    <w:rsid w:val="00C71E06"/>
    <w:rsid w:val="00C73C01"/>
    <w:rsid w:val="00C7481C"/>
    <w:rsid w:val="00C76CB6"/>
    <w:rsid w:val="00C778E0"/>
    <w:rsid w:val="00C821B0"/>
    <w:rsid w:val="00C8282B"/>
    <w:rsid w:val="00C83676"/>
    <w:rsid w:val="00C84045"/>
    <w:rsid w:val="00C85095"/>
    <w:rsid w:val="00C916D9"/>
    <w:rsid w:val="00C91ECA"/>
    <w:rsid w:val="00C92468"/>
    <w:rsid w:val="00C9268D"/>
    <w:rsid w:val="00C94409"/>
    <w:rsid w:val="00C95D5C"/>
    <w:rsid w:val="00C965E0"/>
    <w:rsid w:val="00CA00AD"/>
    <w:rsid w:val="00CA2490"/>
    <w:rsid w:val="00CA2C5D"/>
    <w:rsid w:val="00CA2EA1"/>
    <w:rsid w:val="00CA51BC"/>
    <w:rsid w:val="00CA52BA"/>
    <w:rsid w:val="00CA52E2"/>
    <w:rsid w:val="00CB15A8"/>
    <w:rsid w:val="00CB1856"/>
    <w:rsid w:val="00CB1FDC"/>
    <w:rsid w:val="00CB420B"/>
    <w:rsid w:val="00CB444B"/>
    <w:rsid w:val="00CB4786"/>
    <w:rsid w:val="00CB4A0E"/>
    <w:rsid w:val="00CB5DCA"/>
    <w:rsid w:val="00CC102A"/>
    <w:rsid w:val="00CC4CD4"/>
    <w:rsid w:val="00CC4F56"/>
    <w:rsid w:val="00CC6921"/>
    <w:rsid w:val="00CC6C74"/>
    <w:rsid w:val="00CD0FB0"/>
    <w:rsid w:val="00CD267D"/>
    <w:rsid w:val="00CD2B1D"/>
    <w:rsid w:val="00CD34E6"/>
    <w:rsid w:val="00CD3512"/>
    <w:rsid w:val="00CD38F6"/>
    <w:rsid w:val="00CD3993"/>
    <w:rsid w:val="00CD46A8"/>
    <w:rsid w:val="00CD6929"/>
    <w:rsid w:val="00CD6D13"/>
    <w:rsid w:val="00CD7705"/>
    <w:rsid w:val="00CE0089"/>
    <w:rsid w:val="00CE2DEA"/>
    <w:rsid w:val="00CE3B3B"/>
    <w:rsid w:val="00CE4DDF"/>
    <w:rsid w:val="00CE5B4B"/>
    <w:rsid w:val="00CE5CEF"/>
    <w:rsid w:val="00CE7373"/>
    <w:rsid w:val="00CF0961"/>
    <w:rsid w:val="00CF0BEF"/>
    <w:rsid w:val="00CF20E4"/>
    <w:rsid w:val="00CF3AB3"/>
    <w:rsid w:val="00CF3B2B"/>
    <w:rsid w:val="00CF4400"/>
    <w:rsid w:val="00CF5A66"/>
    <w:rsid w:val="00CF5B46"/>
    <w:rsid w:val="00D005D8"/>
    <w:rsid w:val="00D01CA7"/>
    <w:rsid w:val="00D01CE1"/>
    <w:rsid w:val="00D02952"/>
    <w:rsid w:val="00D03160"/>
    <w:rsid w:val="00D041F9"/>
    <w:rsid w:val="00D065E7"/>
    <w:rsid w:val="00D067D9"/>
    <w:rsid w:val="00D06D87"/>
    <w:rsid w:val="00D06E74"/>
    <w:rsid w:val="00D108CD"/>
    <w:rsid w:val="00D1285B"/>
    <w:rsid w:val="00D12FFE"/>
    <w:rsid w:val="00D13295"/>
    <w:rsid w:val="00D14242"/>
    <w:rsid w:val="00D14D32"/>
    <w:rsid w:val="00D17CBA"/>
    <w:rsid w:val="00D2000C"/>
    <w:rsid w:val="00D20493"/>
    <w:rsid w:val="00D205A4"/>
    <w:rsid w:val="00D20E14"/>
    <w:rsid w:val="00D22517"/>
    <w:rsid w:val="00D237E0"/>
    <w:rsid w:val="00D23AB5"/>
    <w:rsid w:val="00D2453B"/>
    <w:rsid w:val="00D25434"/>
    <w:rsid w:val="00D26536"/>
    <w:rsid w:val="00D26E4C"/>
    <w:rsid w:val="00D27544"/>
    <w:rsid w:val="00D31879"/>
    <w:rsid w:val="00D33253"/>
    <w:rsid w:val="00D3412E"/>
    <w:rsid w:val="00D34D4D"/>
    <w:rsid w:val="00D35C8C"/>
    <w:rsid w:val="00D3628B"/>
    <w:rsid w:val="00D37828"/>
    <w:rsid w:val="00D40047"/>
    <w:rsid w:val="00D40637"/>
    <w:rsid w:val="00D40E69"/>
    <w:rsid w:val="00D41BA1"/>
    <w:rsid w:val="00D422FF"/>
    <w:rsid w:val="00D42742"/>
    <w:rsid w:val="00D4415E"/>
    <w:rsid w:val="00D447F9"/>
    <w:rsid w:val="00D46D3E"/>
    <w:rsid w:val="00D470D7"/>
    <w:rsid w:val="00D47C36"/>
    <w:rsid w:val="00D47D05"/>
    <w:rsid w:val="00D54E96"/>
    <w:rsid w:val="00D55E4C"/>
    <w:rsid w:val="00D5644B"/>
    <w:rsid w:val="00D603A8"/>
    <w:rsid w:val="00D6191A"/>
    <w:rsid w:val="00D61F43"/>
    <w:rsid w:val="00D62A15"/>
    <w:rsid w:val="00D62D3E"/>
    <w:rsid w:val="00D631CA"/>
    <w:rsid w:val="00D64BE7"/>
    <w:rsid w:val="00D64D3B"/>
    <w:rsid w:val="00D65D4F"/>
    <w:rsid w:val="00D67B4F"/>
    <w:rsid w:val="00D702E7"/>
    <w:rsid w:val="00D711E1"/>
    <w:rsid w:val="00D7160E"/>
    <w:rsid w:val="00D72966"/>
    <w:rsid w:val="00D7299D"/>
    <w:rsid w:val="00D73CFA"/>
    <w:rsid w:val="00D73EC8"/>
    <w:rsid w:val="00D75D34"/>
    <w:rsid w:val="00D75E16"/>
    <w:rsid w:val="00D76DD3"/>
    <w:rsid w:val="00D81628"/>
    <w:rsid w:val="00D8296D"/>
    <w:rsid w:val="00D840DF"/>
    <w:rsid w:val="00D85045"/>
    <w:rsid w:val="00D8552A"/>
    <w:rsid w:val="00D859CA"/>
    <w:rsid w:val="00D87A5F"/>
    <w:rsid w:val="00D87A61"/>
    <w:rsid w:val="00D90C69"/>
    <w:rsid w:val="00D90D5A"/>
    <w:rsid w:val="00D91996"/>
    <w:rsid w:val="00D955C4"/>
    <w:rsid w:val="00D96525"/>
    <w:rsid w:val="00D97496"/>
    <w:rsid w:val="00DA02FF"/>
    <w:rsid w:val="00DA2361"/>
    <w:rsid w:val="00DA2657"/>
    <w:rsid w:val="00DA2DD5"/>
    <w:rsid w:val="00DA3CD6"/>
    <w:rsid w:val="00DA55A8"/>
    <w:rsid w:val="00DA5775"/>
    <w:rsid w:val="00DA57F1"/>
    <w:rsid w:val="00DA5A34"/>
    <w:rsid w:val="00DA5A71"/>
    <w:rsid w:val="00DA5B2E"/>
    <w:rsid w:val="00DA67EF"/>
    <w:rsid w:val="00DA6CB9"/>
    <w:rsid w:val="00DA76C0"/>
    <w:rsid w:val="00DB35C1"/>
    <w:rsid w:val="00DB3A3C"/>
    <w:rsid w:val="00DB4050"/>
    <w:rsid w:val="00DB634D"/>
    <w:rsid w:val="00DC330D"/>
    <w:rsid w:val="00DC374A"/>
    <w:rsid w:val="00DC6C2C"/>
    <w:rsid w:val="00DC6EBC"/>
    <w:rsid w:val="00DC735E"/>
    <w:rsid w:val="00DD066B"/>
    <w:rsid w:val="00DD2A16"/>
    <w:rsid w:val="00DD3C7A"/>
    <w:rsid w:val="00DD3F48"/>
    <w:rsid w:val="00DD6506"/>
    <w:rsid w:val="00DD7166"/>
    <w:rsid w:val="00DE0061"/>
    <w:rsid w:val="00DE357F"/>
    <w:rsid w:val="00DE608B"/>
    <w:rsid w:val="00DE6862"/>
    <w:rsid w:val="00DE6D2D"/>
    <w:rsid w:val="00DE70C3"/>
    <w:rsid w:val="00DE755B"/>
    <w:rsid w:val="00DF1D83"/>
    <w:rsid w:val="00DF2879"/>
    <w:rsid w:val="00DF41E3"/>
    <w:rsid w:val="00DF4373"/>
    <w:rsid w:val="00DF5F23"/>
    <w:rsid w:val="00DF5F55"/>
    <w:rsid w:val="00E01CA8"/>
    <w:rsid w:val="00E02E2E"/>
    <w:rsid w:val="00E04066"/>
    <w:rsid w:val="00E06E8C"/>
    <w:rsid w:val="00E079D3"/>
    <w:rsid w:val="00E07D5B"/>
    <w:rsid w:val="00E07FC7"/>
    <w:rsid w:val="00E10C25"/>
    <w:rsid w:val="00E110AB"/>
    <w:rsid w:val="00E11933"/>
    <w:rsid w:val="00E125C7"/>
    <w:rsid w:val="00E1265B"/>
    <w:rsid w:val="00E12F9B"/>
    <w:rsid w:val="00E15143"/>
    <w:rsid w:val="00E153E7"/>
    <w:rsid w:val="00E17189"/>
    <w:rsid w:val="00E20D90"/>
    <w:rsid w:val="00E211D3"/>
    <w:rsid w:val="00E21398"/>
    <w:rsid w:val="00E21485"/>
    <w:rsid w:val="00E218C4"/>
    <w:rsid w:val="00E23D3A"/>
    <w:rsid w:val="00E254B7"/>
    <w:rsid w:val="00E26D37"/>
    <w:rsid w:val="00E301CA"/>
    <w:rsid w:val="00E32E36"/>
    <w:rsid w:val="00E33352"/>
    <w:rsid w:val="00E33BC1"/>
    <w:rsid w:val="00E33FCD"/>
    <w:rsid w:val="00E346FB"/>
    <w:rsid w:val="00E3501E"/>
    <w:rsid w:val="00E354ED"/>
    <w:rsid w:val="00E3565C"/>
    <w:rsid w:val="00E357C1"/>
    <w:rsid w:val="00E35C7D"/>
    <w:rsid w:val="00E4314D"/>
    <w:rsid w:val="00E43D30"/>
    <w:rsid w:val="00E4467C"/>
    <w:rsid w:val="00E46BA7"/>
    <w:rsid w:val="00E46CD1"/>
    <w:rsid w:val="00E471D5"/>
    <w:rsid w:val="00E47902"/>
    <w:rsid w:val="00E47E42"/>
    <w:rsid w:val="00E52097"/>
    <w:rsid w:val="00E521AC"/>
    <w:rsid w:val="00E53C8D"/>
    <w:rsid w:val="00E5499E"/>
    <w:rsid w:val="00E56E4A"/>
    <w:rsid w:val="00E57CF3"/>
    <w:rsid w:val="00E57FA0"/>
    <w:rsid w:val="00E60DAC"/>
    <w:rsid w:val="00E60E69"/>
    <w:rsid w:val="00E615A2"/>
    <w:rsid w:val="00E621CA"/>
    <w:rsid w:val="00E62C43"/>
    <w:rsid w:val="00E656E3"/>
    <w:rsid w:val="00E6582D"/>
    <w:rsid w:val="00E66FAB"/>
    <w:rsid w:val="00E67BB2"/>
    <w:rsid w:val="00E70EB4"/>
    <w:rsid w:val="00E71D94"/>
    <w:rsid w:val="00E738FB"/>
    <w:rsid w:val="00E75623"/>
    <w:rsid w:val="00E75631"/>
    <w:rsid w:val="00E7602E"/>
    <w:rsid w:val="00E7630E"/>
    <w:rsid w:val="00E7647B"/>
    <w:rsid w:val="00E804B8"/>
    <w:rsid w:val="00E80921"/>
    <w:rsid w:val="00E80B55"/>
    <w:rsid w:val="00E8104C"/>
    <w:rsid w:val="00E8166E"/>
    <w:rsid w:val="00E8191C"/>
    <w:rsid w:val="00E82751"/>
    <w:rsid w:val="00E831B9"/>
    <w:rsid w:val="00E83CBC"/>
    <w:rsid w:val="00E844B1"/>
    <w:rsid w:val="00E84D15"/>
    <w:rsid w:val="00E85ABF"/>
    <w:rsid w:val="00E85C0C"/>
    <w:rsid w:val="00E8777C"/>
    <w:rsid w:val="00E87B25"/>
    <w:rsid w:val="00E87BC1"/>
    <w:rsid w:val="00E87FE7"/>
    <w:rsid w:val="00E91C2A"/>
    <w:rsid w:val="00E91C6D"/>
    <w:rsid w:val="00E93922"/>
    <w:rsid w:val="00E93EBF"/>
    <w:rsid w:val="00E958A7"/>
    <w:rsid w:val="00E95C49"/>
    <w:rsid w:val="00E967C0"/>
    <w:rsid w:val="00E9711E"/>
    <w:rsid w:val="00E971D6"/>
    <w:rsid w:val="00EA00F5"/>
    <w:rsid w:val="00EA1125"/>
    <w:rsid w:val="00EA15EA"/>
    <w:rsid w:val="00EA2BB0"/>
    <w:rsid w:val="00EA2C70"/>
    <w:rsid w:val="00EA3283"/>
    <w:rsid w:val="00EA329D"/>
    <w:rsid w:val="00EA350E"/>
    <w:rsid w:val="00EA37D0"/>
    <w:rsid w:val="00EA542D"/>
    <w:rsid w:val="00EA5CF6"/>
    <w:rsid w:val="00EA5D4D"/>
    <w:rsid w:val="00EA6CD1"/>
    <w:rsid w:val="00EB0902"/>
    <w:rsid w:val="00EB1259"/>
    <w:rsid w:val="00EB1B36"/>
    <w:rsid w:val="00EB22B6"/>
    <w:rsid w:val="00EB2F2D"/>
    <w:rsid w:val="00EB38E1"/>
    <w:rsid w:val="00EB423F"/>
    <w:rsid w:val="00EB43A1"/>
    <w:rsid w:val="00EB58A0"/>
    <w:rsid w:val="00EB5FA9"/>
    <w:rsid w:val="00EB6D76"/>
    <w:rsid w:val="00EB71A1"/>
    <w:rsid w:val="00EB7F76"/>
    <w:rsid w:val="00EC0701"/>
    <w:rsid w:val="00EC1609"/>
    <w:rsid w:val="00EC1AD2"/>
    <w:rsid w:val="00EC37E4"/>
    <w:rsid w:val="00EC39D3"/>
    <w:rsid w:val="00EC480E"/>
    <w:rsid w:val="00EC5FD0"/>
    <w:rsid w:val="00EC7CFA"/>
    <w:rsid w:val="00ED0388"/>
    <w:rsid w:val="00ED0A60"/>
    <w:rsid w:val="00ED1279"/>
    <w:rsid w:val="00ED216A"/>
    <w:rsid w:val="00ED2B4F"/>
    <w:rsid w:val="00ED347A"/>
    <w:rsid w:val="00ED3DED"/>
    <w:rsid w:val="00ED41A4"/>
    <w:rsid w:val="00ED6131"/>
    <w:rsid w:val="00EE0C49"/>
    <w:rsid w:val="00EE1268"/>
    <w:rsid w:val="00EE1CF2"/>
    <w:rsid w:val="00EE3B4E"/>
    <w:rsid w:val="00EE43DE"/>
    <w:rsid w:val="00EE490D"/>
    <w:rsid w:val="00EE5813"/>
    <w:rsid w:val="00EE5FE3"/>
    <w:rsid w:val="00EE74FD"/>
    <w:rsid w:val="00EE7A90"/>
    <w:rsid w:val="00EE7DAB"/>
    <w:rsid w:val="00EF0C7F"/>
    <w:rsid w:val="00EF3363"/>
    <w:rsid w:val="00EF39D2"/>
    <w:rsid w:val="00EF4463"/>
    <w:rsid w:val="00EF59EC"/>
    <w:rsid w:val="00EF69BF"/>
    <w:rsid w:val="00EF78BD"/>
    <w:rsid w:val="00EF7E95"/>
    <w:rsid w:val="00F0002C"/>
    <w:rsid w:val="00F00A80"/>
    <w:rsid w:val="00F0141A"/>
    <w:rsid w:val="00F04485"/>
    <w:rsid w:val="00F07574"/>
    <w:rsid w:val="00F0762D"/>
    <w:rsid w:val="00F1018A"/>
    <w:rsid w:val="00F104BA"/>
    <w:rsid w:val="00F105F3"/>
    <w:rsid w:val="00F1068B"/>
    <w:rsid w:val="00F109DA"/>
    <w:rsid w:val="00F126EB"/>
    <w:rsid w:val="00F1282E"/>
    <w:rsid w:val="00F137DD"/>
    <w:rsid w:val="00F1498D"/>
    <w:rsid w:val="00F14F0C"/>
    <w:rsid w:val="00F15184"/>
    <w:rsid w:val="00F157C1"/>
    <w:rsid w:val="00F1701D"/>
    <w:rsid w:val="00F17B40"/>
    <w:rsid w:val="00F200F0"/>
    <w:rsid w:val="00F20808"/>
    <w:rsid w:val="00F22EE2"/>
    <w:rsid w:val="00F24483"/>
    <w:rsid w:val="00F24F58"/>
    <w:rsid w:val="00F25170"/>
    <w:rsid w:val="00F26FA7"/>
    <w:rsid w:val="00F2736B"/>
    <w:rsid w:val="00F276B1"/>
    <w:rsid w:val="00F30052"/>
    <w:rsid w:val="00F31419"/>
    <w:rsid w:val="00F353B4"/>
    <w:rsid w:val="00F35665"/>
    <w:rsid w:val="00F357DE"/>
    <w:rsid w:val="00F36984"/>
    <w:rsid w:val="00F4017F"/>
    <w:rsid w:val="00F4059A"/>
    <w:rsid w:val="00F405D6"/>
    <w:rsid w:val="00F406AF"/>
    <w:rsid w:val="00F40C9C"/>
    <w:rsid w:val="00F419C7"/>
    <w:rsid w:val="00F4286D"/>
    <w:rsid w:val="00F4398B"/>
    <w:rsid w:val="00F44940"/>
    <w:rsid w:val="00F449D1"/>
    <w:rsid w:val="00F4632A"/>
    <w:rsid w:val="00F474CE"/>
    <w:rsid w:val="00F50957"/>
    <w:rsid w:val="00F51AF9"/>
    <w:rsid w:val="00F52ED6"/>
    <w:rsid w:val="00F53D2C"/>
    <w:rsid w:val="00F54381"/>
    <w:rsid w:val="00F551E0"/>
    <w:rsid w:val="00F55855"/>
    <w:rsid w:val="00F55A9E"/>
    <w:rsid w:val="00F56D5E"/>
    <w:rsid w:val="00F57084"/>
    <w:rsid w:val="00F61C88"/>
    <w:rsid w:val="00F621E2"/>
    <w:rsid w:val="00F64A0B"/>
    <w:rsid w:val="00F6522C"/>
    <w:rsid w:val="00F653C1"/>
    <w:rsid w:val="00F66292"/>
    <w:rsid w:val="00F71229"/>
    <w:rsid w:val="00F712A8"/>
    <w:rsid w:val="00F7296B"/>
    <w:rsid w:val="00F7374A"/>
    <w:rsid w:val="00F75A90"/>
    <w:rsid w:val="00F76B54"/>
    <w:rsid w:val="00F7710D"/>
    <w:rsid w:val="00F77475"/>
    <w:rsid w:val="00F774BB"/>
    <w:rsid w:val="00F80368"/>
    <w:rsid w:val="00F812C5"/>
    <w:rsid w:val="00F835FE"/>
    <w:rsid w:val="00F84572"/>
    <w:rsid w:val="00F84AB0"/>
    <w:rsid w:val="00F85D87"/>
    <w:rsid w:val="00F85E1C"/>
    <w:rsid w:val="00F874E0"/>
    <w:rsid w:val="00F90B8A"/>
    <w:rsid w:val="00F90FA0"/>
    <w:rsid w:val="00F912F3"/>
    <w:rsid w:val="00F93EB1"/>
    <w:rsid w:val="00F94FBE"/>
    <w:rsid w:val="00F95081"/>
    <w:rsid w:val="00F95417"/>
    <w:rsid w:val="00F96634"/>
    <w:rsid w:val="00F97230"/>
    <w:rsid w:val="00F97392"/>
    <w:rsid w:val="00F97A6D"/>
    <w:rsid w:val="00FA130E"/>
    <w:rsid w:val="00FA371D"/>
    <w:rsid w:val="00FA3859"/>
    <w:rsid w:val="00FA6A2D"/>
    <w:rsid w:val="00FA7058"/>
    <w:rsid w:val="00FA7F90"/>
    <w:rsid w:val="00FB0175"/>
    <w:rsid w:val="00FB2B46"/>
    <w:rsid w:val="00FB3206"/>
    <w:rsid w:val="00FB396C"/>
    <w:rsid w:val="00FB5770"/>
    <w:rsid w:val="00FB65F5"/>
    <w:rsid w:val="00FB6C0E"/>
    <w:rsid w:val="00FB73BE"/>
    <w:rsid w:val="00FB7718"/>
    <w:rsid w:val="00FC3741"/>
    <w:rsid w:val="00FC424B"/>
    <w:rsid w:val="00FC45FA"/>
    <w:rsid w:val="00FC7ECC"/>
    <w:rsid w:val="00FD08ED"/>
    <w:rsid w:val="00FD099B"/>
    <w:rsid w:val="00FD2842"/>
    <w:rsid w:val="00FD288E"/>
    <w:rsid w:val="00FD2E44"/>
    <w:rsid w:val="00FD3A44"/>
    <w:rsid w:val="00FD46F2"/>
    <w:rsid w:val="00FD4AAD"/>
    <w:rsid w:val="00FD4C29"/>
    <w:rsid w:val="00FD5364"/>
    <w:rsid w:val="00FD5526"/>
    <w:rsid w:val="00FD72BF"/>
    <w:rsid w:val="00FD773D"/>
    <w:rsid w:val="00FD7E5A"/>
    <w:rsid w:val="00FE0677"/>
    <w:rsid w:val="00FE0993"/>
    <w:rsid w:val="00FE2CA9"/>
    <w:rsid w:val="00FE32A0"/>
    <w:rsid w:val="00FE4BE6"/>
    <w:rsid w:val="00FE745B"/>
    <w:rsid w:val="00FE749E"/>
    <w:rsid w:val="00FE7C77"/>
    <w:rsid w:val="00FF0C6E"/>
    <w:rsid w:val="00FF1B96"/>
    <w:rsid w:val="00FF1FC7"/>
    <w:rsid w:val="00FF2DC4"/>
    <w:rsid w:val="00FF3EAB"/>
    <w:rsid w:val="00FF47D4"/>
    <w:rsid w:val="00FF539A"/>
    <w:rsid w:val="00FF6368"/>
    <w:rsid w:val="00FF72DA"/>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3B6A3CF-13E1-4D6D-9080-52456D74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42532"/>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uiPriority w:val="39"/>
    <w:qFormat/>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aliases w:val="Оглавление 2 Знак Знак Знак Знак Знак Знак2"/>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aliases w:val="Верх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uiPriority w:val="99"/>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uiPriority w:val="5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qFormat/>
    <w:rsid w:val="0097308F"/>
    <w:pPr>
      <w:tabs>
        <w:tab w:val="right" w:leader="dot" w:pos="9628"/>
      </w:tabs>
      <w:spacing w:before="120" w:after="120"/>
      <w:ind w:firstLine="0"/>
    </w:pPr>
    <w:rPr>
      <w:b/>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qFormat/>
    <w:rsid w:val="009403C8"/>
    <w:pPr>
      <w:tabs>
        <w:tab w:val="right" w:leader="dot" w:pos="9628"/>
      </w:tabs>
      <w:ind w:firstLine="0"/>
    </w:pPr>
    <w:rPr>
      <w:smallCaps/>
      <w:noProof/>
    </w:rPr>
  </w:style>
  <w:style w:type="paragraph" w:styleId="38">
    <w:name w:val="toc 3"/>
    <w:basedOn w:val="a7"/>
    <w:next w:val="a7"/>
    <w:autoRedefine/>
    <w:uiPriority w:val="39"/>
    <w:qFormat/>
    <w:rsid w:val="00301A0F"/>
    <w:pPr>
      <w:ind w:left="480"/>
    </w:pPr>
    <w:rPr>
      <w:rFonts w:ascii="Calibri" w:hAnsi="Calibri"/>
      <w:i/>
      <w:iCs/>
      <w:sz w:val="20"/>
      <w:szCs w:val="20"/>
    </w:rPr>
  </w:style>
  <w:style w:type="paragraph" w:styleId="43">
    <w:name w:val="toc 4"/>
    <w:basedOn w:val="a7"/>
    <w:next w:val="a7"/>
    <w:autoRedefine/>
    <w:uiPriority w:val="39"/>
    <w:rsid w:val="00301A0F"/>
    <w:pPr>
      <w:ind w:left="720"/>
    </w:pPr>
    <w:rPr>
      <w:rFonts w:ascii="Calibri" w:hAnsi="Calibri"/>
      <w:sz w:val="18"/>
      <w:szCs w:val="18"/>
    </w:rPr>
  </w:style>
  <w:style w:type="paragraph" w:styleId="53">
    <w:name w:val="toc 5"/>
    <w:basedOn w:val="a7"/>
    <w:next w:val="a7"/>
    <w:autoRedefine/>
    <w:uiPriority w:val="39"/>
    <w:rsid w:val="00301A0F"/>
    <w:pPr>
      <w:ind w:left="960"/>
    </w:pPr>
    <w:rPr>
      <w:rFonts w:ascii="Calibri" w:hAnsi="Calibri"/>
      <w:sz w:val="18"/>
      <w:szCs w:val="18"/>
    </w:rPr>
  </w:style>
  <w:style w:type="paragraph" w:styleId="61">
    <w:name w:val="toc 6"/>
    <w:basedOn w:val="a7"/>
    <w:next w:val="a7"/>
    <w:autoRedefine/>
    <w:uiPriority w:val="39"/>
    <w:rsid w:val="00301A0F"/>
    <w:pPr>
      <w:ind w:left="1200"/>
    </w:pPr>
    <w:rPr>
      <w:rFonts w:ascii="Calibri" w:hAnsi="Calibri"/>
      <w:sz w:val="18"/>
      <w:szCs w:val="18"/>
    </w:rPr>
  </w:style>
  <w:style w:type="paragraph" w:styleId="72">
    <w:name w:val="toc 7"/>
    <w:basedOn w:val="a7"/>
    <w:next w:val="a7"/>
    <w:autoRedefine/>
    <w:uiPriority w:val="39"/>
    <w:rsid w:val="00301A0F"/>
    <w:pPr>
      <w:ind w:left="1440"/>
    </w:pPr>
    <w:rPr>
      <w:rFonts w:ascii="Calibri" w:hAnsi="Calibri"/>
      <w:sz w:val="18"/>
      <w:szCs w:val="18"/>
    </w:rPr>
  </w:style>
  <w:style w:type="paragraph" w:styleId="82">
    <w:name w:val="toc 8"/>
    <w:basedOn w:val="a7"/>
    <w:next w:val="a7"/>
    <w:autoRedefine/>
    <w:uiPriority w:val="39"/>
    <w:rsid w:val="00301A0F"/>
    <w:pPr>
      <w:ind w:left="1680"/>
    </w:pPr>
    <w:rPr>
      <w:rFonts w:ascii="Calibri" w:hAnsi="Calibri"/>
      <w:sz w:val="18"/>
      <w:szCs w:val="18"/>
    </w:rPr>
  </w:style>
  <w:style w:type="paragraph" w:styleId="92">
    <w:name w:val="toc 9"/>
    <w:basedOn w:val="a7"/>
    <w:next w:val="a7"/>
    <w:autoRedefine/>
    <w:uiPriority w:val="39"/>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4"/>
    <w:qFormat/>
    <w:rsid w:val="00301A0F"/>
    <w:pPr>
      <w:widowControl w:val="0"/>
    </w:pPr>
    <w:rPr>
      <w:rFonts w:ascii="Arial" w:hAnsi="Arial" w:cs="Arial"/>
      <w:sz w:val="18"/>
      <w:szCs w:val="20"/>
    </w:rPr>
  </w:style>
  <w:style w:type="paragraph" w:customStyle="1" w:styleId="-5">
    <w:name w:val="Таблица - Числа справа"/>
    <w:basedOn w:val="-0"/>
    <w:rsid w:val="00301A0F"/>
    <w:pPr>
      <w:jc w:val="right"/>
    </w:pPr>
  </w:style>
  <w:style w:type="paragraph" w:customStyle="1" w:styleId="-6">
    <w:name w:val="Таблица - Текст центр"/>
    <w:basedOn w:val="-0"/>
    <w:rsid w:val="00301A0F"/>
    <w:pPr>
      <w:jc w:val="center"/>
    </w:pPr>
  </w:style>
  <w:style w:type="paragraph" w:customStyle="1" w:styleId="-20">
    <w:name w:val="Таблица - Числа справа 2"/>
    <w:basedOn w:val="-5"/>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qFormat/>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9">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rsid w:val="00301A0F"/>
    <w:pPr>
      <w:ind w:right="227"/>
    </w:pPr>
    <w:rPr>
      <w:rFonts w:cs="Times New Roman"/>
    </w:rPr>
  </w:style>
  <w:style w:type="paragraph" w:customStyle="1" w:styleId="-41">
    <w:name w:val="Таблица - Числа справа 4"/>
    <w:basedOn w:val="-5"/>
    <w:rsid w:val="00301A0F"/>
    <w:pPr>
      <w:ind w:right="227"/>
    </w:pPr>
  </w:style>
  <w:style w:type="paragraph" w:customStyle="1" w:styleId="-04">
    <w:name w:val="Стиль Таблица - Числа справа 04"/>
    <w:basedOn w:val="-5"/>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aliases w:val="Имя рисунка"/>
    <w:basedOn w:val="a7"/>
    <w:link w:val="affffff1"/>
    <w:uiPriority w:val="1"/>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55">
    <w:name w:val="Знак Знак Знак5"/>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6">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4">
    <w:name w:val="Знак Знак19 Знак Знак4"/>
    <w:basedOn w:val="a7"/>
    <w:rsid w:val="00714C39"/>
    <w:pPr>
      <w:spacing w:after="160" w:line="240" w:lineRule="exact"/>
    </w:pPr>
    <w:rPr>
      <w:rFonts w:ascii="Verdana" w:hAnsi="Verdana"/>
      <w:sz w:val="20"/>
      <w:szCs w:val="20"/>
      <w:lang w:val="en-US" w:eastAsia="en-US"/>
    </w:rPr>
  </w:style>
  <w:style w:type="paragraph" w:customStyle="1" w:styleId="193">
    <w:name w:val="Знак Знак193"/>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21">
    <w:name w:val="Абзац списка32"/>
    <w:basedOn w:val="a7"/>
    <w:rsid w:val="00EC0701"/>
    <w:pPr>
      <w:autoSpaceDE w:val="0"/>
      <w:autoSpaceDN w:val="0"/>
      <w:adjustRightInd w:val="0"/>
      <w:ind w:left="720"/>
    </w:pPr>
  </w:style>
  <w:style w:type="paragraph" w:customStyle="1" w:styleId="322">
    <w:name w:val="Заголовок оглавления32"/>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1fff7">
    <w:name w:val="Заголовок1"/>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b">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character" w:customStyle="1" w:styleId="affffff1">
    <w:name w:val="Абзац списка Знак"/>
    <w:aliases w:val="Имя рисунка Знак"/>
    <w:link w:val="affffff0"/>
    <w:uiPriority w:val="1"/>
    <w:rsid w:val="00961891"/>
    <w:rPr>
      <w:sz w:val="24"/>
    </w:rPr>
  </w:style>
  <w:style w:type="paragraph" w:customStyle="1" w:styleId="reporticonsdocxls">
    <w:name w:val="reporticonsdocxls"/>
    <w:basedOn w:val="a7"/>
    <w:rsid w:val="00446AB0"/>
    <w:pPr>
      <w:spacing w:before="100" w:beforeAutospacing="1" w:after="100" w:afterAutospacing="1"/>
      <w:ind w:firstLine="0"/>
      <w:jc w:val="left"/>
    </w:pPr>
    <w:rPr>
      <w:rFonts w:eastAsiaTheme="minorEastAsia"/>
    </w:rPr>
  </w:style>
  <w:style w:type="paragraph" w:customStyle="1" w:styleId="nopadmarg">
    <w:name w:val="nopadmarg"/>
    <w:basedOn w:val="a7"/>
    <w:rsid w:val="00446AB0"/>
    <w:pPr>
      <w:ind w:firstLine="0"/>
      <w:jc w:val="left"/>
    </w:pPr>
    <w:rPr>
      <w:rFonts w:eastAsiaTheme="minorEastAsia"/>
    </w:rPr>
  </w:style>
  <w:style w:type="paragraph" w:customStyle="1" w:styleId="11d">
    <w:name w:val="Заголовок11"/>
    <w:basedOn w:val="a7"/>
    <w:next w:val="a7"/>
    <w:rsid w:val="00975186"/>
    <w:pPr>
      <w:suppressAutoHyphens/>
      <w:spacing w:before="60" w:after="60"/>
      <w:ind w:left="1701" w:right="1701" w:firstLine="0"/>
      <w:jc w:val="center"/>
    </w:pPr>
    <w:rPr>
      <w:b/>
      <w:bCs/>
      <w:spacing w:val="20"/>
      <w:sz w:val="28"/>
      <w:szCs w:val="28"/>
    </w:rPr>
  </w:style>
  <w:style w:type="numbering" w:customStyle="1" w:styleId="2f7">
    <w:name w:val="Нет списка2"/>
    <w:next w:val="aa"/>
    <w:uiPriority w:val="99"/>
    <w:semiHidden/>
    <w:unhideWhenUsed/>
    <w:rsid w:val="00975186"/>
  </w:style>
  <w:style w:type="numbering" w:customStyle="1" w:styleId="3f2">
    <w:name w:val="Нет списка3"/>
    <w:next w:val="aa"/>
    <w:uiPriority w:val="99"/>
    <w:semiHidden/>
    <w:unhideWhenUsed/>
    <w:rsid w:val="00975186"/>
  </w:style>
  <w:style w:type="numbering" w:customStyle="1" w:styleId="47">
    <w:name w:val="Нет списка4"/>
    <w:next w:val="aa"/>
    <w:uiPriority w:val="99"/>
    <w:semiHidden/>
    <w:unhideWhenUsed/>
    <w:rsid w:val="00975186"/>
  </w:style>
  <w:style w:type="numbering" w:customStyle="1" w:styleId="57">
    <w:name w:val="Нет списка5"/>
    <w:next w:val="aa"/>
    <w:uiPriority w:val="99"/>
    <w:semiHidden/>
    <w:unhideWhenUsed/>
    <w:rsid w:val="00975186"/>
  </w:style>
  <w:style w:type="paragraph" w:customStyle="1" w:styleId="48">
    <w:name w:val="Знак Знак Знак4"/>
    <w:basedOn w:val="a7"/>
    <w:rsid w:val="00C66A81"/>
    <w:pPr>
      <w:spacing w:after="160" w:line="240" w:lineRule="exact"/>
    </w:pPr>
    <w:rPr>
      <w:rFonts w:ascii="Verdana" w:hAnsi="Verdana"/>
      <w:sz w:val="20"/>
      <w:szCs w:val="20"/>
      <w:lang w:val="en-US" w:eastAsia="en-US"/>
    </w:rPr>
  </w:style>
  <w:style w:type="paragraph" w:customStyle="1" w:styleId="1930">
    <w:name w:val="Знак Знак19 Знак Знак3"/>
    <w:basedOn w:val="a7"/>
    <w:rsid w:val="00C66A81"/>
    <w:pPr>
      <w:spacing w:after="160" w:line="240" w:lineRule="exact"/>
    </w:pPr>
    <w:rPr>
      <w:rFonts w:ascii="Verdana" w:hAnsi="Verdana"/>
      <w:sz w:val="20"/>
      <w:szCs w:val="20"/>
      <w:lang w:val="en-US" w:eastAsia="en-US"/>
    </w:rPr>
  </w:style>
  <w:style w:type="paragraph" w:customStyle="1" w:styleId="192">
    <w:name w:val="Знак Знак192"/>
    <w:basedOn w:val="a7"/>
    <w:rsid w:val="00C66A81"/>
    <w:pPr>
      <w:spacing w:after="160" w:line="240" w:lineRule="exact"/>
    </w:pPr>
    <w:rPr>
      <w:rFonts w:ascii="Verdana" w:hAnsi="Verdana"/>
      <w:sz w:val="20"/>
      <w:szCs w:val="20"/>
      <w:lang w:val="en-US" w:eastAsia="en-US"/>
    </w:rPr>
  </w:style>
  <w:style w:type="paragraph" w:customStyle="1" w:styleId="319">
    <w:name w:val="Абзац списка31"/>
    <w:basedOn w:val="a7"/>
    <w:rsid w:val="00C66A81"/>
    <w:pPr>
      <w:autoSpaceDE w:val="0"/>
      <w:autoSpaceDN w:val="0"/>
      <w:adjustRightInd w:val="0"/>
      <w:ind w:left="720"/>
    </w:pPr>
  </w:style>
  <w:style w:type="paragraph" w:customStyle="1" w:styleId="31a">
    <w:name w:val="Заголовок оглавления31"/>
    <w:basedOn w:val="10"/>
    <w:next w:val="a7"/>
    <w:rsid w:val="00C66A8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0">
    <w:name w:val="Знак Знак19 Знак Знак2"/>
    <w:basedOn w:val="a7"/>
    <w:rsid w:val="00C66A81"/>
    <w:pPr>
      <w:spacing w:after="160" w:line="240" w:lineRule="exact"/>
      <w:ind w:firstLine="0"/>
      <w:jc w:val="left"/>
    </w:pPr>
    <w:rPr>
      <w:rFonts w:ascii="Verdana" w:hAnsi="Verdana"/>
      <w:sz w:val="20"/>
      <w:szCs w:val="20"/>
      <w:lang w:val="en-US" w:eastAsia="en-US"/>
    </w:rPr>
  </w:style>
  <w:style w:type="table" w:customStyle="1" w:styleId="TableNormal">
    <w:name w:val="Table Normal"/>
    <w:uiPriority w:val="2"/>
    <w:semiHidden/>
    <w:unhideWhenUsed/>
    <w:qFormat/>
    <w:rsid w:val="00C66A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link w:val="TableParagraph0"/>
    <w:uiPriority w:val="1"/>
    <w:qFormat/>
    <w:rsid w:val="00C66A81"/>
    <w:pPr>
      <w:widowControl w:val="0"/>
      <w:ind w:firstLine="0"/>
      <w:jc w:val="left"/>
    </w:pPr>
    <w:rPr>
      <w:rFonts w:asciiTheme="minorHAnsi" w:eastAsiaTheme="minorHAnsi" w:hAnsiTheme="minorHAnsi" w:cstheme="minorBidi"/>
      <w:sz w:val="22"/>
      <w:szCs w:val="22"/>
      <w:lang w:val="en-US" w:eastAsia="en-US"/>
    </w:rPr>
  </w:style>
  <w:style w:type="paragraph" w:styleId="afffffff3">
    <w:name w:val="Revision"/>
    <w:hidden/>
    <w:uiPriority w:val="99"/>
    <w:semiHidden/>
    <w:rsid w:val="00C66A81"/>
    <w:rPr>
      <w:rFonts w:asciiTheme="minorHAnsi" w:eastAsiaTheme="minorHAnsi" w:hAnsiTheme="minorHAnsi" w:cstheme="minorBidi"/>
      <w:sz w:val="22"/>
      <w:szCs w:val="22"/>
      <w:lang w:val="en-US" w:eastAsia="en-US"/>
    </w:rPr>
  </w:style>
  <w:style w:type="numbering" w:customStyle="1" w:styleId="63">
    <w:name w:val="Нет списка6"/>
    <w:next w:val="aa"/>
    <w:uiPriority w:val="99"/>
    <w:semiHidden/>
    <w:unhideWhenUsed/>
    <w:rsid w:val="00A654B2"/>
  </w:style>
  <w:style w:type="numbering" w:customStyle="1" w:styleId="74">
    <w:name w:val="Нет списка7"/>
    <w:next w:val="aa"/>
    <w:uiPriority w:val="99"/>
    <w:semiHidden/>
    <w:unhideWhenUsed/>
    <w:rsid w:val="00A654B2"/>
  </w:style>
  <w:style w:type="numbering" w:customStyle="1" w:styleId="84">
    <w:name w:val="Нет списка8"/>
    <w:next w:val="aa"/>
    <w:uiPriority w:val="99"/>
    <w:semiHidden/>
    <w:unhideWhenUsed/>
    <w:rsid w:val="00A654B2"/>
  </w:style>
  <w:style w:type="character" w:customStyle="1" w:styleId="49">
    <w:name w:val="Основной текст4"/>
    <w:basedOn w:val="a8"/>
    <w:rsid w:val="003C6D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xl101">
    <w:name w:val="xl101"/>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2">
    <w:name w:val="xl102"/>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3">
    <w:name w:val="xl103"/>
    <w:basedOn w:val="a7"/>
    <w:rsid w:val="003C6D8A"/>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104">
    <w:name w:val="xl104"/>
    <w:basedOn w:val="a7"/>
    <w:rsid w:val="003C6D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style>
  <w:style w:type="paragraph" w:customStyle="1" w:styleId="xl105">
    <w:name w:val="xl105"/>
    <w:basedOn w:val="a7"/>
    <w:rsid w:val="003C6D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106">
    <w:name w:val="xl106"/>
    <w:basedOn w:val="a7"/>
    <w:rsid w:val="003C6D8A"/>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107">
    <w:name w:val="xl107"/>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8">
    <w:name w:val="xl108"/>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9">
    <w:name w:val="xl109"/>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10">
    <w:name w:val="xl110"/>
    <w:basedOn w:val="a7"/>
    <w:rsid w:val="003C6D8A"/>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numbering" w:customStyle="1" w:styleId="11e">
    <w:name w:val="Нет списка11"/>
    <w:next w:val="aa"/>
    <w:uiPriority w:val="99"/>
    <w:semiHidden/>
    <w:unhideWhenUsed/>
    <w:rsid w:val="00BC0F5B"/>
  </w:style>
  <w:style w:type="character" w:customStyle="1" w:styleId="219">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BC0F5B"/>
    <w:rPr>
      <w:sz w:val="22"/>
      <w:szCs w:val="22"/>
      <w:lang w:eastAsia="en-US"/>
    </w:rPr>
  </w:style>
  <w:style w:type="numbering" w:customStyle="1" w:styleId="221">
    <w:name w:val="Стиль22"/>
    <w:rsid w:val="00BC0F5B"/>
  </w:style>
  <w:style w:type="numbering" w:customStyle="1" w:styleId="323">
    <w:name w:val="Стиль32"/>
    <w:rsid w:val="00BC0F5B"/>
  </w:style>
  <w:style w:type="numbering" w:customStyle="1" w:styleId="420">
    <w:name w:val="Стиль42"/>
    <w:rsid w:val="00BC0F5B"/>
  </w:style>
  <w:style w:type="numbering" w:customStyle="1" w:styleId="1232">
    <w:name w:val="Список нумерованный 1.2.3.2"/>
    <w:rsid w:val="00BC0F5B"/>
  </w:style>
  <w:style w:type="numbering" w:customStyle="1" w:styleId="2f8">
    <w:name w:val="Список нумерованный2"/>
    <w:rsid w:val="00BC0F5B"/>
  </w:style>
  <w:style w:type="numbering" w:customStyle="1" w:styleId="1111112">
    <w:name w:val="1 / 1.1 / 1.1.12"/>
    <w:basedOn w:val="aa"/>
    <w:next w:val="111111"/>
    <w:rsid w:val="00BC0F5B"/>
  </w:style>
  <w:style w:type="numbering" w:customStyle="1" w:styleId="ArticleSection12">
    <w:name w:val="Article / Section12"/>
    <w:rsid w:val="00BC0F5B"/>
  </w:style>
  <w:style w:type="numbering" w:customStyle="1" w:styleId="1110">
    <w:name w:val="Нет списка111"/>
    <w:next w:val="aa"/>
    <w:uiPriority w:val="99"/>
    <w:semiHidden/>
    <w:unhideWhenUsed/>
    <w:rsid w:val="00BC0F5B"/>
  </w:style>
  <w:style w:type="numbering" w:customStyle="1" w:styleId="2111">
    <w:name w:val="Стиль211"/>
    <w:rsid w:val="00BC0F5B"/>
  </w:style>
  <w:style w:type="numbering" w:customStyle="1" w:styleId="3110">
    <w:name w:val="Стиль311"/>
    <w:rsid w:val="00BC0F5B"/>
  </w:style>
  <w:style w:type="numbering" w:customStyle="1" w:styleId="4110">
    <w:name w:val="Стиль411"/>
    <w:rsid w:val="00BC0F5B"/>
  </w:style>
  <w:style w:type="numbering" w:customStyle="1" w:styleId="12311">
    <w:name w:val="Список нумерованный 1.2.3.11"/>
    <w:rsid w:val="00BC0F5B"/>
  </w:style>
  <w:style w:type="numbering" w:customStyle="1" w:styleId="11f">
    <w:name w:val="Список нумерованный11"/>
    <w:rsid w:val="00BC0F5B"/>
  </w:style>
  <w:style w:type="numbering" w:customStyle="1" w:styleId="11111111">
    <w:name w:val="1 / 1.1 / 1.1.111"/>
    <w:basedOn w:val="aa"/>
    <w:next w:val="111111"/>
    <w:rsid w:val="00BC0F5B"/>
  </w:style>
  <w:style w:type="numbering" w:customStyle="1" w:styleId="ArticleSection111">
    <w:name w:val="Article / Section111"/>
    <w:rsid w:val="00BC0F5B"/>
  </w:style>
  <w:style w:type="numbering" w:customStyle="1" w:styleId="21a">
    <w:name w:val="Нет списка21"/>
    <w:next w:val="aa"/>
    <w:uiPriority w:val="99"/>
    <w:semiHidden/>
    <w:unhideWhenUsed/>
    <w:rsid w:val="00BC0F5B"/>
  </w:style>
  <w:style w:type="numbering" w:customStyle="1" w:styleId="2210">
    <w:name w:val="Стиль221"/>
    <w:rsid w:val="00BC0F5B"/>
  </w:style>
  <w:style w:type="numbering" w:customStyle="1" w:styleId="3210">
    <w:name w:val="Стиль321"/>
    <w:rsid w:val="00BC0F5B"/>
  </w:style>
  <w:style w:type="numbering" w:customStyle="1" w:styleId="421">
    <w:name w:val="Стиль421"/>
    <w:rsid w:val="00BC0F5B"/>
  </w:style>
  <w:style w:type="numbering" w:customStyle="1" w:styleId="12321">
    <w:name w:val="Список нумерованный 1.2.3.21"/>
    <w:rsid w:val="00BC0F5B"/>
  </w:style>
  <w:style w:type="numbering" w:customStyle="1" w:styleId="21b">
    <w:name w:val="Список нумерованный21"/>
    <w:rsid w:val="00BC0F5B"/>
  </w:style>
  <w:style w:type="numbering" w:customStyle="1" w:styleId="11111121">
    <w:name w:val="1 / 1.1 / 1.1.121"/>
    <w:basedOn w:val="aa"/>
    <w:next w:val="111111"/>
    <w:rsid w:val="00BC0F5B"/>
  </w:style>
  <w:style w:type="numbering" w:customStyle="1" w:styleId="ArticleSection121">
    <w:name w:val="Article / Section121"/>
    <w:rsid w:val="00BC0F5B"/>
  </w:style>
  <w:style w:type="numbering" w:customStyle="1" w:styleId="122">
    <w:name w:val="Нет списка12"/>
    <w:next w:val="aa"/>
    <w:uiPriority w:val="99"/>
    <w:semiHidden/>
    <w:unhideWhenUsed/>
    <w:rsid w:val="00BC0F5B"/>
  </w:style>
  <w:style w:type="numbering" w:customStyle="1" w:styleId="21110">
    <w:name w:val="Стиль2111"/>
    <w:rsid w:val="00BC0F5B"/>
  </w:style>
  <w:style w:type="numbering" w:customStyle="1" w:styleId="3111">
    <w:name w:val="Стиль3111"/>
    <w:rsid w:val="00BC0F5B"/>
  </w:style>
  <w:style w:type="numbering" w:customStyle="1" w:styleId="4111">
    <w:name w:val="Стиль4111"/>
    <w:rsid w:val="00BC0F5B"/>
  </w:style>
  <w:style w:type="numbering" w:customStyle="1" w:styleId="123111">
    <w:name w:val="Список нумерованный 1.2.3.111"/>
    <w:rsid w:val="00BC0F5B"/>
  </w:style>
  <w:style w:type="numbering" w:customStyle="1" w:styleId="1112">
    <w:name w:val="Список нумерованный111"/>
    <w:rsid w:val="00BC0F5B"/>
  </w:style>
  <w:style w:type="numbering" w:customStyle="1" w:styleId="111111111">
    <w:name w:val="1 / 1.1 / 1.1.1111"/>
    <w:basedOn w:val="aa"/>
    <w:next w:val="111111"/>
    <w:rsid w:val="00BC0F5B"/>
  </w:style>
  <w:style w:type="numbering" w:customStyle="1" w:styleId="ArticleSection1111">
    <w:name w:val="Article / Section1111"/>
    <w:rsid w:val="00BC0F5B"/>
  </w:style>
  <w:style w:type="table" w:customStyle="1" w:styleId="TableNormal1">
    <w:name w:val="Table Normal1"/>
    <w:uiPriority w:val="2"/>
    <w:semiHidden/>
    <w:unhideWhenUsed/>
    <w:qFormat/>
    <w:rsid w:val="00BC0F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9">
    <w:name w:val="Рецензия2"/>
    <w:next w:val="afffffff3"/>
    <w:hidden/>
    <w:uiPriority w:val="99"/>
    <w:semiHidden/>
    <w:rsid w:val="00BC0F5B"/>
    <w:rPr>
      <w:rFonts w:ascii="Calibri" w:eastAsia="Calibri" w:hAnsi="Calibri"/>
      <w:sz w:val="22"/>
      <w:szCs w:val="22"/>
      <w:lang w:val="en-US" w:eastAsia="en-US"/>
    </w:rPr>
  </w:style>
  <w:style w:type="character" w:customStyle="1" w:styleId="-10">
    <w:name w:val="Таблица - Список маркированный 1 Знак"/>
    <w:link w:val="-1"/>
    <w:locked/>
    <w:rsid w:val="00BC0F5B"/>
    <w:rPr>
      <w:sz w:val="24"/>
      <w:szCs w:val="24"/>
    </w:rPr>
  </w:style>
  <w:style w:type="paragraph" w:customStyle="1" w:styleId="-1">
    <w:name w:val="Таблица - Список маркированный 1"/>
    <w:basedOn w:val="a7"/>
    <w:link w:val="-10"/>
    <w:qFormat/>
    <w:rsid w:val="00BC0F5B"/>
    <w:pPr>
      <w:numPr>
        <w:numId w:val="26"/>
      </w:numPr>
      <w:tabs>
        <w:tab w:val="left" w:pos="647"/>
      </w:tabs>
      <w:suppressAutoHyphens/>
      <w:jc w:val="left"/>
    </w:pPr>
  </w:style>
  <w:style w:type="paragraph" w:customStyle="1" w:styleId="afffffff4">
    <w:name w:val="Титул_абзац_ГОСТ_ЛУ_Наименование_документа"/>
    <w:basedOn w:val="a7"/>
    <w:uiPriority w:val="99"/>
    <w:rsid w:val="00BC0F5B"/>
    <w:pPr>
      <w:ind w:firstLine="0"/>
      <w:jc w:val="center"/>
    </w:pPr>
    <w:rPr>
      <w:b/>
      <w:sz w:val="32"/>
    </w:rPr>
  </w:style>
  <w:style w:type="paragraph" w:customStyle="1" w:styleId="msonormal0">
    <w:name w:val="msonormal"/>
    <w:basedOn w:val="a7"/>
    <w:rsid w:val="00BC0F5B"/>
    <w:pPr>
      <w:spacing w:before="100" w:beforeAutospacing="1" w:after="100" w:afterAutospacing="1"/>
      <w:ind w:firstLine="0"/>
      <w:jc w:val="left"/>
    </w:pPr>
  </w:style>
  <w:style w:type="character" w:customStyle="1" w:styleId="1fffc">
    <w:name w:val="Шапка Знак1"/>
    <w:semiHidden/>
    <w:rsid w:val="00BC0F5B"/>
    <w:rPr>
      <w:rFonts w:ascii="Cambria" w:eastAsia="Times New Roman" w:hAnsi="Cambria" w:cs="Times New Roman"/>
      <w:sz w:val="24"/>
      <w:szCs w:val="24"/>
      <w:shd w:val="pct20" w:color="auto" w:fill="auto"/>
    </w:rPr>
  </w:style>
  <w:style w:type="character" w:customStyle="1" w:styleId="1fffd">
    <w:name w:val="Красная строка Знак1"/>
    <w:semiHidden/>
    <w:rsid w:val="00BC0F5B"/>
    <w:rPr>
      <w:rFonts w:ascii="Times New Roman" w:eastAsia="Times New Roman" w:hAnsi="Times New Roman"/>
      <w:sz w:val="28"/>
      <w:szCs w:val="22"/>
      <w:lang w:eastAsia="en-US"/>
    </w:rPr>
  </w:style>
  <w:style w:type="character" w:customStyle="1" w:styleId="21c">
    <w:name w:val="Красная строка 2 Знак1"/>
    <w:semiHidden/>
    <w:rsid w:val="00BC0F5B"/>
    <w:rPr>
      <w:rFonts w:ascii="Times New Roman" w:eastAsia="Times New Roman" w:hAnsi="Times New Roman"/>
      <w:sz w:val="28"/>
      <w:szCs w:val="22"/>
      <w:lang w:eastAsia="en-US"/>
    </w:rPr>
  </w:style>
  <w:style w:type="table" w:customStyle="1" w:styleId="324">
    <w:name w:val="Классическая таблица 32"/>
    <w:basedOn w:val="a9"/>
    <w:next w:val="3a"/>
    <w:semiHidden/>
    <w:unhideWhenUsed/>
    <w:rsid w:val="00BC0F5B"/>
    <w:pPr>
      <w:autoSpaceDE w:val="0"/>
      <w:autoSpaceDN w:val="0"/>
    </w:pPr>
    <w:rPr>
      <w:rFonts w:eastAsia="MS Mincho"/>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9"/>
    <w:next w:val="1ff1"/>
    <w:semiHidden/>
    <w:unhideWhenUsed/>
    <w:rsid w:val="00BC0F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Столбцы таблицы 32"/>
    <w:basedOn w:val="a9"/>
    <w:next w:val="3b"/>
    <w:semiHidden/>
    <w:unhideWhenUsed/>
    <w:rsid w:val="00BC0F5B"/>
    <w:pPr>
      <w:autoSpaceDE w:val="0"/>
      <w:autoSpaceDN w:val="0"/>
    </w:pPr>
    <w:rPr>
      <w:rFonts w:eastAsia="MS Mincho"/>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9"/>
    <w:next w:val="52"/>
    <w:semiHidden/>
    <w:unhideWhenUsed/>
    <w:rsid w:val="00BC0F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9"/>
    <w:next w:val="44"/>
    <w:semiHidden/>
    <w:unhideWhenUsed/>
    <w:rsid w:val="00BC0F5B"/>
    <w:pPr>
      <w:autoSpaceDE w:val="0"/>
      <w:autoSpaceDN w:val="0"/>
    </w:pPr>
    <w:rPr>
      <w:rFonts w:eastAsia="MS Mincho"/>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9"/>
    <w:next w:val="-2"/>
    <w:semiHidden/>
    <w:unhideWhenUsed/>
    <w:rsid w:val="00BC0F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9"/>
    <w:next w:val="-7"/>
    <w:semiHidden/>
    <w:unhideWhenUsed/>
    <w:rsid w:val="00BC0F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unhideWhenUsed/>
    <w:rsid w:val="00BC0F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6">
    <w:name w:val="Объемная таблица 32"/>
    <w:basedOn w:val="a9"/>
    <w:next w:val="37"/>
    <w:semiHidden/>
    <w:unhideWhenUsed/>
    <w:rsid w:val="00BC0F5B"/>
    <w:rPr>
      <w:lang w:eastAsia="en-US"/>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a">
    <w:name w:val="Современная таблица2"/>
    <w:basedOn w:val="a9"/>
    <w:next w:val="affff"/>
    <w:semiHidden/>
    <w:unhideWhenUsed/>
    <w:rsid w:val="00BC0F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b">
    <w:name w:val="Изысканная таблица2"/>
    <w:basedOn w:val="a9"/>
    <w:next w:val="affff0"/>
    <w:semiHidden/>
    <w:unhideWhenUsed/>
    <w:rsid w:val="00BC0F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5">
    <w:name w:val="Изящная таблица 12"/>
    <w:basedOn w:val="a9"/>
    <w:next w:val="1ff2"/>
    <w:semiHidden/>
    <w:unhideWhenUsed/>
    <w:rsid w:val="00BC0F5B"/>
    <w:rPr>
      <w:lang w:eastAsia="en-US"/>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9"/>
    <w:next w:val="-3"/>
    <w:semiHidden/>
    <w:unhideWhenUsed/>
    <w:rsid w:val="00BC0F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c">
    <w:name w:val="Сетка таблицы2"/>
    <w:basedOn w:val="a9"/>
    <w:next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BC0F5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6">
    <w:name w:val="Стиль таблицы12"/>
    <w:basedOn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олбцы таблицы 111"/>
    <w:basedOn w:val="a9"/>
    <w:semiHidden/>
    <w:rsid w:val="00BC0F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9"/>
    <w:semiHidden/>
    <w:rsid w:val="00BC0F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9"/>
    <w:semiHidden/>
    <w:rsid w:val="00BC0F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9"/>
    <w:semiHidden/>
    <w:rsid w:val="00BC0F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BC0F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9"/>
    <w:semiHidden/>
    <w:rsid w:val="00BC0F5B"/>
    <w:rPr>
      <w:lang w:eastAsia="en-US"/>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0">
    <w:name w:val="Современная таблица11"/>
    <w:basedOn w:val="a9"/>
    <w:semiHidden/>
    <w:rsid w:val="00BC0F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9"/>
    <w:semiHidden/>
    <w:rsid w:val="00BC0F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9"/>
    <w:semiHidden/>
    <w:rsid w:val="00BC0F5B"/>
    <w:rPr>
      <w:lang w:eastAsia="en-US"/>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9"/>
    <w:semiHidden/>
    <w:rsid w:val="00BC0F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2">
    <w:name w:val="Сетка таблицы11"/>
    <w:basedOn w:val="a9"/>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тиль таблицы111"/>
    <w:basedOn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Классическая таблица 311"/>
    <w:basedOn w:val="a9"/>
    <w:rsid w:val="00BC0F5B"/>
    <w:pPr>
      <w:autoSpaceDE w:val="0"/>
      <w:autoSpaceDN w:val="0"/>
    </w:pPr>
    <w:rPr>
      <w:rFonts w:eastAsia="MS Mincho"/>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9"/>
    <w:rsid w:val="00BC0F5B"/>
    <w:pPr>
      <w:autoSpaceDE w:val="0"/>
      <w:autoSpaceDN w:val="0"/>
    </w:pPr>
    <w:rPr>
      <w:rFonts w:eastAsia="MS Mincho"/>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9"/>
    <w:rsid w:val="00BC0F5B"/>
    <w:pPr>
      <w:autoSpaceDE w:val="0"/>
      <w:autoSpaceDN w:val="0"/>
    </w:pPr>
    <w:rPr>
      <w:rFonts w:eastAsia="MS Mincho"/>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BC0F5B"/>
  </w:style>
  <w:style w:type="numbering" w:customStyle="1" w:styleId="230">
    <w:name w:val="Стиль23"/>
    <w:rsid w:val="00BC0F5B"/>
  </w:style>
  <w:style w:type="numbering" w:customStyle="1" w:styleId="330">
    <w:name w:val="Стиль33"/>
    <w:rsid w:val="00BC0F5B"/>
  </w:style>
  <w:style w:type="numbering" w:customStyle="1" w:styleId="1233">
    <w:name w:val="Список нумерованный 1.2.3.3"/>
    <w:rsid w:val="00BC0F5B"/>
  </w:style>
  <w:style w:type="numbering" w:customStyle="1" w:styleId="3f3">
    <w:name w:val="Список нумерованный3"/>
    <w:rsid w:val="00BC0F5B"/>
  </w:style>
  <w:style w:type="numbering" w:customStyle="1" w:styleId="1111113">
    <w:name w:val="1 / 1.1 / 1.1.13"/>
    <w:basedOn w:val="aa"/>
    <w:next w:val="111111"/>
    <w:semiHidden/>
    <w:unhideWhenUsed/>
    <w:rsid w:val="00BC0F5B"/>
    <w:pPr>
      <w:numPr>
        <w:numId w:val="27"/>
      </w:numPr>
    </w:pPr>
  </w:style>
  <w:style w:type="numbering" w:customStyle="1" w:styleId="ArticleSection13">
    <w:name w:val="Article / Section13"/>
    <w:rsid w:val="00BC0F5B"/>
  </w:style>
  <w:style w:type="paragraph" w:customStyle="1" w:styleId="11f3">
    <w:name w:val="Заголовок 11"/>
    <w:basedOn w:val="a7"/>
    <w:uiPriority w:val="1"/>
    <w:qFormat/>
    <w:rsid w:val="00BC0F5B"/>
    <w:pPr>
      <w:widowControl w:val="0"/>
      <w:autoSpaceDE w:val="0"/>
      <w:autoSpaceDN w:val="0"/>
      <w:adjustRightInd w:val="0"/>
      <w:ind w:hanging="1263"/>
      <w:jc w:val="left"/>
      <w:outlineLvl w:val="0"/>
    </w:pPr>
    <w:rPr>
      <w:b/>
      <w:bCs/>
      <w:sz w:val="28"/>
      <w:szCs w:val="28"/>
    </w:rPr>
  </w:style>
  <w:style w:type="paragraph" w:customStyle="1" w:styleId="21d">
    <w:name w:val="Заголовок 21"/>
    <w:basedOn w:val="a7"/>
    <w:uiPriority w:val="1"/>
    <w:qFormat/>
    <w:rsid w:val="00BC0F5B"/>
    <w:pPr>
      <w:widowControl w:val="0"/>
      <w:autoSpaceDE w:val="0"/>
      <w:autoSpaceDN w:val="0"/>
      <w:adjustRightInd w:val="0"/>
      <w:ind w:firstLine="0"/>
      <w:jc w:val="left"/>
      <w:outlineLvl w:val="1"/>
    </w:pPr>
    <w:rPr>
      <w:b/>
      <w:bCs/>
    </w:rPr>
  </w:style>
  <w:style w:type="character" w:customStyle="1" w:styleId="TableParagraph0">
    <w:name w:val="Table Paragraph Знак"/>
    <w:basedOn w:val="a8"/>
    <w:link w:val="TableParagraph"/>
    <w:uiPriority w:val="1"/>
    <w:rsid w:val="00151A4E"/>
    <w:rPr>
      <w:rFonts w:asciiTheme="minorHAnsi" w:eastAsiaTheme="minorHAnsi" w:hAnsiTheme="minorHAnsi" w:cstheme="minorBidi"/>
      <w:sz w:val="22"/>
      <w:szCs w:val="22"/>
      <w:lang w:val="en-US" w:eastAsia="en-US"/>
    </w:rPr>
  </w:style>
  <w:style w:type="character" w:customStyle="1" w:styleId="afffffff5">
    <w:name w:val="Основной текст_"/>
    <w:basedOn w:val="a8"/>
    <w:link w:val="1fffe"/>
    <w:rsid w:val="001C47C4"/>
  </w:style>
  <w:style w:type="paragraph" w:customStyle="1" w:styleId="1fffe">
    <w:name w:val="Основной текст1"/>
    <w:basedOn w:val="a7"/>
    <w:link w:val="afffffff5"/>
    <w:qFormat/>
    <w:rsid w:val="001C47C4"/>
    <w:pPr>
      <w:widowControl w:val="0"/>
      <w:ind w:firstLine="400"/>
      <w:jc w:val="left"/>
    </w:pPr>
    <w:rPr>
      <w:sz w:val="20"/>
      <w:szCs w:val="20"/>
    </w:rPr>
  </w:style>
  <w:style w:type="paragraph" w:customStyle="1" w:styleId="1ffff">
    <w:name w:val="1 текст"/>
    <w:basedOn w:val="aff2"/>
    <w:link w:val="1ffff0"/>
    <w:qFormat/>
    <w:rsid w:val="00FE749E"/>
    <w:pPr>
      <w:widowControl w:val="0"/>
      <w:numPr>
        <w:ilvl w:val="0"/>
      </w:numPr>
      <w:tabs>
        <w:tab w:val="left" w:pos="1134"/>
        <w:tab w:val="left" w:pos="1418"/>
      </w:tabs>
      <w:ind w:right="-28" w:firstLine="709"/>
    </w:pPr>
    <w:rPr>
      <w:lang w:eastAsia="en-US"/>
    </w:rPr>
  </w:style>
  <w:style w:type="character" w:customStyle="1" w:styleId="1ffff0">
    <w:name w:val="1 текст Знак"/>
    <w:basedOn w:val="a8"/>
    <w:link w:val="1ffff"/>
    <w:rsid w:val="00FE749E"/>
    <w:rPr>
      <w:sz w:val="24"/>
      <w:szCs w:val="24"/>
      <w:lang w:eastAsia="en-US"/>
    </w:rPr>
  </w:style>
  <w:style w:type="character" w:customStyle="1" w:styleId="afffffff6">
    <w:name w:val="Другое_"/>
    <w:basedOn w:val="a8"/>
    <w:link w:val="afffffff7"/>
    <w:locked/>
    <w:rsid w:val="00136332"/>
  </w:style>
  <w:style w:type="paragraph" w:customStyle="1" w:styleId="afffffff7">
    <w:name w:val="Другое"/>
    <w:basedOn w:val="a7"/>
    <w:link w:val="afffffff6"/>
    <w:rsid w:val="00136332"/>
    <w:pPr>
      <w:widowControl w:val="0"/>
      <w:ind w:firstLine="40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721">
      <w:bodyDiv w:val="1"/>
      <w:marLeft w:val="0"/>
      <w:marRight w:val="0"/>
      <w:marTop w:val="0"/>
      <w:marBottom w:val="0"/>
      <w:divBdr>
        <w:top w:val="none" w:sz="0" w:space="0" w:color="auto"/>
        <w:left w:val="none" w:sz="0" w:space="0" w:color="auto"/>
        <w:bottom w:val="none" w:sz="0" w:space="0" w:color="auto"/>
        <w:right w:val="none" w:sz="0" w:space="0" w:color="auto"/>
      </w:divBdr>
    </w:div>
    <w:div w:id="160393312">
      <w:bodyDiv w:val="1"/>
      <w:marLeft w:val="0"/>
      <w:marRight w:val="0"/>
      <w:marTop w:val="0"/>
      <w:marBottom w:val="0"/>
      <w:divBdr>
        <w:top w:val="none" w:sz="0" w:space="0" w:color="auto"/>
        <w:left w:val="none" w:sz="0" w:space="0" w:color="auto"/>
        <w:bottom w:val="none" w:sz="0" w:space="0" w:color="auto"/>
        <w:right w:val="none" w:sz="0" w:space="0" w:color="auto"/>
      </w:divBdr>
    </w:div>
    <w:div w:id="164631424">
      <w:bodyDiv w:val="1"/>
      <w:marLeft w:val="0"/>
      <w:marRight w:val="0"/>
      <w:marTop w:val="0"/>
      <w:marBottom w:val="0"/>
      <w:divBdr>
        <w:top w:val="none" w:sz="0" w:space="0" w:color="auto"/>
        <w:left w:val="none" w:sz="0" w:space="0" w:color="auto"/>
        <w:bottom w:val="none" w:sz="0" w:space="0" w:color="auto"/>
        <w:right w:val="none" w:sz="0" w:space="0" w:color="auto"/>
      </w:divBdr>
    </w:div>
    <w:div w:id="195311657">
      <w:bodyDiv w:val="1"/>
      <w:marLeft w:val="0"/>
      <w:marRight w:val="0"/>
      <w:marTop w:val="0"/>
      <w:marBottom w:val="0"/>
      <w:divBdr>
        <w:top w:val="none" w:sz="0" w:space="0" w:color="auto"/>
        <w:left w:val="none" w:sz="0" w:space="0" w:color="auto"/>
        <w:bottom w:val="none" w:sz="0" w:space="0" w:color="auto"/>
        <w:right w:val="none" w:sz="0" w:space="0" w:color="auto"/>
      </w:divBdr>
    </w:div>
    <w:div w:id="196431141">
      <w:bodyDiv w:val="1"/>
      <w:marLeft w:val="0"/>
      <w:marRight w:val="0"/>
      <w:marTop w:val="0"/>
      <w:marBottom w:val="0"/>
      <w:divBdr>
        <w:top w:val="none" w:sz="0" w:space="0" w:color="auto"/>
        <w:left w:val="none" w:sz="0" w:space="0" w:color="auto"/>
        <w:bottom w:val="none" w:sz="0" w:space="0" w:color="auto"/>
        <w:right w:val="none" w:sz="0" w:space="0" w:color="auto"/>
      </w:divBdr>
    </w:div>
    <w:div w:id="239952202">
      <w:bodyDiv w:val="1"/>
      <w:marLeft w:val="0"/>
      <w:marRight w:val="0"/>
      <w:marTop w:val="0"/>
      <w:marBottom w:val="0"/>
      <w:divBdr>
        <w:top w:val="none" w:sz="0" w:space="0" w:color="auto"/>
        <w:left w:val="none" w:sz="0" w:space="0" w:color="auto"/>
        <w:bottom w:val="none" w:sz="0" w:space="0" w:color="auto"/>
        <w:right w:val="none" w:sz="0" w:space="0" w:color="auto"/>
      </w:divBdr>
    </w:div>
    <w:div w:id="260572492">
      <w:bodyDiv w:val="1"/>
      <w:marLeft w:val="0"/>
      <w:marRight w:val="0"/>
      <w:marTop w:val="0"/>
      <w:marBottom w:val="0"/>
      <w:divBdr>
        <w:top w:val="none" w:sz="0" w:space="0" w:color="auto"/>
        <w:left w:val="none" w:sz="0" w:space="0" w:color="auto"/>
        <w:bottom w:val="none" w:sz="0" w:space="0" w:color="auto"/>
        <w:right w:val="none" w:sz="0" w:space="0" w:color="auto"/>
      </w:divBdr>
    </w:div>
    <w:div w:id="327176219">
      <w:bodyDiv w:val="1"/>
      <w:marLeft w:val="0"/>
      <w:marRight w:val="0"/>
      <w:marTop w:val="0"/>
      <w:marBottom w:val="0"/>
      <w:divBdr>
        <w:top w:val="none" w:sz="0" w:space="0" w:color="auto"/>
        <w:left w:val="none" w:sz="0" w:space="0" w:color="auto"/>
        <w:bottom w:val="none" w:sz="0" w:space="0" w:color="auto"/>
        <w:right w:val="none" w:sz="0" w:space="0" w:color="auto"/>
      </w:divBdr>
    </w:div>
    <w:div w:id="362366855">
      <w:bodyDiv w:val="1"/>
      <w:marLeft w:val="0"/>
      <w:marRight w:val="0"/>
      <w:marTop w:val="0"/>
      <w:marBottom w:val="0"/>
      <w:divBdr>
        <w:top w:val="none" w:sz="0" w:space="0" w:color="auto"/>
        <w:left w:val="none" w:sz="0" w:space="0" w:color="auto"/>
        <w:bottom w:val="none" w:sz="0" w:space="0" w:color="auto"/>
        <w:right w:val="none" w:sz="0" w:space="0" w:color="auto"/>
      </w:divBdr>
    </w:div>
    <w:div w:id="364521742">
      <w:bodyDiv w:val="1"/>
      <w:marLeft w:val="0"/>
      <w:marRight w:val="0"/>
      <w:marTop w:val="0"/>
      <w:marBottom w:val="0"/>
      <w:divBdr>
        <w:top w:val="none" w:sz="0" w:space="0" w:color="auto"/>
        <w:left w:val="none" w:sz="0" w:space="0" w:color="auto"/>
        <w:bottom w:val="none" w:sz="0" w:space="0" w:color="auto"/>
        <w:right w:val="none" w:sz="0" w:space="0" w:color="auto"/>
      </w:divBdr>
    </w:div>
    <w:div w:id="407658040">
      <w:bodyDiv w:val="1"/>
      <w:marLeft w:val="0"/>
      <w:marRight w:val="0"/>
      <w:marTop w:val="0"/>
      <w:marBottom w:val="0"/>
      <w:divBdr>
        <w:top w:val="none" w:sz="0" w:space="0" w:color="auto"/>
        <w:left w:val="none" w:sz="0" w:space="0" w:color="auto"/>
        <w:bottom w:val="none" w:sz="0" w:space="0" w:color="auto"/>
        <w:right w:val="none" w:sz="0" w:space="0" w:color="auto"/>
      </w:divBdr>
    </w:div>
    <w:div w:id="447357084">
      <w:bodyDiv w:val="1"/>
      <w:marLeft w:val="0"/>
      <w:marRight w:val="0"/>
      <w:marTop w:val="0"/>
      <w:marBottom w:val="0"/>
      <w:divBdr>
        <w:top w:val="none" w:sz="0" w:space="0" w:color="auto"/>
        <w:left w:val="none" w:sz="0" w:space="0" w:color="auto"/>
        <w:bottom w:val="none" w:sz="0" w:space="0" w:color="auto"/>
        <w:right w:val="none" w:sz="0" w:space="0" w:color="auto"/>
      </w:divBdr>
    </w:div>
    <w:div w:id="473261048">
      <w:bodyDiv w:val="1"/>
      <w:marLeft w:val="0"/>
      <w:marRight w:val="0"/>
      <w:marTop w:val="0"/>
      <w:marBottom w:val="0"/>
      <w:divBdr>
        <w:top w:val="none" w:sz="0" w:space="0" w:color="auto"/>
        <w:left w:val="none" w:sz="0" w:space="0" w:color="auto"/>
        <w:bottom w:val="none" w:sz="0" w:space="0" w:color="auto"/>
        <w:right w:val="none" w:sz="0" w:space="0" w:color="auto"/>
      </w:divBdr>
    </w:div>
    <w:div w:id="522283424">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580141167">
      <w:bodyDiv w:val="1"/>
      <w:marLeft w:val="0"/>
      <w:marRight w:val="0"/>
      <w:marTop w:val="0"/>
      <w:marBottom w:val="0"/>
      <w:divBdr>
        <w:top w:val="none" w:sz="0" w:space="0" w:color="auto"/>
        <w:left w:val="none" w:sz="0" w:space="0" w:color="auto"/>
        <w:bottom w:val="none" w:sz="0" w:space="0" w:color="auto"/>
        <w:right w:val="none" w:sz="0" w:space="0" w:color="auto"/>
      </w:divBdr>
    </w:div>
    <w:div w:id="677854161">
      <w:bodyDiv w:val="1"/>
      <w:marLeft w:val="0"/>
      <w:marRight w:val="0"/>
      <w:marTop w:val="0"/>
      <w:marBottom w:val="0"/>
      <w:divBdr>
        <w:top w:val="none" w:sz="0" w:space="0" w:color="auto"/>
        <w:left w:val="none" w:sz="0" w:space="0" w:color="auto"/>
        <w:bottom w:val="none" w:sz="0" w:space="0" w:color="auto"/>
        <w:right w:val="none" w:sz="0" w:space="0" w:color="auto"/>
      </w:divBdr>
    </w:div>
    <w:div w:id="686717549">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
    <w:div w:id="732243206">
      <w:bodyDiv w:val="1"/>
      <w:marLeft w:val="0"/>
      <w:marRight w:val="0"/>
      <w:marTop w:val="0"/>
      <w:marBottom w:val="0"/>
      <w:divBdr>
        <w:top w:val="none" w:sz="0" w:space="0" w:color="auto"/>
        <w:left w:val="none" w:sz="0" w:space="0" w:color="auto"/>
        <w:bottom w:val="none" w:sz="0" w:space="0" w:color="auto"/>
        <w:right w:val="none" w:sz="0" w:space="0" w:color="auto"/>
      </w:divBdr>
      <w:divsChild>
        <w:div w:id="556354696">
          <w:marLeft w:val="0"/>
          <w:marRight w:val="0"/>
          <w:marTop w:val="0"/>
          <w:marBottom w:val="0"/>
          <w:divBdr>
            <w:top w:val="none" w:sz="0" w:space="0" w:color="auto"/>
            <w:left w:val="none" w:sz="0" w:space="0" w:color="auto"/>
            <w:bottom w:val="none" w:sz="0" w:space="0" w:color="auto"/>
            <w:right w:val="none" w:sz="0" w:space="0" w:color="auto"/>
          </w:divBdr>
        </w:div>
      </w:divsChild>
    </w:div>
    <w:div w:id="770395983">
      <w:bodyDiv w:val="1"/>
      <w:marLeft w:val="0"/>
      <w:marRight w:val="0"/>
      <w:marTop w:val="0"/>
      <w:marBottom w:val="0"/>
      <w:divBdr>
        <w:top w:val="none" w:sz="0" w:space="0" w:color="auto"/>
        <w:left w:val="none" w:sz="0" w:space="0" w:color="auto"/>
        <w:bottom w:val="none" w:sz="0" w:space="0" w:color="auto"/>
        <w:right w:val="none" w:sz="0" w:space="0" w:color="auto"/>
      </w:divBdr>
    </w:div>
    <w:div w:id="782306167">
      <w:bodyDiv w:val="1"/>
      <w:marLeft w:val="0"/>
      <w:marRight w:val="0"/>
      <w:marTop w:val="0"/>
      <w:marBottom w:val="0"/>
      <w:divBdr>
        <w:top w:val="none" w:sz="0" w:space="0" w:color="auto"/>
        <w:left w:val="none" w:sz="0" w:space="0" w:color="auto"/>
        <w:bottom w:val="none" w:sz="0" w:space="0" w:color="auto"/>
        <w:right w:val="none" w:sz="0" w:space="0" w:color="auto"/>
      </w:divBdr>
      <w:divsChild>
        <w:div w:id="1376733707">
          <w:marLeft w:val="0"/>
          <w:marRight w:val="0"/>
          <w:marTop w:val="0"/>
          <w:marBottom w:val="0"/>
          <w:divBdr>
            <w:top w:val="none" w:sz="0" w:space="0" w:color="auto"/>
            <w:left w:val="none" w:sz="0" w:space="0" w:color="auto"/>
            <w:bottom w:val="none" w:sz="0" w:space="0" w:color="auto"/>
            <w:right w:val="none" w:sz="0" w:space="0" w:color="auto"/>
          </w:divBdr>
        </w:div>
        <w:div w:id="1962959287">
          <w:marLeft w:val="0"/>
          <w:marRight w:val="0"/>
          <w:marTop w:val="0"/>
          <w:marBottom w:val="0"/>
          <w:divBdr>
            <w:top w:val="none" w:sz="0" w:space="0" w:color="auto"/>
            <w:left w:val="none" w:sz="0" w:space="0" w:color="auto"/>
            <w:bottom w:val="none" w:sz="0" w:space="0" w:color="auto"/>
            <w:right w:val="none" w:sz="0" w:space="0" w:color="auto"/>
          </w:divBdr>
        </w:div>
      </w:divsChild>
    </w:div>
    <w:div w:id="789937594">
      <w:bodyDiv w:val="1"/>
      <w:marLeft w:val="0"/>
      <w:marRight w:val="0"/>
      <w:marTop w:val="0"/>
      <w:marBottom w:val="0"/>
      <w:divBdr>
        <w:top w:val="none" w:sz="0" w:space="0" w:color="auto"/>
        <w:left w:val="none" w:sz="0" w:space="0" w:color="auto"/>
        <w:bottom w:val="none" w:sz="0" w:space="0" w:color="auto"/>
        <w:right w:val="none" w:sz="0" w:space="0" w:color="auto"/>
      </w:divBdr>
    </w:div>
    <w:div w:id="812452773">
      <w:bodyDiv w:val="1"/>
      <w:marLeft w:val="0"/>
      <w:marRight w:val="0"/>
      <w:marTop w:val="0"/>
      <w:marBottom w:val="0"/>
      <w:divBdr>
        <w:top w:val="none" w:sz="0" w:space="0" w:color="auto"/>
        <w:left w:val="none" w:sz="0" w:space="0" w:color="auto"/>
        <w:bottom w:val="none" w:sz="0" w:space="0" w:color="auto"/>
        <w:right w:val="none" w:sz="0" w:space="0" w:color="auto"/>
      </w:divBdr>
      <w:divsChild>
        <w:div w:id="1036545109">
          <w:marLeft w:val="0"/>
          <w:marRight w:val="0"/>
          <w:marTop w:val="0"/>
          <w:marBottom w:val="0"/>
          <w:divBdr>
            <w:top w:val="none" w:sz="0" w:space="0" w:color="auto"/>
            <w:left w:val="none" w:sz="0" w:space="0" w:color="auto"/>
            <w:bottom w:val="none" w:sz="0" w:space="0" w:color="auto"/>
            <w:right w:val="none" w:sz="0" w:space="0" w:color="auto"/>
          </w:divBdr>
        </w:div>
      </w:divsChild>
    </w:div>
    <w:div w:id="813060769">
      <w:bodyDiv w:val="1"/>
      <w:marLeft w:val="0"/>
      <w:marRight w:val="0"/>
      <w:marTop w:val="0"/>
      <w:marBottom w:val="0"/>
      <w:divBdr>
        <w:top w:val="none" w:sz="0" w:space="0" w:color="auto"/>
        <w:left w:val="none" w:sz="0" w:space="0" w:color="auto"/>
        <w:bottom w:val="none" w:sz="0" w:space="0" w:color="auto"/>
        <w:right w:val="none" w:sz="0" w:space="0" w:color="auto"/>
      </w:divBdr>
    </w:div>
    <w:div w:id="813371759">
      <w:bodyDiv w:val="1"/>
      <w:marLeft w:val="0"/>
      <w:marRight w:val="0"/>
      <w:marTop w:val="0"/>
      <w:marBottom w:val="0"/>
      <w:divBdr>
        <w:top w:val="none" w:sz="0" w:space="0" w:color="auto"/>
        <w:left w:val="none" w:sz="0" w:space="0" w:color="auto"/>
        <w:bottom w:val="none" w:sz="0" w:space="0" w:color="auto"/>
        <w:right w:val="none" w:sz="0" w:space="0" w:color="auto"/>
      </w:divBdr>
    </w:div>
    <w:div w:id="817766459">
      <w:bodyDiv w:val="1"/>
      <w:marLeft w:val="0"/>
      <w:marRight w:val="0"/>
      <w:marTop w:val="0"/>
      <w:marBottom w:val="0"/>
      <w:divBdr>
        <w:top w:val="none" w:sz="0" w:space="0" w:color="auto"/>
        <w:left w:val="none" w:sz="0" w:space="0" w:color="auto"/>
        <w:bottom w:val="none" w:sz="0" w:space="0" w:color="auto"/>
        <w:right w:val="none" w:sz="0" w:space="0" w:color="auto"/>
      </w:divBdr>
      <w:divsChild>
        <w:div w:id="1104351081">
          <w:marLeft w:val="0"/>
          <w:marRight w:val="0"/>
          <w:marTop w:val="0"/>
          <w:marBottom w:val="0"/>
          <w:divBdr>
            <w:top w:val="none" w:sz="0" w:space="0" w:color="auto"/>
            <w:left w:val="none" w:sz="0" w:space="0" w:color="auto"/>
            <w:bottom w:val="none" w:sz="0" w:space="0" w:color="auto"/>
            <w:right w:val="none" w:sz="0" w:space="0" w:color="auto"/>
          </w:divBdr>
        </w:div>
      </w:divsChild>
    </w:div>
    <w:div w:id="828787432">
      <w:bodyDiv w:val="1"/>
      <w:marLeft w:val="0"/>
      <w:marRight w:val="0"/>
      <w:marTop w:val="0"/>
      <w:marBottom w:val="0"/>
      <w:divBdr>
        <w:top w:val="none" w:sz="0" w:space="0" w:color="auto"/>
        <w:left w:val="none" w:sz="0" w:space="0" w:color="auto"/>
        <w:bottom w:val="none" w:sz="0" w:space="0" w:color="auto"/>
        <w:right w:val="none" w:sz="0" w:space="0" w:color="auto"/>
      </w:divBdr>
    </w:div>
    <w:div w:id="829440277">
      <w:bodyDiv w:val="1"/>
      <w:marLeft w:val="0"/>
      <w:marRight w:val="0"/>
      <w:marTop w:val="0"/>
      <w:marBottom w:val="0"/>
      <w:divBdr>
        <w:top w:val="none" w:sz="0" w:space="0" w:color="auto"/>
        <w:left w:val="none" w:sz="0" w:space="0" w:color="auto"/>
        <w:bottom w:val="none" w:sz="0" w:space="0" w:color="auto"/>
        <w:right w:val="none" w:sz="0" w:space="0" w:color="auto"/>
      </w:divBdr>
    </w:div>
    <w:div w:id="864245059">
      <w:bodyDiv w:val="1"/>
      <w:marLeft w:val="0"/>
      <w:marRight w:val="0"/>
      <w:marTop w:val="0"/>
      <w:marBottom w:val="0"/>
      <w:divBdr>
        <w:top w:val="none" w:sz="0" w:space="0" w:color="auto"/>
        <w:left w:val="none" w:sz="0" w:space="0" w:color="auto"/>
        <w:bottom w:val="none" w:sz="0" w:space="0" w:color="auto"/>
        <w:right w:val="none" w:sz="0" w:space="0" w:color="auto"/>
      </w:divBdr>
    </w:div>
    <w:div w:id="922108325">
      <w:bodyDiv w:val="1"/>
      <w:marLeft w:val="0"/>
      <w:marRight w:val="0"/>
      <w:marTop w:val="0"/>
      <w:marBottom w:val="0"/>
      <w:divBdr>
        <w:top w:val="none" w:sz="0" w:space="0" w:color="auto"/>
        <w:left w:val="none" w:sz="0" w:space="0" w:color="auto"/>
        <w:bottom w:val="none" w:sz="0" w:space="0" w:color="auto"/>
        <w:right w:val="none" w:sz="0" w:space="0" w:color="auto"/>
      </w:divBdr>
    </w:div>
    <w:div w:id="1082262937">
      <w:bodyDiv w:val="1"/>
      <w:marLeft w:val="0"/>
      <w:marRight w:val="0"/>
      <w:marTop w:val="0"/>
      <w:marBottom w:val="0"/>
      <w:divBdr>
        <w:top w:val="none" w:sz="0" w:space="0" w:color="auto"/>
        <w:left w:val="none" w:sz="0" w:space="0" w:color="auto"/>
        <w:bottom w:val="none" w:sz="0" w:space="0" w:color="auto"/>
        <w:right w:val="none" w:sz="0" w:space="0" w:color="auto"/>
      </w:divBdr>
    </w:div>
    <w:div w:id="1106778934">
      <w:bodyDiv w:val="1"/>
      <w:marLeft w:val="0"/>
      <w:marRight w:val="0"/>
      <w:marTop w:val="0"/>
      <w:marBottom w:val="0"/>
      <w:divBdr>
        <w:top w:val="none" w:sz="0" w:space="0" w:color="auto"/>
        <w:left w:val="none" w:sz="0" w:space="0" w:color="auto"/>
        <w:bottom w:val="none" w:sz="0" w:space="0" w:color="auto"/>
        <w:right w:val="none" w:sz="0" w:space="0" w:color="auto"/>
      </w:divBdr>
      <w:divsChild>
        <w:div w:id="2076582846">
          <w:marLeft w:val="0"/>
          <w:marRight w:val="0"/>
          <w:marTop w:val="0"/>
          <w:marBottom w:val="0"/>
          <w:divBdr>
            <w:top w:val="none" w:sz="0" w:space="0" w:color="auto"/>
            <w:left w:val="none" w:sz="0" w:space="0" w:color="auto"/>
            <w:bottom w:val="none" w:sz="0" w:space="0" w:color="auto"/>
            <w:right w:val="none" w:sz="0" w:space="0" w:color="auto"/>
          </w:divBdr>
        </w:div>
      </w:divsChild>
    </w:div>
    <w:div w:id="1125389045">
      <w:bodyDiv w:val="1"/>
      <w:marLeft w:val="0"/>
      <w:marRight w:val="0"/>
      <w:marTop w:val="0"/>
      <w:marBottom w:val="0"/>
      <w:divBdr>
        <w:top w:val="none" w:sz="0" w:space="0" w:color="auto"/>
        <w:left w:val="none" w:sz="0" w:space="0" w:color="auto"/>
        <w:bottom w:val="none" w:sz="0" w:space="0" w:color="auto"/>
        <w:right w:val="none" w:sz="0" w:space="0" w:color="auto"/>
      </w:divBdr>
    </w:div>
    <w:div w:id="1166285284">
      <w:bodyDiv w:val="1"/>
      <w:marLeft w:val="0"/>
      <w:marRight w:val="0"/>
      <w:marTop w:val="0"/>
      <w:marBottom w:val="0"/>
      <w:divBdr>
        <w:top w:val="none" w:sz="0" w:space="0" w:color="auto"/>
        <w:left w:val="none" w:sz="0" w:space="0" w:color="auto"/>
        <w:bottom w:val="none" w:sz="0" w:space="0" w:color="auto"/>
        <w:right w:val="none" w:sz="0" w:space="0" w:color="auto"/>
      </w:divBdr>
    </w:div>
    <w:div w:id="1187014656">
      <w:bodyDiv w:val="1"/>
      <w:marLeft w:val="0"/>
      <w:marRight w:val="0"/>
      <w:marTop w:val="0"/>
      <w:marBottom w:val="0"/>
      <w:divBdr>
        <w:top w:val="none" w:sz="0" w:space="0" w:color="auto"/>
        <w:left w:val="none" w:sz="0" w:space="0" w:color="auto"/>
        <w:bottom w:val="none" w:sz="0" w:space="0" w:color="auto"/>
        <w:right w:val="none" w:sz="0" w:space="0" w:color="auto"/>
      </w:divBdr>
    </w:div>
    <w:div w:id="1203908778">
      <w:bodyDiv w:val="1"/>
      <w:marLeft w:val="0"/>
      <w:marRight w:val="0"/>
      <w:marTop w:val="0"/>
      <w:marBottom w:val="0"/>
      <w:divBdr>
        <w:top w:val="none" w:sz="0" w:space="0" w:color="auto"/>
        <w:left w:val="none" w:sz="0" w:space="0" w:color="auto"/>
        <w:bottom w:val="none" w:sz="0" w:space="0" w:color="auto"/>
        <w:right w:val="none" w:sz="0" w:space="0" w:color="auto"/>
      </w:divBdr>
    </w:div>
    <w:div w:id="1282607676">
      <w:bodyDiv w:val="1"/>
      <w:marLeft w:val="0"/>
      <w:marRight w:val="0"/>
      <w:marTop w:val="0"/>
      <w:marBottom w:val="0"/>
      <w:divBdr>
        <w:top w:val="none" w:sz="0" w:space="0" w:color="auto"/>
        <w:left w:val="none" w:sz="0" w:space="0" w:color="auto"/>
        <w:bottom w:val="none" w:sz="0" w:space="0" w:color="auto"/>
        <w:right w:val="none" w:sz="0" w:space="0" w:color="auto"/>
      </w:divBdr>
    </w:div>
    <w:div w:id="1292134811">
      <w:bodyDiv w:val="1"/>
      <w:marLeft w:val="0"/>
      <w:marRight w:val="0"/>
      <w:marTop w:val="0"/>
      <w:marBottom w:val="0"/>
      <w:divBdr>
        <w:top w:val="none" w:sz="0" w:space="0" w:color="auto"/>
        <w:left w:val="none" w:sz="0" w:space="0" w:color="auto"/>
        <w:bottom w:val="none" w:sz="0" w:space="0" w:color="auto"/>
        <w:right w:val="none" w:sz="0" w:space="0" w:color="auto"/>
      </w:divBdr>
      <w:divsChild>
        <w:div w:id="202450241">
          <w:marLeft w:val="0"/>
          <w:marRight w:val="0"/>
          <w:marTop w:val="0"/>
          <w:marBottom w:val="0"/>
          <w:divBdr>
            <w:top w:val="none" w:sz="0" w:space="0" w:color="auto"/>
            <w:left w:val="none" w:sz="0" w:space="0" w:color="auto"/>
            <w:bottom w:val="none" w:sz="0" w:space="0" w:color="auto"/>
            <w:right w:val="none" w:sz="0" w:space="0" w:color="auto"/>
          </w:divBdr>
        </w:div>
        <w:div w:id="741374451">
          <w:marLeft w:val="0"/>
          <w:marRight w:val="0"/>
          <w:marTop w:val="0"/>
          <w:marBottom w:val="0"/>
          <w:divBdr>
            <w:top w:val="none" w:sz="0" w:space="0" w:color="auto"/>
            <w:left w:val="none" w:sz="0" w:space="0" w:color="auto"/>
            <w:bottom w:val="none" w:sz="0" w:space="0" w:color="auto"/>
            <w:right w:val="none" w:sz="0" w:space="0" w:color="auto"/>
          </w:divBdr>
        </w:div>
      </w:divsChild>
    </w:div>
    <w:div w:id="1332948784">
      <w:bodyDiv w:val="1"/>
      <w:marLeft w:val="0"/>
      <w:marRight w:val="0"/>
      <w:marTop w:val="0"/>
      <w:marBottom w:val="0"/>
      <w:divBdr>
        <w:top w:val="none" w:sz="0" w:space="0" w:color="auto"/>
        <w:left w:val="none" w:sz="0" w:space="0" w:color="auto"/>
        <w:bottom w:val="none" w:sz="0" w:space="0" w:color="auto"/>
        <w:right w:val="none" w:sz="0" w:space="0" w:color="auto"/>
      </w:divBdr>
    </w:div>
    <w:div w:id="1334065502">
      <w:bodyDiv w:val="1"/>
      <w:marLeft w:val="0"/>
      <w:marRight w:val="0"/>
      <w:marTop w:val="0"/>
      <w:marBottom w:val="0"/>
      <w:divBdr>
        <w:top w:val="none" w:sz="0" w:space="0" w:color="auto"/>
        <w:left w:val="none" w:sz="0" w:space="0" w:color="auto"/>
        <w:bottom w:val="none" w:sz="0" w:space="0" w:color="auto"/>
        <w:right w:val="none" w:sz="0" w:space="0" w:color="auto"/>
      </w:divBdr>
    </w:div>
    <w:div w:id="1355233413">
      <w:bodyDiv w:val="1"/>
      <w:marLeft w:val="0"/>
      <w:marRight w:val="0"/>
      <w:marTop w:val="0"/>
      <w:marBottom w:val="0"/>
      <w:divBdr>
        <w:top w:val="none" w:sz="0" w:space="0" w:color="auto"/>
        <w:left w:val="none" w:sz="0" w:space="0" w:color="auto"/>
        <w:bottom w:val="none" w:sz="0" w:space="0" w:color="auto"/>
        <w:right w:val="none" w:sz="0" w:space="0" w:color="auto"/>
      </w:divBdr>
      <w:divsChild>
        <w:div w:id="21446127">
          <w:marLeft w:val="0"/>
          <w:marRight w:val="0"/>
          <w:marTop w:val="0"/>
          <w:marBottom w:val="0"/>
          <w:divBdr>
            <w:top w:val="none" w:sz="0" w:space="0" w:color="auto"/>
            <w:left w:val="none" w:sz="0" w:space="0" w:color="auto"/>
            <w:bottom w:val="none" w:sz="0" w:space="0" w:color="auto"/>
            <w:right w:val="none" w:sz="0" w:space="0" w:color="auto"/>
          </w:divBdr>
        </w:div>
        <w:div w:id="33698818">
          <w:marLeft w:val="0"/>
          <w:marRight w:val="0"/>
          <w:marTop w:val="0"/>
          <w:marBottom w:val="0"/>
          <w:divBdr>
            <w:top w:val="none" w:sz="0" w:space="0" w:color="auto"/>
            <w:left w:val="none" w:sz="0" w:space="0" w:color="auto"/>
            <w:bottom w:val="none" w:sz="0" w:space="0" w:color="auto"/>
            <w:right w:val="none" w:sz="0" w:space="0" w:color="auto"/>
          </w:divBdr>
        </w:div>
        <w:div w:id="69735610">
          <w:marLeft w:val="0"/>
          <w:marRight w:val="0"/>
          <w:marTop w:val="0"/>
          <w:marBottom w:val="0"/>
          <w:divBdr>
            <w:top w:val="none" w:sz="0" w:space="0" w:color="auto"/>
            <w:left w:val="none" w:sz="0" w:space="0" w:color="auto"/>
            <w:bottom w:val="none" w:sz="0" w:space="0" w:color="auto"/>
            <w:right w:val="none" w:sz="0" w:space="0" w:color="auto"/>
          </w:divBdr>
        </w:div>
        <w:div w:id="176968302">
          <w:marLeft w:val="0"/>
          <w:marRight w:val="0"/>
          <w:marTop w:val="0"/>
          <w:marBottom w:val="0"/>
          <w:divBdr>
            <w:top w:val="none" w:sz="0" w:space="0" w:color="auto"/>
            <w:left w:val="none" w:sz="0" w:space="0" w:color="auto"/>
            <w:bottom w:val="none" w:sz="0" w:space="0" w:color="auto"/>
            <w:right w:val="none" w:sz="0" w:space="0" w:color="auto"/>
          </w:divBdr>
        </w:div>
        <w:div w:id="996612011">
          <w:marLeft w:val="0"/>
          <w:marRight w:val="0"/>
          <w:marTop w:val="0"/>
          <w:marBottom w:val="0"/>
          <w:divBdr>
            <w:top w:val="none" w:sz="0" w:space="0" w:color="auto"/>
            <w:left w:val="none" w:sz="0" w:space="0" w:color="auto"/>
            <w:bottom w:val="none" w:sz="0" w:space="0" w:color="auto"/>
            <w:right w:val="none" w:sz="0" w:space="0" w:color="auto"/>
          </w:divBdr>
        </w:div>
        <w:div w:id="1946838033">
          <w:marLeft w:val="0"/>
          <w:marRight w:val="0"/>
          <w:marTop w:val="0"/>
          <w:marBottom w:val="0"/>
          <w:divBdr>
            <w:top w:val="none" w:sz="0" w:space="0" w:color="auto"/>
            <w:left w:val="none" w:sz="0" w:space="0" w:color="auto"/>
            <w:bottom w:val="none" w:sz="0" w:space="0" w:color="auto"/>
            <w:right w:val="none" w:sz="0" w:space="0" w:color="auto"/>
          </w:divBdr>
        </w:div>
      </w:divsChild>
    </w:div>
    <w:div w:id="1418789025">
      <w:bodyDiv w:val="1"/>
      <w:marLeft w:val="0"/>
      <w:marRight w:val="0"/>
      <w:marTop w:val="0"/>
      <w:marBottom w:val="0"/>
      <w:divBdr>
        <w:top w:val="none" w:sz="0" w:space="0" w:color="auto"/>
        <w:left w:val="none" w:sz="0" w:space="0" w:color="auto"/>
        <w:bottom w:val="none" w:sz="0" w:space="0" w:color="auto"/>
        <w:right w:val="none" w:sz="0" w:space="0" w:color="auto"/>
      </w:divBdr>
    </w:div>
    <w:div w:id="1460799929">
      <w:bodyDiv w:val="1"/>
      <w:marLeft w:val="0"/>
      <w:marRight w:val="0"/>
      <w:marTop w:val="0"/>
      <w:marBottom w:val="0"/>
      <w:divBdr>
        <w:top w:val="none" w:sz="0" w:space="0" w:color="auto"/>
        <w:left w:val="none" w:sz="0" w:space="0" w:color="auto"/>
        <w:bottom w:val="none" w:sz="0" w:space="0" w:color="auto"/>
        <w:right w:val="none" w:sz="0" w:space="0" w:color="auto"/>
      </w:divBdr>
    </w:div>
    <w:div w:id="1483421998">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7">
          <w:marLeft w:val="0"/>
          <w:marRight w:val="0"/>
          <w:marTop w:val="0"/>
          <w:marBottom w:val="0"/>
          <w:divBdr>
            <w:top w:val="none" w:sz="0" w:space="0" w:color="auto"/>
            <w:left w:val="none" w:sz="0" w:space="0" w:color="auto"/>
            <w:bottom w:val="none" w:sz="0" w:space="0" w:color="auto"/>
            <w:right w:val="none" w:sz="0" w:space="0" w:color="auto"/>
          </w:divBdr>
        </w:div>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524125591">
      <w:bodyDiv w:val="1"/>
      <w:marLeft w:val="0"/>
      <w:marRight w:val="0"/>
      <w:marTop w:val="0"/>
      <w:marBottom w:val="0"/>
      <w:divBdr>
        <w:top w:val="none" w:sz="0" w:space="0" w:color="auto"/>
        <w:left w:val="none" w:sz="0" w:space="0" w:color="auto"/>
        <w:bottom w:val="none" w:sz="0" w:space="0" w:color="auto"/>
        <w:right w:val="none" w:sz="0" w:space="0" w:color="auto"/>
      </w:divBdr>
      <w:divsChild>
        <w:div w:id="151872090">
          <w:marLeft w:val="0"/>
          <w:marRight w:val="0"/>
          <w:marTop w:val="0"/>
          <w:marBottom w:val="0"/>
          <w:divBdr>
            <w:top w:val="none" w:sz="0" w:space="0" w:color="auto"/>
            <w:left w:val="none" w:sz="0" w:space="0" w:color="auto"/>
            <w:bottom w:val="none" w:sz="0" w:space="0" w:color="auto"/>
            <w:right w:val="none" w:sz="0" w:space="0" w:color="auto"/>
          </w:divBdr>
        </w:div>
        <w:div w:id="200212581">
          <w:marLeft w:val="0"/>
          <w:marRight w:val="0"/>
          <w:marTop w:val="0"/>
          <w:marBottom w:val="0"/>
          <w:divBdr>
            <w:top w:val="none" w:sz="0" w:space="0" w:color="auto"/>
            <w:left w:val="none" w:sz="0" w:space="0" w:color="auto"/>
            <w:bottom w:val="none" w:sz="0" w:space="0" w:color="auto"/>
            <w:right w:val="none" w:sz="0" w:space="0" w:color="auto"/>
          </w:divBdr>
        </w:div>
        <w:div w:id="411246519">
          <w:marLeft w:val="0"/>
          <w:marRight w:val="0"/>
          <w:marTop w:val="0"/>
          <w:marBottom w:val="0"/>
          <w:divBdr>
            <w:top w:val="none" w:sz="0" w:space="0" w:color="auto"/>
            <w:left w:val="none" w:sz="0" w:space="0" w:color="auto"/>
            <w:bottom w:val="none" w:sz="0" w:space="0" w:color="auto"/>
            <w:right w:val="none" w:sz="0" w:space="0" w:color="auto"/>
          </w:divBdr>
        </w:div>
        <w:div w:id="533157322">
          <w:marLeft w:val="0"/>
          <w:marRight w:val="0"/>
          <w:marTop w:val="0"/>
          <w:marBottom w:val="0"/>
          <w:divBdr>
            <w:top w:val="none" w:sz="0" w:space="0" w:color="auto"/>
            <w:left w:val="none" w:sz="0" w:space="0" w:color="auto"/>
            <w:bottom w:val="none" w:sz="0" w:space="0" w:color="auto"/>
            <w:right w:val="none" w:sz="0" w:space="0" w:color="auto"/>
          </w:divBdr>
        </w:div>
        <w:div w:id="592709968">
          <w:marLeft w:val="0"/>
          <w:marRight w:val="0"/>
          <w:marTop w:val="0"/>
          <w:marBottom w:val="0"/>
          <w:divBdr>
            <w:top w:val="none" w:sz="0" w:space="0" w:color="auto"/>
            <w:left w:val="none" w:sz="0" w:space="0" w:color="auto"/>
            <w:bottom w:val="none" w:sz="0" w:space="0" w:color="auto"/>
            <w:right w:val="none" w:sz="0" w:space="0" w:color="auto"/>
          </w:divBdr>
        </w:div>
        <w:div w:id="788548482">
          <w:marLeft w:val="0"/>
          <w:marRight w:val="0"/>
          <w:marTop w:val="0"/>
          <w:marBottom w:val="0"/>
          <w:divBdr>
            <w:top w:val="none" w:sz="0" w:space="0" w:color="auto"/>
            <w:left w:val="none" w:sz="0" w:space="0" w:color="auto"/>
            <w:bottom w:val="none" w:sz="0" w:space="0" w:color="auto"/>
            <w:right w:val="none" w:sz="0" w:space="0" w:color="auto"/>
          </w:divBdr>
        </w:div>
        <w:div w:id="807819675">
          <w:marLeft w:val="0"/>
          <w:marRight w:val="0"/>
          <w:marTop w:val="0"/>
          <w:marBottom w:val="0"/>
          <w:divBdr>
            <w:top w:val="none" w:sz="0" w:space="0" w:color="auto"/>
            <w:left w:val="none" w:sz="0" w:space="0" w:color="auto"/>
            <w:bottom w:val="none" w:sz="0" w:space="0" w:color="auto"/>
            <w:right w:val="none" w:sz="0" w:space="0" w:color="auto"/>
          </w:divBdr>
        </w:div>
        <w:div w:id="1040326485">
          <w:marLeft w:val="0"/>
          <w:marRight w:val="0"/>
          <w:marTop w:val="0"/>
          <w:marBottom w:val="0"/>
          <w:divBdr>
            <w:top w:val="none" w:sz="0" w:space="0" w:color="auto"/>
            <w:left w:val="none" w:sz="0" w:space="0" w:color="auto"/>
            <w:bottom w:val="none" w:sz="0" w:space="0" w:color="auto"/>
            <w:right w:val="none" w:sz="0" w:space="0" w:color="auto"/>
          </w:divBdr>
        </w:div>
        <w:div w:id="1079248275">
          <w:marLeft w:val="0"/>
          <w:marRight w:val="0"/>
          <w:marTop w:val="0"/>
          <w:marBottom w:val="0"/>
          <w:divBdr>
            <w:top w:val="none" w:sz="0" w:space="0" w:color="auto"/>
            <w:left w:val="none" w:sz="0" w:space="0" w:color="auto"/>
            <w:bottom w:val="none" w:sz="0" w:space="0" w:color="auto"/>
            <w:right w:val="none" w:sz="0" w:space="0" w:color="auto"/>
          </w:divBdr>
        </w:div>
        <w:div w:id="1100375275">
          <w:marLeft w:val="0"/>
          <w:marRight w:val="0"/>
          <w:marTop w:val="0"/>
          <w:marBottom w:val="0"/>
          <w:divBdr>
            <w:top w:val="none" w:sz="0" w:space="0" w:color="auto"/>
            <w:left w:val="none" w:sz="0" w:space="0" w:color="auto"/>
            <w:bottom w:val="none" w:sz="0" w:space="0" w:color="auto"/>
            <w:right w:val="none" w:sz="0" w:space="0" w:color="auto"/>
          </w:divBdr>
        </w:div>
        <w:div w:id="1314139639">
          <w:marLeft w:val="0"/>
          <w:marRight w:val="0"/>
          <w:marTop w:val="0"/>
          <w:marBottom w:val="0"/>
          <w:divBdr>
            <w:top w:val="none" w:sz="0" w:space="0" w:color="auto"/>
            <w:left w:val="none" w:sz="0" w:space="0" w:color="auto"/>
            <w:bottom w:val="none" w:sz="0" w:space="0" w:color="auto"/>
            <w:right w:val="none" w:sz="0" w:space="0" w:color="auto"/>
          </w:divBdr>
        </w:div>
        <w:div w:id="1322000013">
          <w:marLeft w:val="0"/>
          <w:marRight w:val="0"/>
          <w:marTop w:val="0"/>
          <w:marBottom w:val="0"/>
          <w:divBdr>
            <w:top w:val="none" w:sz="0" w:space="0" w:color="auto"/>
            <w:left w:val="none" w:sz="0" w:space="0" w:color="auto"/>
            <w:bottom w:val="none" w:sz="0" w:space="0" w:color="auto"/>
            <w:right w:val="none" w:sz="0" w:space="0" w:color="auto"/>
          </w:divBdr>
        </w:div>
        <w:div w:id="1437404294">
          <w:marLeft w:val="0"/>
          <w:marRight w:val="0"/>
          <w:marTop w:val="0"/>
          <w:marBottom w:val="0"/>
          <w:divBdr>
            <w:top w:val="none" w:sz="0" w:space="0" w:color="auto"/>
            <w:left w:val="none" w:sz="0" w:space="0" w:color="auto"/>
            <w:bottom w:val="none" w:sz="0" w:space="0" w:color="auto"/>
            <w:right w:val="none" w:sz="0" w:space="0" w:color="auto"/>
          </w:divBdr>
        </w:div>
        <w:div w:id="1884705113">
          <w:marLeft w:val="0"/>
          <w:marRight w:val="0"/>
          <w:marTop w:val="0"/>
          <w:marBottom w:val="0"/>
          <w:divBdr>
            <w:top w:val="none" w:sz="0" w:space="0" w:color="auto"/>
            <w:left w:val="none" w:sz="0" w:space="0" w:color="auto"/>
            <w:bottom w:val="none" w:sz="0" w:space="0" w:color="auto"/>
            <w:right w:val="none" w:sz="0" w:space="0" w:color="auto"/>
          </w:divBdr>
        </w:div>
      </w:divsChild>
    </w:div>
    <w:div w:id="1537884405">
      <w:bodyDiv w:val="1"/>
      <w:marLeft w:val="0"/>
      <w:marRight w:val="0"/>
      <w:marTop w:val="0"/>
      <w:marBottom w:val="0"/>
      <w:divBdr>
        <w:top w:val="none" w:sz="0" w:space="0" w:color="auto"/>
        <w:left w:val="none" w:sz="0" w:space="0" w:color="auto"/>
        <w:bottom w:val="none" w:sz="0" w:space="0" w:color="auto"/>
        <w:right w:val="none" w:sz="0" w:space="0" w:color="auto"/>
      </w:divBdr>
    </w:div>
    <w:div w:id="1559826343">
      <w:bodyDiv w:val="1"/>
      <w:marLeft w:val="0"/>
      <w:marRight w:val="0"/>
      <w:marTop w:val="0"/>
      <w:marBottom w:val="0"/>
      <w:divBdr>
        <w:top w:val="none" w:sz="0" w:space="0" w:color="auto"/>
        <w:left w:val="none" w:sz="0" w:space="0" w:color="auto"/>
        <w:bottom w:val="none" w:sz="0" w:space="0" w:color="auto"/>
        <w:right w:val="none" w:sz="0" w:space="0" w:color="auto"/>
      </w:divBdr>
    </w:div>
    <w:div w:id="1586453017">
      <w:bodyDiv w:val="1"/>
      <w:marLeft w:val="0"/>
      <w:marRight w:val="0"/>
      <w:marTop w:val="0"/>
      <w:marBottom w:val="0"/>
      <w:divBdr>
        <w:top w:val="none" w:sz="0" w:space="0" w:color="auto"/>
        <w:left w:val="none" w:sz="0" w:space="0" w:color="auto"/>
        <w:bottom w:val="none" w:sz="0" w:space="0" w:color="auto"/>
        <w:right w:val="none" w:sz="0" w:space="0" w:color="auto"/>
      </w:divBdr>
      <w:divsChild>
        <w:div w:id="1116942802">
          <w:marLeft w:val="0"/>
          <w:marRight w:val="0"/>
          <w:marTop w:val="0"/>
          <w:marBottom w:val="0"/>
          <w:divBdr>
            <w:top w:val="none" w:sz="0" w:space="0" w:color="auto"/>
            <w:left w:val="none" w:sz="0" w:space="0" w:color="auto"/>
            <w:bottom w:val="none" w:sz="0" w:space="0" w:color="auto"/>
            <w:right w:val="none" w:sz="0" w:space="0" w:color="auto"/>
          </w:divBdr>
        </w:div>
        <w:div w:id="1636720165">
          <w:marLeft w:val="0"/>
          <w:marRight w:val="0"/>
          <w:marTop w:val="0"/>
          <w:marBottom w:val="0"/>
          <w:divBdr>
            <w:top w:val="none" w:sz="0" w:space="0" w:color="auto"/>
            <w:left w:val="none" w:sz="0" w:space="0" w:color="auto"/>
            <w:bottom w:val="none" w:sz="0" w:space="0" w:color="auto"/>
            <w:right w:val="none" w:sz="0" w:space="0" w:color="auto"/>
          </w:divBdr>
        </w:div>
      </w:divsChild>
    </w:div>
    <w:div w:id="1626499254">
      <w:bodyDiv w:val="1"/>
      <w:marLeft w:val="0"/>
      <w:marRight w:val="0"/>
      <w:marTop w:val="0"/>
      <w:marBottom w:val="0"/>
      <w:divBdr>
        <w:top w:val="none" w:sz="0" w:space="0" w:color="auto"/>
        <w:left w:val="none" w:sz="0" w:space="0" w:color="auto"/>
        <w:bottom w:val="none" w:sz="0" w:space="0" w:color="auto"/>
        <w:right w:val="none" w:sz="0" w:space="0" w:color="auto"/>
      </w:divBdr>
    </w:div>
    <w:div w:id="1634826620">
      <w:bodyDiv w:val="1"/>
      <w:marLeft w:val="0"/>
      <w:marRight w:val="0"/>
      <w:marTop w:val="0"/>
      <w:marBottom w:val="0"/>
      <w:divBdr>
        <w:top w:val="none" w:sz="0" w:space="0" w:color="auto"/>
        <w:left w:val="none" w:sz="0" w:space="0" w:color="auto"/>
        <w:bottom w:val="none" w:sz="0" w:space="0" w:color="auto"/>
        <w:right w:val="none" w:sz="0" w:space="0" w:color="auto"/>
      </w:divBdr>
    </w:div>
    <w:div w:id="1636059804">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654723865">
      <w:bodyDiv w:val="1"/>
      <w:marLeft w:val="0"/>
      <w:marRight w:val="0"/>
      <w:marTop w:val="0"/>
      <w:marBottom w:val="0"/>
      <w:divBdr>
        <w:top w:val="none" w:sz="0" w:space="0" w:color="auto"/>
        <w:left w:val="none" w:sz="0" w:space="0" w:color="auto"/>
        <w:bottom w:val="none" w:sz="0" w:space="0" w:color="auto"/>
        <w:right w:val="none" w:sz="0" w:space="0" w:color="auto"/>
      </w:divBdr>
    </w:div>
    <w:div w:id="1677807711">
      <w:bodyDiv w:val="1"/>
      <w:marLeft w:val="0"/>
      <w:marRight w:val="0"/>
      <w:marTop w:val="0"/>
      <w:marBottom w:val="0"/>
      <w:divBdr>
        <w:top w:val="none" w:sz="0" w:space="0" w:color="auto"/>
        <w:left w:val="none" w:sz="0" w:space="0" w:color="auto"/>
        <w:bottom w:val="none" w:sz="0" w:space="0" w:color="auto"/>
        <w:right w:val="none" w:sz="0" w:space="0" w:color="auto"/>
      </w:divBdr>
      <w:divsChild>
        <w:div w:id="2096440779">
          <w:marLeft w:val="0"/>
          <w:marRight w:val="0"/>
          <w:marTop w:val="0"/>
          <w:marBottom w:val="0"/>
          <w:divBdr>
            <w:top w:val="none" w:sz="0" w:space="0" w:color="auto"/>
            <w:left w:val="none" w:sz="0" w:space="0" w:color="auto"/>
            <w:bottom w:val="none" w:sz="0" w:space="0" w:color="auto"/>
            <w:right w:val="none" w:sz="0" w:space="0" w:color="auto"/>
          </w:divBdr>
        </w:div>
      </w:divsChild>
    </w:div>
    <w:div w:id="1692338219">
      <w:bodyDiv w:val="1"/>
      <w:marLeft w:val="0"/>
      <w:marRight w:val="0"/>
      <w:marTop w:val="0"/>
      <w:marBottom w:val="0"/>
      <w:divBdr>
        <w:top w:val="none" w:sz="0" w:space="0" w:color="auto"/>
        <w:left w:val="none" w:sz="0" w:space="0" w:color="auto"/>
        <w:bottom w:val="none" w:sz="0" w:space="0" w:color="auto"/>
        <w:right w:val="none" w:sz="0" w:space="0" w:color="auto"/>
      </w:divBdr>
    </w:div>
    <w:div w:id="1735547696">
      <w:bodyDiv w:val="1"/>
      <w:marLeft w:val="0"/>
      <w:marRight w:val="0"/>
      <w:marTop w:val="0"/>
      <w:marBottom w:val="0"/>
      <w:divBdr>
        <w:top w:val="none" w:sz="0" w:space="0" w:color="auto"/>
        <w:left w:val="none" w:sz="0" w:space="0" w:color="auto"/>
        <w:bottom w:val="none" w:sz="0" w:space="0" w:color="auto"/>
        <w:right w:val="none" w:sz="0" w:space="0" w:color="auto"/>
      </w:divBdr>
    </w:div>
    <w:div w:id="1739864010">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805274421">
      <w:bodyDiv w:val="1"/>
      <w:marLeft w:val="0"/>
      <w:marRight w:val="0"/>
      <w:marTop w:val="0"/>
      <w:marBottom w:val="0"/>
      <w:divBdr>
        <w:top w:val="none" w:sz="0" w:space="0" w:color="auto"/>
        <w:left w:val="none" w:sz="0" w:space="0" w:color="auto"/>
        <w:bottom w:val="none" w:sz="0" w:space="0" w:color="auto"/>
        <w:right w:val="none" w:sz="0" w:space="0" w:color="auto"/>
      </w:divBdr>
    </w:div>
    <w:div w:id="1818498111">
      <w:bodyDiv w:val="1"/>
      <w:marLeft w:val="0"/>
      <w:marRight w:val="0"/>
      <w:marTop w:val="0"/>
      <w:marBottom w:val="0"/>
      <w:divBdr>
        <w:top w:val="none" w:sz="0" w:space="0" w:color="auto"/>
        <w:left w:val="none" w:sz="0" w:space="0" w:color="auto"/>
        <w:bottom w:val="none" w:sz="0" w:space="0" w:color="auto"/>
        <w:right w:val="none" w:sz="0" w:space="0" w:color="auto"/>
      </w:divBdr>
      <w:divsChild>
        <w:div w:id="968049585">
          <w:marLeft w:val="0"/>
          <w:marRight w:val="0"/>
          <w:marTop w:val="0"/>
          <w:marBottom w:val="0"/>
          <w:divBdr>
            <w:top w:val="none" w:sz="0" w:space="0" w:color="auto"/>
            <w:left w:val="none" w:sz="0" w:space="0" w:color="auto"/>
            <w:bottom w:val="none" w:sz="0" w:space="0" w:color="auto"/>
            <w:right w:val="none" w:sz="0" w:space="0" w:color="auto"/>
          </w:divBdr>
        </w:div>
      </w:divsChild>
    </w:div>
    <w:div w:id="1885603251">
      <w:bodyDiv w:val="1"/>
      <w:marLeft w:val="0"/>
      <w:marRight w:val="0"/>
      <w:marTop w:val="0"/>
      <w:marBottom w:val="0"/>
      <w:divBdr>
        <w:top w:val="none" w:sz="0" w:space="0" w:color="auto"/>
        <w:left w:val="none" w:sz="0" w:space="0" w:color="auto"/>
        <w:bottom w:val="none" w:sz="0" w:space="0" w:color="auto"/>
        <w:right w:val="none" w:sz="0" w:space="0" w:color="auto"/>
      </w:divBdr>
    </w:div>
    <w:div w:id="1894807445">
      <w:bodyDiv w:val="1"/>
      <w:marLeft w:val="0"/>
      <w:marRight w:val="0"/>
      <w:marTop w:val="0"/>
      <w:marBottom w:val="0"/>
      <w:divBdr>
        <w:top w:val="none" w:sz="0" w:space="0" w:color="auto"/>
        <w:left w:val="none" w:sz="0" w:space="0" w:color="auto"/>
        <w:bottom w:val="none" w:sz="0" w:space="0" w:color="auto"/>
        <w:right w:val="none" w:sz="0" w:space="0" w:color="auto"/>
      </w:divBdr>
    </w:div>
    <w:div w:id="1950548373">
      <w:bodyDiv w:val="1"/>
      <w:marLeft w:val="0"/>
      <w:marRight w:val="0"/>
      <w:marTop w:val="0"/>
      <w:marBottom w:val="0"/>
      <w:divBdr>
        <w:top w:val="none" w:sz="0" w:space="0" w:color="auto"/>
        <w:left w:val="none" w:sz="0" w:space="0" w:color="auto"/>
        <w:bottom w:val="none" w:sz="0" w:space="0" w:color="auto"/>
        <w:right w:val="none" w:sz="0" w:space="0" w:color="auto"/>
      </w:divBdr>
      <w:divsChild>
        <w:div w:id="506140453">
          <w:marLeft w:val="0"/>
          <w:marRight w:val="0"/>
          <w:marTop w:val="0"/>
          <w:marBottom w:val="0"/>
          <w:divBdr>
            <w:top w:val="none" w:sz="0" w:space="0" w:color="auto"/>
            <w:left w:val="none" w:sz="0" w:space="0" w:color="auto"/>
            <w:bottom w:val="none" w:sz="0" w:space="0" w:color="auto"/>
            <w:right w:val="none" w:sz="0" w:space="0" w:color="auto"/>
          </w:divBdr>
        </w:div>
      </w:divsChild>
    </w:div>
    <w:div w:id="1990017676">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2609749">
      <w:bodyDiv w:val="1"/>
      <w:marLeft w:val="0"/>
      <w:marRight w:val="0"/>
      <w:marTop w:val="0"/>
      <w:marBottom w:val="0"/>
      <w:divBdr>
        <w:top w:val="none" w:sz="0" w:space="0" w:color="auto"/>
        <w:left w:val="none" w:sz="0" w:space="0" w:color="auto"/>
        <w:bottom w:val="none" w:sz="0" w:space="0" w:color="auto"/>
        <w:right w:val="none" w:sz="0" w:space="0" w:color="auto"/>
      </w:divBdr>
    </w:div>
    <w:div w:id="2035418383">
      <w:bodyDiv w:val="1"/>
      <w:marLeft w:val="0"/>
      <w:marRight w:val="0"/>
      <w:marTop w:val="0"/>
      <w:marBottom w:val="0"/>
      <w:divBdr>
        <w:top w:val="none" w:sz="0" w:space="0" w:color="auto"/>
        <w:left w:val="none" w:sz="0" w:space="0" w:color="auto"/>
        <w:bottom w:val="none" w:sz="0" w:space="0" w:color="auto"/>
        <w:right w:val="none" w:sz="0" w:space="0" w:color="auto"/>
      </w:divBdr>
    </w:div>
    <w:div w:id="20982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DC6C-6BF9-44F1-A4A3-3FECBE2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13617</Words>
  <Characters>77623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91058</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adm6</cp:lastModifiedBy>
  <cp:revision>2</cp:revision>
  <cp:lastPrinted>2022-09-28T14:00:00Z</cp:lastPrinted>
  <dcterms:created xsi:type="dcterms:W3CDTF">2022-10-11T15:08:00Z</dcterms:created>
  <dcterms:modified xsi:type="dcterms:W3CDTF">2022-10-11T15:08:00Z</dcterms:modified>
</cp:coreProperties>
</file>