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1D" w:rsidRDefault="0036181D" w:rsidP="00361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63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Ответственность за </w:t>
      </w:r>
      <w:r w:rsidRPr="00AF1D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управление транспортным средством лицом в состоянии опьянения</w:t>
      </w:r>
    </w:p>
    <w:p w:rsidR="0036181D" w:rsidRPr="00AF1D3E" w:rsidRDefault="0036181D" w:rsidP="0036181D">
      <w:pPr>
        <w:shd w:val="clear" w:color="auto" w:fill="FFFFFF"/>
        <w:spacing w:after="0" w:line="56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6181D" w:rsidRPr="00AF1D3E" w:rsidRDefault="0036181D" w:rsidP="0036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3F4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F1D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Действующим законодательством Российской Федерации за управление транспортным средством лицом в состоянии наркотического или алкогольного опьянения предусмотрена как административная, так и уголовная ответственность. </w:t>
      </w:r>
      <w:r w:rsidRPr="00863F4D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AF1D3E">
        <w:rPr>
          <w:rFonts w:ascii="Times New Roman" w:eastAsia="Times New Roman" w:hAnsi="Times New Roman" w:cs="Times New Roman"/>
          <w:color w:val="333333"/>
          <w:sz w:val="28"/>
          <w:szCs w:val="28"/>
        </w:rPr>
        <w:t>ид ответственности зависит от того сколько раз лицо позволяло себе сесть за руль в нетрезвом состоянии.</w:t>
      </w:r>
    </w:p>
    <w:p w:rsidR="0036181D" w:rsidRPr="00AF1D3E" w:rsidRDefault="0036181D" w:rsidP="0036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F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согласно ч. 1 ст. 12.8 </w:t>
      </w:r>
      <w:proofErr w:type="spellStart"/>
      <w:r w:rsidRPr="00AF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AF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за управление транспортным средством впервые лицом в состоянии опьянения следует лишение права управления транспортным средством на срок от 1,5 до 2 лет, а также взыскание штрафа в размере 30 тысяч рублей.</w:t>
      </w:r>
    </w:p>
    <w:p w:rsidR="0036181D" w:rsidRPr="00863F4D" w:rsidRDefault="0036181D" w:rsidP="0036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F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ранее водитель подвергался административному наказанию за езду в нетрезвом виде, то согласно ст. 264.1 УК РФ наступает уголовная ответственность. Максимальное наказание за такое преступление - лишение свободы до 2 лет с лишением права занимать определенные должности или заниматься определенной деятельностью на срок до 3 лет.</w:t>
      </w:r>
    </w:p>
    <w:p w:rsidR="0036181D" w:rsidRPr="00863F4D" w:rsidRDefault="0036181D" w:rsidP="0036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181D" w:rsidRPr="00AF1D3E" w:rsidRDefault="0036181D" w:rsidP="0036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                                                                       Н.А. Козлов</w:t>
      </w:r>
    </w:p>
    <w:p w:rsidR="005869E3" w:rsidRDefault="005869E3"/>
    <w:sectPr w:rsidR="0058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36181D"/>
    <w:rsid w:val="0036181D"/>
    <w:rsid w:val="0058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2021-10-14T22:46:00Z</dcterms:created>
  <dcterms:modified xsi:type="dcterms:W3CDTF">2021-10-14T22:46:00Z</dcterms:modified>
</cp:coreProperties>
</file>