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7D" w:rsidRDefault="00FE217D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071D9E" w:rsidRPr="009F74B8" w:rsidRDefault="00071D9E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/>
          <w:color w:val="000000"/>
          <w:sz w:val="24"/>
          <w:szCs w:val="24"/>
        </w:rPr>
        <w:t>Комиссии</w:t>
      </w:r>
    </w:p>
    <w:p w:rsidR="00AA0968" w:rsidRPr="009F74B8" w:rsidRDefault="00AA0968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E217D" w:rsidP="00AA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</w:t>
      </w:r>
      <w:r w:rsidR="00AA0968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</w:t>
      </w:r>
      <w:proofErr w:type="spellStart"/>
      <w:r w:rsidR="00AA0968" w:rsidRPr="00230051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Покамин</w:t>
      </w:r>
      <w:proofErr w:type="spellEnd"/>
      <w:r w:rsidR="00AA0968" w:rsidRPr="00230051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В.М.</w:t>
      </w:r>
      <w:r w:rsid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                                   06.07</w:t>
      </w:r>
      <w:r w:rsid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(Ф.И.О., подпись, дата)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ПРОТОКОЛ</w:t>
      </w: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бщественных</w:t>
      </w:r>
      <w:proofErr w:type="gramEnd"/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№__</w:t>
      </w:r>
      <w:r w:rsid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494CCC">
        <w:rPr>
          <w:rFonts w:ascii="Times New Roman" w:eastAsia="Calibri" w:hAnsi="Times New Roman"/>
          <w:color w:val="000000"/>
          <w:sz w:val="24"/>
          <w:szCs w:val="24"/>
        </w:rPr>
        <w:t>___ от</w:t>
      </w:r>
      <w:r w:rsid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     06.07</w:t>
      </w:r>
      <w:r w:rsidR="00A24B3B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_____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741DB8" w:rsidRDefault="00FE217D" w:rsidP="00FE21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По проекту </w:t>
      </w:r>
      <w:r w:rsidR="00494CCC" w:rsidRPr="00494CCC">
        <w:rPr>
          <w:rFonts w:ascii="Times New Roman" w:hAnsi="Times New Roman"/>
          <w:sz w:val="24"/>
          <w:szCs w:val="24"/>
          <w:u w:val="single"/>
          <w:lang w:eastAsia="ru-RU"/>
        </w:rPr>
        <w:t>«Внесение изменений в Генеральный план городского округа Реутов Московской области», утвержденного решением Совета депутатов городского округа Реутов Московской области от 29.06.2011 № 134/16 с изменениями от 05.06.2019 № 17/2019-НА, от 03.02.2021 № 5/2021-НА</w:t>
      </w:r>
      <w:r w:rsidR="00741DB8">
        <w:rPr>
          <w:rFonts w:ascii="Times New Roman" w:hAnsi="Times New Roman"/>
          <w:sz w:val="24"/>
          <w:szCs w:val="24"/>
          <w:lang w:eastAsia="ru-RU"/>
        </w:rPr>
        <w:t>_</w:t>
      </w:r>
      <w:r w:rsidR="00494CCC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="00741DB8">
        <w:rPr>
          <w:rFonts w:ascii="Times New Roman" w:hAnsi="Times New Roman"/>
          <w:sz w:val="24"/>
          <w:szCs w:val="24"/>
          <w:lang w:eastAsia="ru-RU"/>
        </w:rPr>
        <w:t>______</w:t>
      </w: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 проекта)</w:t>
      </w:r>
    </w:p>
    <w:p w:rsidR="00103EE9" w:rsidRPr="009F74B8" w:rsidRDefault="00103EE9" w:rsidP="00FE217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FD55CA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>Цель внесения изменений в генеральный план городского округа Реутов –</w:t>
      </w:r>
      <w:r w:rsid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494CCC"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>обеспечение устойчивого развития территории муниципального образования, определение параметров согласованного развития транспортной, инженерной, социальной, коммунальной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зеленых насаждений),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федерального, регионального и муниципального уровней</w:t>
      </w:r>
      <w:r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</w:p>
    <w:p w:rsidR="00FD55CA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Основные задачи территориального планирования: </w:t>
      </w:r>
    </w:p>
    <w:p w:rsidR="00494CCC" w:rsidRDefault="00494CCC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>• определить границы населенных пунктов, входящих в состав муниципального образования, перечень включаемых и исключаемых из границ населенных пунктов земельных участков, в том числе из земель лесного фонда, с указанием категорий земель, к которым планируется отнести эти земельные участки;</w:t>
      </w:r>
    </w:p>
    <w:p w:rsidR="00494CCC" w:rsidRDefault="00494CCC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• определить границы и параметры функциональных зон, с учетом сведений о планируемых для размещения в них объектах федерального, регионального и местного значения, в том числе в рамках учета предложений заинтересованных лиц в соответствии с порядком обращений с заявлением об учете предложений в генеральном плане; </w:t>
      </w:r>
    </w:p>
    <w:p w:rsidR="00494CCC" w:rsidRDefault="00494CCC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>• определить основные направления создания (развития и сохранения) системы особо охраняемых природных территорий;</w:t>
      </w:r>
    </w:p>
    <w:p w:rsidR="00FD55CA" w:rsidRDefault="00494CCC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• определить основные мероприятия по сохранению объектов культурного наследия федерального, регионального и местного значения; • определить перечень и характеристику основных факторов риска возникновения чрезвычайных ситуаций природного и техногенного характера</w:t>
      </w:r>
      <w:r w:rsidR="00FD55CA"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</w:p>
    <w:p w:rsidR="00FD55CA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D55CA" w:rsidRPr="00741DB8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>Государственное автономное учреждение Московской области «Научно-исследовательский и проектный институт градостроительства» (ГАУ МО «</w:t>
      </w:r>
      <w:proofErr w:type="spellStart"/>
      <w:r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>НИиПИ</w:t>
      </w:r>
      <w:proofErr w:type="spellEnd"/>
      <w:r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градостроительства»)</w:t>
      </w:r>
      <w:r w:rsidR="008B6CE7">
        <w:rPr>
          <w:rFonts w:ascii="Times New Roman" w:hAnsi="Times New Roman"/>
          <w:sz w:val="24"/>
          <w:szCs w:val="24"/>
          <w:u w:val="single"/>
        </w:rPr>
        <w:t>,</w:t>
      </w:r>
      <w:r w:rsidR="008B6CE7">
        <w:rPr>
          <w:sz w:val="24"/>
          <w:szCs w:val="24"/>
          <w:u w:val="single"/>
        </w:rPr>
        <w:t xml:space="preserve"> </w:t>
      </w:r>
      <w:r w:rsidR="009848C7" w:rsidRPr="009848C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143960, Московская область, г. Реутов, проспект Мира, д. 57, помещение III, тел: +7 (495) 242 77 07, niipi@mosreg.ru </w:t>
      </w:r>
      <w:r w:rsidR="00741DB8">
        <w:rPr>
          <w:rFonts w:ascii="Times New Roman" w:eastAsia="Calibri" w:hAnsi="Times New Roman"/>
          <w:color w:val="000000"/>
          <w:sz w:val="24"/>
          <w:szCs w:val="24"/>
        </w:rPr>
        <w:t>_______________________________________</w:t>
      </w:r>
      <w:r w:rsidR="009848C7">
        <w:rPr>
          <w:rFonts w:ascii="Times New Roman" w:eastAsia="Calibri" w:hAnsi="Times New Roman"/>
          <w:color w:val="000000"/>
          <w:sz w:val="24"/>
          <w:szCs w:val="24"/>
        </w:rPr>
        <w:t>_______</w:t>
      </w: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</w:t>
      </w:r>
      <w:proofErr w:type="gramStart"/>
      <w:r w:rsidRPr="009F74B8">
        <w:rPr>
          <w:rFonts w:ascii="Times New Roman" w:eastAsia="Calibri" w:hAnsi="Times New Roman"/>
          <w:color w:val="000000"/>
          <w:sz w:val="20"/>
          <w:szCs w:val="24"/>
        </w:rPr>
        <w:t>наименование</w:t>
      </w:r>
      <w:proofErr w:type="gramEnd"/>
      <w:r w:rsidRPr="009F74B8">
        <w:rPr>
          <w:rFonts w:ascii="Times New Roman" w:eastAsia="Calibri" w:hAnsi="Times New Roman"/>
          <w:color w:val="000000"/>
          <w:sz w:val="20"/>
          <w:szCs w:val="24"/>
        </w:rPr>
        <w:t xml:space="preserve">, юридический адрес, телефон, адрес электронной почты) 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 ___</w:t>
      </w:r>
      <w:r w:rsidRPr="00FD55C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9848C7">
        <w:rPr>
          <w:rFonts w:ascii="Times New Roman" w:hAnsi="Times New Roman"/>
          <w:sz w:val="24"/>
          <w:szCs w:val="24"/>
          <w:u w:val="single"/>
          <w:lang w:eastAsia="ru-RU"/>
        </w:rPr>
        <w:t>с 17</w:t>
      </w:r>
      <w:r w:rsidRPr="00FD55C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9848C7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Pr="00FD55CA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9848C7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FD55CA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 </w:t>
      </w:r>
      <w:r w:rsidR="009848C7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Pr="00FD55C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9848C7">
        <w:rPr>
          <w:rFonts w:ascii="Times New Roman" w:hAnsi="Times New Roman"/>
          <w:sz w:val="24"/>
          <w:szCs w:val="24"/>
          <w:u w:val="single"/>
          <w:lang w:eastAsia="ru-RU"/>
        </w:rPr>
        <w:t>07</w:t>
      </w:r>
      <w:r w:rsidRPr="00FD55CA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9848C7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FE217D">
        <w:rPr>
          <w:rFonts w:ascii="Times New Roman" w:eastAsia="Calibri" w:hAnsi="Times New Roman"/>
          <w:color w:val="000000"/>
          <w:sz w:val="24"/>
          <w:szCs w:val="24"/>
        </w:rPr>
        <w:t>_____</w:t>
      </w:r>
      <w:r w:rsidR="00741DB8">
        <w:rPr>
          <w:rFonts w:ascii="Times New Roman" w:eastAsia="Calibri" w:hAnsi="Times New Roman"/>
          <w:color w:val="000000"/>
          <w:sz w:val="24"/>
          <w:szCs w:val="24"/>
        </w:rPr>
        <w:t>_____</w:t>
      </w:r>
    </w:p>
    <w:p w:rsidR="00FE217D" w:rsidRPr="00161FA1" w:rsidRDefault="00161FA1" w:rsidP="00161FA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(</w:t>
      </w:r>
      <w:proofErr w:type="gramStart"/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распоряжение</w:t>
      </w:r>
      <w:proofErr w:type="gramEnd"/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Администрации </w:t>
      </w:r>
      <w:r w:rsidR="009848C7"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14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9848C7">
        <w:rPr>
          <w:rFonts w:ascii="Times New Roman" w:eastAsia="Calibri" w:hAnsi="Times New Roman"/>
          <w:color w:val="000000"/>
          <w:sz w:val="24"/>
          <w:szCs w:val="24"/>
          <w:u w:val="single"/>
        </w:rPr>
        <w:t>06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9848C7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1</w:t>
      </w:r>
      <w:r w:rsidR="009848C7">
        <w:rPr>
          <w:rFonts w:ascii="Times New Roman" w:eastAsia="Calibri" w:hAnsi="Times New Roman"/>
          <w:color w:val="000000"/>
          <w:sz w:val="24"/>
          <w:szCs w:val="24"/>
          <w:u w:val="single"/>
        </w:rPr>
        <w:t>25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 «</w:t>
      </w:r>
      <w:r w:rsidRPr="00161FA1">
        <w:rPr>
          <w:rFonts w:ascii="Times New Roman" w:eastAsia="Calibri" w:hAnsi="Times New Roman"/>
          <w:color w:val="000000"/>
          <w:sz w:val="24"/>
          <w:szCs w:val="24"/>
        </w:rPr>
        <w:t xml:space="preserve">О 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проведении общественных обсуждений по проекту «Внесение изменений в Генеральный план городского округа Реутов Московской области», утвержденн</w:t>
      </w:r>
      <w:r w:rsidR="009848C7">
        <w:rPr>
          <w:rFonts w:ascii="Times New Roman" w:eastAsia="Calibri" w:hAnsi="Times New Roman"/>
          <w:color w:val="000000"/>
          <w:sz w:val="24"/>
          <w:szCs w:val="24"/>
          <w:u w:val="single"/>
        </w:rPr>
        <w:t>ого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решением Совета депутатов городского округа Реутов Московской области от 29.06.2011 № 134/16 с изменениями от 05.06.2019 № 17/2019-НА</w:t>
      </w:r>
      <w:r w:rsidR="009848C7">
        <w:rPr>
          <w:rFonts w:ascii="Times New Roman" w:eastAsia="Calibri" w:hAnsi="Times New Roman"/>
          <w:color w:val="000000"/>
          <w:sz w:val="24"/>
          <w:szCs w:val="24"/>
          <w:u w:val="single"/>
        </w:rPr>
        <w:t>, от 03.02.2021 № 5/2021-НА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»)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1567" w:rsidRDefault="00FD55CA" w:rsidP="005215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4.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</w:t>
      </w:r>
      <w:r w:rsidR="00FE217D">
        <w:rPr>
          <w:rFonts w:ascii="Times New Roman" w:eastAsia="Calibri" w:hAnsi="Times New Roman"/>
          <w:color w:val="000000"/>
          <w:sz w:val="24"/>
          <w:szCs w:val="24"/>
        </w:rPr>
        <w:t>о начале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521567">
        <w:rPr>
          <w:rFonts w:ascii="Times New Roman" w:eastAsia="Calibri" w:hAnsi="Times New Roman"/>
          <w:color w:val="000000"/>
          <w:sz w:val="24"/>
          <w:szCs w:val="24"/>
        </w:rPr>
        <w:t xml:space="preserve">(название, номер, дата печатных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изданий и др. формы) </w:t>
      </w:r>
    </w:p>
    <w:p w:rsidR="00FE217D" w:rsidRPr="00E34647" w:rsidRDefault="000B4FED" w:rsidP="00E346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азета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Реут</w:t>
      </w:r>
      <w:proofErr w:type="spellEnd"/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296EAF">
        <w:rPr>
          <w:rFonts w:ascii="Times New Roman" w:hAnsi="Times New Roman"/>
          <w:sz w:val="24"/>
          <w:szCs w:val="24"/>
          <w:u w:val="single"/>
          <w:lang w:eastAsia="ru-RU"/>
        </w:rPr>
        <w:t>от 17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296EAF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296EA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№</w:t>
      </w:r>
      <w:r w:rsidR="00296EAF">
        <w:rPr>
          <w:rFonts w:ascii="Times New Roman" w:hAnsi="Times New Roman"/>
          <w:sz w:val="24"/>
          <w:szCs w:val="24"/>
          <w:u w:val="single"/>
          <w:lang w:eastAsia="ru-RU"/>
        </w:rPr>
        <w:t xml:space="preserve"> 24(1605)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официальн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ый сайт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Администрации городского округа</w:t>
      </w:r>
      <w:r w:rsidR="00296EAF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 от 17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296EAF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296EA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E34647" w:rsidRPr="00E346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34647" w:rsidRPr="00E34647">
        <w:rPr>
          <w:rFonts w:ascii="Times New Roman" w:hAnsi="Times New Roman"/>
          <w:sz w:val="24"/>
          <w:szCs w:val="24"/>
          <w:u w:val="single"/>
        </w:rPr>
        <w:t>http://www.reutov.net/building/</w:t>
      </w:r>
      <w:hyperlink r:id="rId6" w:history="1"/>
      <w:r w:rsidR="00E34647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2F6DBC" w:rsidRDefault="002F6DBC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17D" w:rsidRPr="00741DB8" w:rsidRDefault="00FD55CA" w:rsidP="005215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5.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проведена, количество предложений и замечаний) 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Информационные материалы по теме общественных обсуждений представлены на экспозиции по</w:t>
      </w:r>
      <w:r w:rsidR="00296EAF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адресу: Московская область, городской округ Реутов, ул. Лесная, д.4, Управление по архитектуре и градостроительству Администрации городского округа</w:t>
      </w:r>
      <w:r w:rsidR="00001255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Реутов</w:t>
      </w:r>
      <w:r w:rsidR="00001255" w:rsidRPr="00001255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на сайте Администрации городского округа Реутов в разделе стр</w:t>
      </w:r>
      <w:r w:rsidR="00E34647">
        <w:rPr>
          <w:rFonts w:ascii="Times New Roman" w:hAnsi="Times New Roman"/>
          <w:sz w:val="24"/>
          <w:szCs w:val="24"/>
          <w:u w:val="single"/>
          <w:lang w:eastAsia="ru-RU"/>
        </w:rPr>
        <w:t>оительство – публичные слушания</w:t>
      </w:r>
      <w:r w:rsidR="00001255" w:rsidRPr="0000125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E34647" w:rsidRPr="00E34647">
        <w:rPr>
          <w:rFonts w:ascii="Times New Roman" w:hAnsi="Times New Roman"/>
          <w:sz w:val="24"/>
          <w:szCs w:val="24"/>
          <w:u w:val="single"/>
        </w:rPr>
        <w:t>http://www.reutov.net/building/</w:t>
      </w:r>
      <w:r w:rsidR="009A2F0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9A2F0C" w:rsidRPr="009A2F0C">
        <w:rPr>
          <w:u w:val="single"/>
        </w:rPr>
        <w:t xml:space="preserve"> 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Во время проведения </w:t>
      </w:r>
      <w:r w:rsidR="005B0569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общественных обсуждений</w:t>
      </w:r>
      <w:r w:rsid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письменных обращений с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замечани</w:t>
      </w:r>
      <w:r w:rsid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ями и предложениями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поступило</w:t>
      </w:r>
      <w:r w:rsidR="00726568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–</w:t>
      </w:r>
      <w:r w:rsidR="00522A80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234</w:t>
      </w:r>
      <w:r w:rsidR="007265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</w:t>
      </w:r>
    </w:p>
    <w:p w:rsidR="00533437" w:rsidRDefault="00533437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</w:p>
    <w:tbl>
      <w:tblPr>
        <w:tblpPr w:leftFromText="180" w:rightFromText="180" w:vertAnchor="text" w:horzAnchor="margin" w:tblpY="156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1"/>
        <w:gridCol w:w="1134"/>
        <w:gridCol w:w="3820"/>
      </w:tblGrid>
      <w:tr w:rsidR="00FE217D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9F74B8" w:rsidRDefault="00FE217D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9F74B8" w:rsidRDefault="00FE217D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9F74B8" w:rsidRDefault="00FE217D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230051" w:rsidRPr="009F74B8" w:rsidTr="002300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51" w:rsidRPr="009F74B8" w:rsidRDefault="00230051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</w:tr>
      <w:tr w:rsidR="00FE217D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33" w:rsidRDefault="003B0B33" w:rsidP="003B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Ив</w:t>
            </w:r>
            <w:r w:rsidR="009848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анов А.Ю., Щукина Т.В., </w:t>
            </w:r>
            <w:proofErr w:type="spellStart"/>
            <w:r w:rsidR="009848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Таркамдя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А.С.,  Лукьянова Е.В., Субботин В.М.,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Кубонин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Л.И., Тихомирова </w:t>
            </w:r>
            <w:r w:rsidR="009848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А.А., Белякова М.А., </w:t>
            </w:r>
            <w:proofErr w:type="spellStart"/>
            <w:r w:rsidR="009848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Климентов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Смородская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Н.Н., Сергеева Т.Б.,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Щеблетов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В.А., Чижов Д.С.,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Июнин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Июнина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Ю.Н.,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Курдасова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Ефимов Н.Н.</w:t>
            </w:r>
            <w:r w:rsidR="009848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848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Фицук</w:t>
            </w:r>
            <w:proofErr w:type="spellEnd"/>
            <w:r w:rsidR="009848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О.А., </w:t>
            </w:r>
            <w:proofErr w:type="spellStart"/>
            <w:r w:rsidR="009848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Бернева</w:t>
            </w:r>
            <w:proofErr w:type="spellEnd"/>
            <w:r w:rsidR="009848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.А.,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Кубрак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Ю.И., Турсунова Г.Ю., Михеева Л.В.,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А.И., Куликова Т.Н.,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О.А., Крюкова С., Дьяченко Д.И.,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Шурухова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М.А., Ткаченко С.Н.,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Е.Н., Алиева А., Курченко М.Ю., Курченко Е.Г., Поляков В.А., Махмудова Р.М.,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Майсурадзе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Цирульникова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Р.Х.,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Муслимов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С., Петрова Л., Сулименко И.,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Власко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В.В., Балашова Е.,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7D6A9A" w:rsidRPr="009F74B8" w:rsidRDefault="003B0B33" w:rsidP="0010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Изменить функциональную зону </w:t>
            </w:r>
            <w:r w:rsidRPr="00D2381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застройки многоэтажными жилыми домами (9 этажей и более)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Ж-1 на зону</w:t>
            </w:r>
            <w:r w:rsidRPr="00082A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озелененных территорий общего пользования (лесопарки, парки, сады, скверы, бульвары, городские леса) Р-1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районе многоквартирных домов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6,8 по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Носовихинскому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шоссе и д.12 по Юбилейному проспекту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9F74B8" w:rsidRDefault="00FF07E1" w:rsidP="0074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33" w:rsidRDefault="003B0B33" w:rsidP="003B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Учесть</w:t>
            </w:r>
          </w:p>
          <w:p w:rsidR="00970662" w:rsidRPr="009F74B8" w:rsidRDefault="00970662" w:rsidP="0047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D45FC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D9286F" w:rsidP="003B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Абакумов О.А.</w:t>
            </w:r>
          </w:p>
          <w:p w:rsidR="00D9286F" w:rsidRDefault="00D9286F" w:rsidP="00D9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Учесть изменение многофункциональной общественно-деловой зоны</w:t>
            </w:r>
            <w:r w:rsidR="00B6796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зону</w:t>
            </w:r>
            <w:r w:rsidRPr="00082A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озелененных территорий общего пользования </w:t>
            </w:r>
            <w:r w:rsidRPr="00082A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(лесопарки, парки, сады, скверы, бульвары, городские леса) Р-1</w:t>
            </w:r>
            <w:r w:rsidR="00A462A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A462A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A462A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 6А вдоль МКАД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B6796F" w:rsidP="0074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6F" w:rsidRPr="009C2E3D" w:rsidRDefault="00B6796F" w:rsidP="001F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Учесть</w:t>
            </w:r>
          </w:p>
        </w:tc>
      </w:tr>
      <w:tr w:rsidR="00230051" w:rsidRPr="009F74B8" w:rsidTr="002300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51" w:rsidRPr="009C2E3D" w:rsidRDefault="00230051" w:rsidP="0023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Замечание</w:t>
            </w:r>
          </w:p>
        </w:tc>
      </w:tr>
      <w:tr w:rsidR="007D6A9A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33" w:rsidRDefault="00ED5B93" w:rsidP="003B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Абакумов О.А., </w:t>
            </w:r>
            <w:r w:rsidR="004356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Андреев А.Н., </w:t>
            </w:r>
            <w:r w:rsidR="008A16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Азиз</w:t>
            </w:r>
            <w:r w:rsidR="00BD64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="008A16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 Ю.В., Ази</w:t>
            </w:r>
            <w:r w:rsidR="00BD64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</w:t>
            </w:r>
            <w:r w:rsidR="008A16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ов Э.Р., Ази</w:t>
            </w:r>
            <w:r w:rsidR="00BD64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</w:t>
            </w:r>
            <w:r w:rsidR="00831B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ов Р.А.,</w:t>
            </w:r>
            <w:r w:rsidR="00BD64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Азизов С.Р., Азизов Р.Р.,</w:t>
            </w:r>
            <w:r w:rsidR="00831B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8D66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Александрова Е.В.,</w:t>
            </w:r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Авилкин</w:t>
            </w:r>
            <w:proofErr w:type="spellEnd"/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Д.А., </w:t>
            </w:r>
            <w:proofErr w:type="spellStart"/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Аванесян</w:t>
            </w:r>
            <w:proofErr w:type="spellEnd"/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С.</w:t>
            </w:r>
            <w:r w:rsidR="007D10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</w:t>
            </w:r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Аванесян</w:t>
            </w:r>
            <w:proofErr w:type="spellEnd"/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Д.</w:t>
            </w:r>
            <w:r w:rsidR="007D10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</w:t>
            </w:r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8D66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Аванесян</w:t>
            </w:r>
            <w:proofErr w:type="spellEnd"/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С.С.,</w:t>
            </w:r>
            <w:r w:rsidR="000B1B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Антонов О.Э., Андрианова О.А.,</w:t>
            </w:r>
            <w:r w:rsidR="009C7C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Андриевская Л.Ю., Андриевский И.Ю.,</w:t>
            </w:r>
            <w:r w:rsidR="00C320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10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Акчурин</w:t>
            </w:r>
            <w:proofErr w:type="spellEnd"/>
            <w:r w:rsidR="009C7C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7D10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Д.Х., </w:t>
            </w:r>
            <w:proofErr w:type="spellStart"/>
            <w:r w:rsidR="007D10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Акчурин</w:t>
            </w:r>
            <w:proofErr w:type="spellEnd"/>
            <w:r w:rsidR="007D10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А.С</w:t>
            </w:r>
            <w:r w:rsidR="009C7C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.,</w:t>
            </w:r>
            <w:r w:rsidR="00CF01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1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Аникович</w:t>
            </w:r>
            <w:proofErr w:type="spellEnd"/>
            <w:r w:rsidR="00CF01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Т.С.,</w:t>
            </w:r>
            <w:r w:rsidR="009C7C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5A1E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Белов С.В.,</w:t>
            </w:r>
            <w:r w:rsidR="005A1E92">
              <w:rPr>
                <w:rFonts w:ascii="Times New Roman" w:hAnsi="Times New Roman"/>
                <w:sz w:val="24"/>
                <w:szCs w:val="24"/>
              </w:rPr>
              <w:t xml:space="preserve"> Бабочкина С.А., Бабочкин Я.Н., Богомазов Е.А., </w:t>
            </w:r>
            <w:proofErr w:type="spellStart"/>
            <w:r w:rsidR="00976A1B">
              <w:rPr>
                <w:rFonts w:ascii="Times New Roman" w:hAnsi="Times New Roman"/>
                <w:sz w:val="24"/>
                <w:szCs w:val="24"/>
              </w:rPr>
              <w:t>Бугаров</w:t>
            </w:r>
            <w:proofErr w:type="spellEnd"/>
            <w:r w:rsidR="00976A1B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  <w:r w:rsidR="00D14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4DD0">
              <w:rPr>
                <w:rFonts w:ascii="Times New Roman" w:hAnsi="Times New Roman"/>
                <w:sz w:val="24"/>
                <w:szCs w:val="24"/>
              </w:rPr>
              <w:t>Базакуца</w:t>
            </w:r>
            <w:proofErr w:type="spellEnd"/>
            <w:r w:rsidR="00D14DD0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  <w:r w:rsidR="00676BDE">
              <w:rPr>
                <w:rFonts w:ascii="Times New Roman" w:hAnsi="Times New Roman"/>
                <w:sz w:val="24"/>
                <w:szCs w:val="24"/>
              </w:rPr>
              <w:t xml:space="preserve"> Бондаренко И.Н., </w:t>
            </w:r>
            <w:proofErr w:type="spellStart"/>
            <w:r w:rsidR="0043569A">
              <w:rPr>
                <w:rFonts w:ascii="Times New Roman" w:hAnsi="Times New Roman"/>
                <w:sz w:val="24"/>
                <w:szCs w:val="24"/>
              </w:rPr>
              <w:t>Бумакова</w:t>
            </w:r>
            <w:proofErr w:type="spellEnd"/>
            <w:r w:rsidR="0043569A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A97F51">
              <w:rPr>
                <w:rFonts w:ascii="Times New Roman" w:hAnsi="Times New Roman"/>
                <w:sz w:val="24"/>
                <w:szCs w:val="24"/>
              </w:rPr>
              <w:t>Баран</w:t>
            </w:r>
            <w:r w:rsidR="00F4257D">
              <w:rPr>
                <w:rFonts w:ascii="Times New Roman" w:hAnsi="Times New Roman"/>
                <w:sz w:val="24"/>
                <w:szCs w:val="24"/>
              </w:rPr>
              <w:t xml:space="preserve">ов В.А., </w:t>
            </w:r>
            <w:proofErr w:type="spellStart"/>
            <w:r w:rsidR="0043569A">
              <w:rPr>
                <w:rFonts w:ascii="Times New Roman" w:hAnsi="Times New Roman"/>
                <w:sz w:val="24"/>
                <w:szCs w:val="24"/>
              </w:rPr>
              <w:t>Батяева</w:t>
            </w:r>
            <w:proofErr w:type="spellEnd"/>
            <w:r w:rsidR="0043569A">
              <w:rPr>
                <w:rFonts w:ascii="Times New Roman" w:hAnsi="Times New Roman"/>
                <w:sz w:val="24"/>
                <w:szCs w:val="24"/>
              </w:rPr>
              <w:t xml:space="preserve"> Ю.Н.,</w:t>
            </w:r>
            <w:r w:rsidR="00976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F51">
              <w:rPr>
                <w:rFonts w:ascii="Times New Roman" w:hAnsi="Times New Roman"/>
                <w:sz w:val="24"/>
                <w:szCs w:val="24"/>
              </w:rPr>
              <w:t>Богда</w:t>
            </w:r>
            <w:r w:rsidR="00831B03">
              <w:rPr>
                <w:rFonts w:ascii="Times New Roman" w:hAnsi="Times New Roman"/>
                <w:sz w:val="24"/>
                <w:szCs w:val="24"/>
              </w:rPr>
              <w:t>нов Ю.Ю.,</w:t>
            </w:r>
            <w:r w:rsidR="000B1B6A">
              <w:rPr>
                <w:rFonts w:ascii="Times New Roman" w:hAnsi="Times New Roman"/>
                <w:sz w:val="24"/>
                <w:szCs w:val="24"/>
              </w:rPr>
              <w:t xml:space="preserve"> Буданова Н.,</w:t>
            </w:r>
            <w:r w:rsidR="00831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C45">
              <w:rPr>
                <w:rFonts w:ascii="Times New Roman" w:hAnsi="Times New Roman"/>
                <w:sz w:val="24"/>
                <w:szCs w:val="24"/>
              </w:rPr>
              <w:t xml:space="preserve">Бакланова С., </w:t>
            </w:r>
            <w:r w:rsidR="005A1E92">
              <w:rPr>
                <w:rFonts w:ascii="Times New Roman" w:hAnsi="Times New Roman"/>
                <w:sz w:val="24"/>
                <w:szCs w:val="24"/>
              </w:rPr>
              <w:t xml:space="preserve">Веретенникова Н.В., </w:t>
            </w:r>
            <w:proofErr w:type="spellStart"/>
            <w:r w:rsidR="007D107E">
              <w:rPr>
                <w:rFonts w:ascii="Times New Roman" w:hAnsi="Times New Roman"/>
                <w:sz w:val="24"/>
                <w:szCs w:val="24"/>
              </w:rPr>
              <w:t>Верташ</w:t>
            </w:r>
            <w:r w:rsidR="008D665F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8D665F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  <w:r w:rsidR="000B1B6A">
              <w:rPr>
                <w:rFonts w:ascii="Times New Roman" w:hAnsi="Times New Roman"/>
                <w:sz w:val="24"/>
                <w:szCs w:val="24"/>
              </w:rPr>
              <w:t xml:space="preserve"> Василевский С.В., Васильева М.К.,</w:t>
            </w:r>
            <w:r w:rsidR="00CF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0143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="00CF0143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  <w:r w:rsidR="008D6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6B8">
              <w:rPr>
                <w:rFonts w:ascii="Times New Roman" w:hAnsi="Times New Roman"/>
                <w:sz w:val="24"/>
                <w:szCs w:val="24"/>
              </w:rPr>
              <w:t xml:space="preserve">Волков А.Н., </w:t>
            </w:r>
            <w:proofErr w:type="spellStart"/>
            <w:r w:rsidR="009C7C45">
              <w:rPr>
                <w:rFonts w:ascii="Times New Roman" w:hAnsi="Times New Roman"/>
                <w:sz w:val="24"/>
                <w:szCs w:val="24"/>
              </w:rPr>
              <w:t>Гашуллина</w:t>
            </w:r>
            <w:proofErr w:type="spellEnd"/>
            <w:r w:rsidR="009C7C45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="009C7C45">
              <w:rPr>
                <w:rFonts w:ascii="Times New Roman" w:hAnsi="Times New Roman"/>
                <w:sz w:val="24"/>
                <w:szCs w:val="24"/>
              </w:rPr>
              <w:t>Гашуллин</w:t>
            </w:r>
            <w:proofErr w:type="spellEnd"/>
            <w:r w:rsidR="009C7C45">
              <w:rPr>
                <w:rFonts w:ascii="Times New Roman" w:hAnsi="Times New Roman"/>
                <w:sz w:val="24"/>
                <w:szCs w:val="24"/>
              </w:rPr>
              <w:t xml:space="preserve"> Э.Р., </w:t>
            </w:r>
            <w:r w:rsidR="007D107E">
              <w:rPr>
                <w:rFonts w:ascii="Times New Roman" w:hAnsi="Times New Roman"/>
                <w:sz w:val="24"/>
                <w:szCs w:val="24"/>
              </w:rPr>
              <w:t>Дег</w:t>
            </w:r>
            <w:r w:rsidR="000B1B6A">
              <w:rPr>
                <w:rFonts w:ascii="Times New Roman" w:hAnsi="Times New Roman"/>
                <w:sz w:val="24"/>
                <w:szCs w:val="24"/>
              </w:rPr>
              <w:t xml:space="preserve">тярев Ю.С., </w:t>
            </w:r>
            <w:proofErr w:type="spellStart"/>
            <w:r w:rsidR="000B1B6A">
              <w:rPr>
                <w:rFonts w:ascii="Times New Roman" w:hAnsi="Times New Roman"/>
                <w:sz w:val="24"/>
                <w:szCs w:val="24"/>
              </w:rPr>
              <w:t>Дежурнова</w:t>
            </w:r>
            <w:proofErr w:type="spellEnd"/>
            <w:r w:rsidR="000B1B6A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="000B1B6A">
              <w:rPr>
                <w:rFonts w:ascii="Times New Roman" w:hAnsi="Times New Roman"/>
                <w:sz w:val="24"/>
                <w:szCs w:val="24"/>
              </w:rPr>
              <w:t>Дежурнов</w:t>
            </w:r>
            <w:proofErr w:type="spellEnd"/>
            <w:r w:rsidR="000B1B6A">
              <w:rPr>
                <w:rFonts w:ascii="Times New Roman" w:hAnsi="Times New Roman"/>
                <w:sz w:val="24"/>
                <w:szCs w:val="24"/>
              </w:rPr>
              <w:t xml:space="preserve"> Ф.А., </w:t>
            </w:r>
            <w:r w:rsidR="00CF0143">
              <w:rPr>
                <w:rFonts w:ascii="Times New Roman" w:hAnsi="Times New Roman"/>
                <w:sz w:val="24"/>
                <w:szCs w:val="24"/>
              </w:rPr>
              <w:t xml:space="preserve">Дегтярева Е., </w:t>
            </w:r>
            <w:proofErr w:type="spellStart"/>
            <w:r w:rsidR="008A16B8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="008A16B8">
              <w:rPr>
                <w:rFonts w:ascii="Times New Roman" w:hAnsi="Times New Roman"/>
                <w:sz w:val="24"/>
                <w:szCs w:val="24"/>
              </w:rPr>
              <w:t xml:space="preserve"> Т.,</w:t>
            </w:r>
            <w:r w:rsidR="008D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92">
              <w:rPr>
                <w:rFonts w:ascii="Times New Roman" w:hAnsi="Times New Roman"/>
                <w:sz w:val="24"/>
                <w:szCs w:val="24"/>
              </w:rPr>
              <w:t xml:space="preserve">Еремина Т.Е., </w:t>
            </w:r>
            <w:r w:rsidR="00976A1B">
              <w:rPr>
                <w:rFonts w:ascii="Times New Roman" w:hAnsi="Times New Roman"/>
                <w:sz w:val="24"/>
                <w:szCs w:val="24"/>
              </w:rPr>
              <w:t xml:space="preserve">Евдокимова А.А., </w:t>
            </w:r>
            <w:r w:rsidR="00831B03">
              <w:rPr>
                <w:rFonts w:ascii="Times New Roman" w:hAnsi="Times New Roman"/>
                <w:sz w:val="24"/>
                <w:szCs w:val="24"/>
              </w:rPr>
              <w:t>Евдокимов Ф.И.,</w:t>
            </w:r>
            <w:r w:rsidR="00CF0143">
              <w:rPr>
                <w:rFonts w:ascii="Times New Roman" w:hAnsi="Times New Roman"/>
                <w:sz w:val="24"/>
                <w:szCs w:val="24"/>
              </w:rPr>
              <w:t xml:space="preserve"> Егоров С.И.,</w:t>
            </w:r>
            <w:r w:rsidR="00831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Зиброва И.</w:t>
            </w:r>
            <w:r w:rsidR="005E1B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А.</w:t>
            </w:r>
            <w:r w:rsidR="005A1E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0B1B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Зибров А.И.,</w:t>
            </w:r>
            <w:r w:rsidR="004356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Заводчиков А.Н.,</w:t>
            </w:r>
            <w:r w:rsidR="00D14D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Ильина С.Ю., Ильин И.Б.,</w:t>
            </w:r>
            <w:r w:rsidR="00DD2B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Иванов А.К.,</w:t>
            </w:r>
            <w:r w:rsidR="005A1E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0B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Кузьпелев</w:t>
            </w:r>
            <w:proofErr w:type="spellEnd"/>
            <w:r w:rsidR="003B0B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И.В.,</w:t>
            </w:r>
            <w:r w:rsidR="005A1E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1E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Крайнова</w:t>
            </w:r>
            <w:proofErr w:type="spellEnd"/>
            <w:r w:rsidR="005A1E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О.А., </w:t>
            </w:r>
            <w:r w:rsidR="006739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Копейкина Е.С., </w:t>
            </w:r>
            <w:r w:rsidR="005A1E92">
              <w:rPr>
                <w:rFonts w:ascii="Times New Roman" w:hAnsi="Times New Roman"/>
                <w:sz w:val="24"/>
                <w:szCs w:val="24"/>
              </w:rPr>
              <w:t xml:space="preserve">Калин В.Ю., Кривошеева Е.В., </w:t>
            </w:r>
            <w:r w:rsidR="00D14DD0">
              <w:rPr>
                <w:rFonts w:ascii="Times New Roman" w:hAnsi="Times New Roman"/>
                <w:sz w:val="24"/>
                <w:szCs w:val="24"/>
              </w:rPr>
              <w:t xml:space="preserve">Кинчев Т.Р., </w:t>
            </w:r>
            <w:proofErr w:type="spellStart"/>
            <w:r w:rsidR="00D14DD0">
              <w:rPr>
                <w:rFonts w:ascii="Times New Roman" w:hAnsi="Times New Roman"/>
                <w:sz w:val="24"/>
                <w:szCs w:val="24"/>
              </w:rPr>
              <w:t>Кинечев</w:t>
            </w:r>
            <w:proofErr w:type="spellEnd"/>
            <w:r w:rsidR="00D14DD0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  <w:r w:rsidR="00676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F51">
              <w:rPr>
                <w:rFonts w:ascii="Times New Roman" w:hAnsi="Times New Roman"/>
                <w:sz w:val="24"/>
                <w:szCs w:val="24"/>
              </w:rPr>
              <w:t>Кузнецов</w:t>
            </w:r>
            <w:r w:rsidR="00676BDE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  <w:r w:rsidR="008D302B">
              <w:rPr>
                <w:rFonts w:ascii="Times New Roman" w:hAnsi="Times New Roman"/>
                <w:sz w:val="24"/>
                <w:szCs w:val="24"/>
              </w:rPr>
              <w:t xml:space="preserve"> Копейкин С.Т., Копейкина Е.И</w:t>
            </w:r>
            <w:r w:rsidR="00572333">
              <w:rPr>
                <w:rFonts w:ascii="Times New Roman" w:hAnsi="Times New Roman"/>
                <w:sz w:val="24"/>
                <w:szCs w:val="24"/>
              </w:rPr>
              <w:t>.,</w:t>
            </w:r>
            <w:r w:rsidR="00DD2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2B58">
              <w:rPr>
                <w:rFonts w:ascii="Times New Roman" w:hAnsi="Times New Roman"/>
                <w:sz w:val="24"/>
                <w:szCs w:val="24"/>
              </w:rPr>
              <w:t>Куширенко</w:t>
            </w:r>
            <w:proofErr w:type="spellEnd"/>
            <w:r w:rsidR="00DD2B58">
              <w:rPr>
                <w:rFonts w:ascii="Times New Roman" w:hAnsi="Times New Roman"/>
                <w:sz w:val="24"/>
                <w:szCs w:val="24"/>
              </w:rPr>
              <w:t xml:space="preserve"> В.Н.,</w:t>
            </w:r>
            <w:r w:rsidR="00D14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B58">
              <w:rPr>
                <w:rFonts w:ascii="Times New Roman" w:hAnsi="Times New Roman"/>
                <w:sz w:val="24"/>
                <w:szCs w:val="24"/>
              </w:rPr>
              <w:t xml:space="preserve">Колесникова Л.И., </w:t>
            </w:r>
            <w:r w:rsidR="008D665F">
              <w:rPr>
                <w:rFonts w:ascii="Times New Roman" w:hAnsi="Times New Roman"/>
                <w:sz w:val="24"/>
                <w:szCs w:val="24"/>
              </w:rPr>
              <w:t xml:space="preserve">Климова Е.А., Кузнецов С.Л., </w:t>
            </w:r>
            <w:r w:rsidR="00C320B6">
              <w:rPr>
                <w:rFonts w:ascii="Times New Roman" w:hAnsi="Times New Roman"/>
                <w:sz w:val="24"/>
                <w:szCs w:val="24"/>
              </w:rPr>
              <w:t xml:space="preserve">Козырев С.Б., </w:t>
            </w:r>
            <w:proofErr w:type="spellStart"/>
            <w:r w:rsidR="00C320B6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="00C320B6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r w:rsidR="00B51BD5">
              <w:rPr>
                <w:rFonts w:ascii="Times New Roman" w:hAnsi="Times New Roman"/>
                <w:sz w:val="24"/>
                <w:szCs w:val="24"/>
              </w:rPr>
              <w:t xml:space="preserve">Круглова З.Л., Круглов В.В., Круглова А.В., </w:t>
            </w:r>
            <w:r w:rsidR="008A16B8">
              <w:rPr>
                <w:rFonts w:ascii="Times New Roman" w:hAnsi="Times New Roman"/>
                <w:sz w:val="24"/>
                <w:szCs w:val="24"/>
              </w:rPr>
              <w:t>Кутузова Е.А.,</w:t>
            </w:r>
            <w:r w:rsidR="008D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302B">
              <w:rPr>
                <w:rFonts w:ascii="Times New Roman" w:hAnsi="Times New Roman"/>
                <w:sz w:val="24"/>
                <w:szCs w:val="24"/>
              </w:rPr>
              <w:t>Кусей</w:t>
            </w:r>
            <w:proofErr w:type="spellEnd"/>
            <w:r w:rsidR="008D302B"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  <w:r w:rsidR="00BD6487">
              <w:rPr>
                <w:rFonts w:ascii="Times New Roman" w:hAnsi="Times New Roman"/>
                <w:sz w:val="24"/>
                <w:szCs w:val="24"/>
              </w:rPr>
              <w:t xml:space="preserve"> Козырева Г.Е.,</w:t>
            </w:r>
            <w:r w:rsidR="008A1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4DD0">
              <w:rPr>
                <w:rFonts w:ascii="Times New Roman" w:hAnsi="Times New Roman"/>
                <w:sz w:val="24"/>
                <w:szCs w:val="24"/>
              </w:rPr>
              <w:t>Лисковец</w:t>
            </w:r>
            <w:proofErr w:type="spellEnd"/>
            <w:r w:rsidR="00D14DD0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="00676BDE">
              <w:rPr>
                <w:rFonts w:ascii="Times New Roman" w:hAnsi="Times New Roman"/>
                <w:sz w:val="24"/>
                <w:szCs w:val="24"/>
              </w:rPr>
              <w:t>Левитова</w:t>
            </w:r>
            <w:proofErr w:type="spellEnd"/>
            <w:r w:rsidR="00676BDE">
              <w:rPr>
                <w:rFonts w:ascii="Times New Roman" w:hAnsi="Times New Roman"/>
                <w:sz w:val="24"/>
                <w:szCs w:val="24"/>
              </w:rPr>
              <w:t xml:space="preserve"> Г.Е., Левитов А.Т., </w:t>
            </w:r>
            <w:r w:rsidR="0091443C">
              <w:rPr>
                <w:rFonts w:ascii="Times New Roman" w:hAnsi="Times New Roman"/>
                <w:sz w:val="24"/>
                <w:szCs w:val="24"/>
              </w:rPr>
              <w:t xml:space="preserve">Ломоносов М.В., </w:t>
            </w:r>
            <w:r w:rsidR="00831B03">
              <w:rPr>
                <w:rFonts w:ascii="Times New Roman" w:hAnsi="Times New Roman"/>
                <w:sz w:val="24"/>
                <w:szCs w:val="24"/>
              </w:rPr>
              <w:t xml:space="preserve">Лосев М.И., </w:t>
            </w:r>
            <w:proofErr w:type="spellStart"/>
            <w:r w:rsidR="00831B03">
              <w:rPr>
                <w:rFonts w:ascii="Times New Roman" w:hAnsi="Times New Roman"/>
                <w:sz w:val="24"/>
                <w:szCs w:val="24"/>
              </w:rPr>
              <w:t>Ланюгов</w:t>
            </w:r>
            <w:proofErr w:type="spellEnd"/>
            <w:r w:rsidR="00831B03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="008D665F">
              <w:rPr>
                <w:rFonts w:ascii="Times New Roman" w:hAnsi="Times New Roman"/>
                <w:sz w:val="24"/>
                <w:szCs w:val="24"/>
              </w:rPr>
              <w:t>Лавлинский</w:t>
            </w:r>
            <w:proofErr w:type="spellEnd"/>
            <w:r w:rsidR="008D665F">
              <w:rPr>
                <w:rFonts w:ascii="Times New Roman" w:hAnsi="Times New Roman"/>
                <w:sz w:val="24"/>
                <w:szCs w:val="24"/>
              </w:rPr>
              <w:t xml:space="preserve"> Н.Е.,</w:t>
            </w:r>
            <w:r w:rsidR="008A1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6B8">
              <w:rPr>
                <w:rFonts w:ascii="Times New Roman" w:hAnsi="Times New Roman"/>
                <w:sz w:val="24"/>
                <w:szCs w:val="24"/>
              </w:rPr>
              <w:t>Лавлинская</w:t>
            </w:r>
            <w:proofErr w:type="spellEnd"/>
            <w:r w:rsidR="008A16B8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  <w:r w:rsidR="008D6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107E">
              <w:rPr>
                <w:rFonts w:ascii="Times New Roman" w:hAnsi="Times New Roman"/>
                <w:sz w:val="24"/>
                <w:szCs w:val="24"/>
              </w:rPr>
              <w:t>Лаяг</w:t>
            </w:r>
            <w:r w:rsidR="009C7C45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 w:rsidR="009C7C45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7D107E">
              <w:rPr>
                <w:rFonts w:ascii="Times New Roman" w:hAnsi="Times New Roman"/>
                <w:sz w:val="24"/>
                <w:szCs w:val="24"/>
              </w:rPr>
              <w:t>В</w:t>
            </w:r>
            <w:r w:rsidR="009C7C4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8C1715">
              <w:rPr>
                <w:rFonts w:ascii="Times New Roman" w:hAnsi="Times New Roman"/>
                <w:sz w:val="24"/>
                <w:szCs w:val="24"/>
              </w:rPr>
              <w:t>Леонтьева В.А.,</w:t>
            </w:r>
            <w:r w:rsidR="005E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3682">
              <w:rPr>
                <w:rFonts w:ascii="Times New Roman" w:hAnsi="Times New Roman"/>
                <w:sz w:val="24"/>
                <w:szCs w:val="24"/>
              </w:rPr>
              <w:t>Лиховская</w:t>
            </w:r>
            <w:proofErr w:type="spellEnd"/>
            <w:r w:rsidR="005E3682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  <w:r w:rsidR="008C1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1E92">
              <w:rPr>
                <w:rFonts w:ascii="Times New Roman" w:hAnsi="Times New Roman"/>
                <w:sz w:val="24"/>
                <w:szCs w:val="24"/>
              </w:rPr>
              <w:t>Марочкина</w:t>
            </w:r>
            <w:proofErr w:type="spellEnd"/>
            <w:r w:rsidR="005A1E92">
              <w:rPr>
                <w:rFonts w:ascii="Times New Roman" w:hAnsi="Times New Roman"/>
                <w:sz w:val="24"/>
                <w:szCs w:val="24"/>
              </w:rPr>
              <w:t xml:space="preserve"> О.М.,</w:t>
            </w:r>
            <w:r w:rsidR="00976A1B">
              <w:rPr>
                <w:rFonts w:ascii="Times New Roman" w:hAnsi="Times New Roman"/>
                <w:sz w:val="24"/>
                <w:szCs w:val="24"/>
              </w:rPr>
              <w:t xml:space="preserve"> Магомедов М.Г., Магомедова Р.М.,</w:t>
            </w:r>
            <w:r w:rsidR="005A1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A1B">
              <w:rPr>
                <w:rFonts w:ascii="Times New Roman" w:hAnsi="Times New Roman"/>
                <w:sz w:val="24"/>
                <w:szCs w:val="24"/>
              </w:rPr>
              <w:t xml:space="preserve">Мацкевич Н.В., </w:t>
            </w:r>
            <w:r w:rsidR="00D14DD0">
              <w:rPr>
                <w:rFonts w:ascii="Times New Roman" w:hAnsi="Times New Roman"/>
                <w:sz w:val="24"/>
                <w:szCs w:val="24"/>
              </w:rPr>
              <w:t>Миркина О.З.,</w:t>
            </w:r>
            <w:r w:rsidR="0043569A">
              <w:rPr>
                <w:rFonts w:ascii="Times New Roman" w:hAnsi="Times New Roman"/>
                <w:sz w:val="24"/>
                <w:szCs w:val="24"/>
              </w:rPr>
              <w:t xml:space="preserve"> Маликов А.Я.,</w:t>
            </w:r>
            <w:r w:rsidR="00676BDE">
              <w:rPr>
                <w:rFonts w:ascii="Times New Roman" w:hAnsi="Times New Roman"/>
                <w:sz w:val="24"/>
                <w:szCs w:val="24"/>
              </w:rPr>
              <w:t xml:space="preserve"> Маркина С.В.,</w:t>
            </w:r>
            <w:r w:rsidR="00D14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1B6A">
              <w:rPr>
                <w:rFonts w:ascii="Times New Roman" w:hAnsi="Times New Roman"/>
                <w:sz w:val="24"/>
                <w:szCs w:val="24"/>
              </w:rPr>
              <w:t>Мирончикова</w:t>
            </w:r>
            <w:proofErr w:type="spellEnd"/>
            <w:r w:rsidR="000B1B6A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  <w:r w:rsidR="00B51BD5">
              <w:rPr>
                <w:rFonts w:ascii="Times New Roman" w:hAnsi="Times New Roman"/>
                <w:sz w:val="24"/>
                <w:szCs w:val="24"/>
              </w:rPr>
              <w:t xml:space="preserve"> Марченко Д.А.,</w:t>
            </w:r>
            <w:r w:rsidR="000B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7C45">
              <w:rPr>
                <w:rFonts w:ascii="Times New Roman" w:hAnsi="Times New Roman"/>
                <w:sz w:val="24"/>
                <w:szCs w:val="24"/>
              </w:rPr>
              <w:t>Маларев</w:t>
            </w:r>
            <w:proofErr w:type="spellEnd"/>
            <w:r w:rsidR="009C7C45">
              <w:rPr>
                <w:rFonts w:ascii="Times New Roman" w:hAnsi="Times New Roman"/>
                <w:sz w:val="24"/>
                <w:szCs w:val="24"/>
              </w:rPr>
              <w:t xml:space="preserve"> О.Г., </w:t>
            </w:r>
            <w:proofErr w:type="spellStart"/>
            <w:r w:rsidR="000B3B76">
              <w:rPr>
                <w:rFonts w:ascii="Times New Roman" w:hAnsi="Times New Roman"/>
                <w:sz w:val="24"/>
                <w:szCs w:val="24"/>
              </w:rPr>
              <w:t>Мабеволи</w:t>
            </w:r>
            <w:proofErr w:type="spellEnd"/>
            <w:r w:rsidR="000B3B76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  <w:r w:rsidR="00785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B74">
              <w:rPr>
                <w:rFonts w:ascii="Times New Roman" w:hAnsi="Times New Roman"/>
                <w:sz w:val="24"/>
                <w:szCs w:val="24"/>
              </w:rPr>
              <w:t xml:space="preserve">Маковская Т.А., </w:t>
            </w:r>
            <w:proofErr w:type="spellStart"/>
            <w:r w:rsidR="00DD2B58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="00DD2B58">
              <w:rPr>
                <w:rFonts w:ascii="Times New Roman" w:hAnsi="Times New Roman"/>
                <w:sz w:val="24"/>
                <w:szCs w:val="24"/>
              </w:rPr>
              <w:t xml:space="preserve"> С.О., Носков А.В., </w:t>
            </w:r>
            <w:r w:rsidR="00C320B6">
              <w:rPr>
                <w:rFonts w:ascii="Times New Roman" w:hAnsi="Times New Roman"/>
                <w:sz w:val="24"/>
                <w:szCs w:val="24"/>
              </w:rPr>
              <w:t>Новикова В.С.,</w:t>
            </w:r>
            <w:r w:rsidR="00B51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BD5">
              <w:rPr>
                <w:rFonts w:ascii="Times New Roman" w:hAnsi="Times New Roman"/>
                <w:sz w:val="24"/>
                <w:szCs w:val="24"/>
              </w:rPr>
              <w:t>Ноздрюхина</w:t>
            </w:r>
            <w:proofErr w:type="spellEnd"/>
            <w:r w:rsidR="00B51BD5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="00B51BD5">
              <w:rPr>
                <w:rFonts w:ascii="Times New Roman" w:hAnsi="Times New Roman"/>
                <w:sz w:val="24"/>
                <w:szCs w:val="24"/>
              </w:rPr>
              <w:t>Ноздрюхин</w:t>
            </w:r>
            <w:proofErr w:type="spellEnd"/>
            <w:r w:rsidR="00B51BD5">
              <w:rPr>
                <w:rFonts w:ascii="Times New Roman" w:hAnsi="Times New Roman"/>
                <w:sz w:val="24"/>
                <w:szCs w:val="24"/>
              </w:rPr>
              <w:t xml:space="preserve"> С.М.,</w:t>
            </w:r>
            <w:r w:rsidR="00C3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0143">
              <w:rPr>
                <w:rFonts w:ascii="Times New Roman" w:hAnsi="Times New Roman"/>
                <w:sz w:val="24"/>
                <w:szCs w:val="24"/>
              </w:rPr>
              <w:t>Ненастина</w:t>
            </w:r>
            <w:proofErr w:type="spellEnd"/>
            <w:r w:rsidR="00CF0143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r w:rsidR="00785492">
              <w:rPr>
                <w:rFonts w:ascii="Times New Roman" w:hAnsi="Times New Roman"/>
                <w:sz w:val="24"/>
                <w:szCs w:val="24"/>
              </w:rPr>
              <w:t xml:space="preserve">Некрасов Д.В., </w:t>
            </w:r>
            <w:proofErr w:type="spellStart"/>
            <w:r w:rsidR="00CF0143">
              <w:rPr>
                <w:rFonts w:ascii="Times New Roman" w:hAnsi="Times New Roman"/>
                <w:sz w:val="24"/>
                <w:szCs w:val="24"/>
              </w:rPr>
              <w:t>Озоль</w:t>
            </w:r>
            <w:proofErr w:type="spellEnd"/>
            <w:r w:rsidR="00CF0143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r w:rsidR="005A1E92">
              <w:rPr>
                <w:rFonts w:ascii="Times New Roman" w:hAnsi="Times New Roman"/>
                <w:sz w:val="24"/>
                <w:szCs w:val="24"/>
              </w:rPr>
              <w:t xml:space="preserve">Пикалова Н.Ю., </w:t>
            </w:r>
            <w:r w:rsidR="00CF0143">
              <w:rPr>
                <w:rFonts w:ascii="Times New Roman" w:hAnsi="Times New Roman"/>
                <w:sz w:val="24"/>
                <w:szCs w:val="24"/>
              </w:rPr>
              <w:t xml:space="preserve">Пикалова Г.В., </w:t>
            </w:r>
            <w:r w:rsidR="00831B03">
              <w:rPr>
                <w:rFonts w:ascii="Times New Roman" w:hAnsi="Times New Roman"/>
                <w:sz w:val="24"/>
                <w:szCs w:val="24"/>
              </w:rPr>
              <w:t xml:space="preserve">Пичуева А.И., Пичуев О.В., </w:t>
            </w:r>
            <w:proofErr w:type="spellStart"/>
            <w:r w:rsidR="00831B03">
              <w:rPr>
                <w:rFonts w:ascii="Times New Roman" w:hAnsi="Times New Roman"/>
                <w:sz w:val="24"/>
                <w:szCs w:val="24"/>
              </w:rPr>
              <w:t>Постаг</w:t>
            </w:r>
            <w:proofErr w:type="spellEnd"/>
            <w:r w:rsidR="00831B03"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proofErr w:type="spellStart"/>
            <w:r w:rsidR="00831B03">
              <w:rPr>
                <w:rFonts w:ascii="Times New Roman" w:hAnsi="Times New Roman"/>
                <w:sz w:val="24"/>
                <w:szCs w:val="24"/>
              </w:rPr>
              <w:t>Пюнена</w:t>
            </w:r>
            <w:proofErr w:type="spellEnd"/>
            <w:r w:rsidR="00831B03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="00B51BD5">
              <w:rPr>
                <w:rFonts w:ascii="Times New Roman" w:hAnsi="Times New Roman"/>
                <w:sz w:val="24"/>
                <w:szCs w:val="24"/>
              </w:rPr>
              <w:t xml:space="preserve">Пронина </w:t>
            </w:r>
            <w:r w:rsidR="000B3B76">
              <w:rPr>
                <w:rFonts w:ascii="Times New Roman" w:hAnsi="Times New Roman"/>
                <w:sz w:val="24"/>
                <w:szCs w:val="24"/>
              </w:rPr>
              <w:t>О.А</w:t>
            </w:r>
            <w:r w:rsidR="00B51BD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BD6487">
              <w:rPr>
                <w:rFonts w:ascii="Times New Roman" w:hAnsi="Times New Roman"/>
                <w:sz w:val="24"/>
                <w:szCs w:val="24"/>
              </w:rPr>
              <w:lastRenderedPageBreak/>
              <w:t>Петряшова О.В.,</w:t>
            </w:r>
            <w:r w:rsidR="000B3B76">
              <w:rPr>
                <w:rFonts w:ascii="Times New Roman" w:hAnsi="Times New Roman"/>
                <w:sz w:val="24"/>
                <w:szCs w:val="24"/>
              </w:rPr>
              <w:t xml:space="preserve"> Папуша Н.Ф.,</w:t>
            </w:r>
            <w:r w:rsidR="007D107E">
              <w:rPr>
                <w:rFonts w:ascii="Times New Roman" w:hAnsi="Times New Roman"/>
                <w:sz w:val="24"/>
                <w:szCs w:val="24"/>
              </w:rPr>
              <w:t xml:space="preserve"> Пономарева О.Б., Пронина С.,</w:t>
            </w:r>
            <w:r w:rsidR="00BD6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92">
              <w:rPr>
                <w:rFonts w:ascii="Times New Roman" w:hAnsi="Times New Roman"/>
                <w:sz w:val="24"/>
                <w:szCs w:val="24"/>
              </w:rPr>
              <w:t>Родионов А.В.,</w:t>
            </w:r>
            <w:r w:rsidR="00CF0143">
              <w:rPr>
                <w:rFonts w:ascii="Times New Roman" w:hAnsi="Times New Roman"/>
                <w:sz w:val="24"/>
                <w:szCs w:val="24"/>
              </w:rPr>
              <w:t xml:space="preserve"> Родионов</w:t>
            </w:r>
            <w:r w:rsidR="007D107E">
              <w:rPr>
                <w:rFonts w:ascii="Times New Roman" w:hAnsi="Times New Roman"/>
                <w:sz w:val="24"/>
                <w:szCs w:val="24"/>
              </w:rPr>
              <w:t>а</w:t>
            </w:r>
            <w:r w:rsidR="00CF0143">
              <w:rPr>
                <w:rFonts w:ascii="Times New Roman" w:hAnsi="Times New Roman"/>
                <w:sz w:val="24"/>
                <w:szCs w:val="24"/>
              </w:rPr>
              <w:t xml:space="preserve"> Л.А., Родионова Д.А., Родионов А.В.,</w:t>
            </w:r>
            <w:r w:rsidR="00976A1B">
              <w:rPr>
                <w:rFonts w:ascii="Times New Roman" w:hAnsi="Times New Roman"/>
                <w:sz w:val="24"/>
                <w:szCs w:val="24"/>
              </w:rPr>
              <w:t xml:space="preserve"> Розов А.В.,</w:t>
            </w:r>
            <w:r w:rsidR="00D14DD0">
              <w:rPr>
                <w:rFonts w:ascii="Times New Roman" w:hAnsi="Times New Roman"/>
                <w:sz w:val="24"/>
                <w:szCs w:val="24"/>
              </w:rPr>
              <w:t xml:space="preserve"> Рыжкина А.А., Рыжкин А.И., Ре</w:t>
            </w:r>
            <w:r w:rsidR="007D107E">
              <w:rPr>
                <w:rFonts w:ascii="Times New Roman" w:hAnsi="Times New Roman"/>
                <w:sz w:val="24"/>
                <w:szCs w:val="24"/>
              </w:rPr>
              <w:t>п</w:t>
            </w:r>
            <w:r w:rsidR="00D14DD0">
              <w:rPr>
                <w:rFonts w:ascii="Times New Roman" w:hAnsi="Times New Roman"/>
                <w:sz w:val="24"/>
                <w:szCs w:val="24"/>
              </w:rPr>
              <w:t xml:space="preserve">ина Т.А., </w:t>
            </w:r>
            <w:proofErr w:type="spellStart"/>
            <w:r w:rsidR="00F4257D">
              <w:rPr>
                <w:rFonts w:ascii="Times New Roman" w:hAnsi="Times New Roman"/>
                <w:sz w:val="24"/>
                <w:szCs w:val="24"/>
              </w:rPr>
              <w:t>Редко</w:t>
            </w:r>
            <w:r w:rsidR="00A97F51">
              <w:rPr>
                <w:rFonts w:ascii="Times New Roman" w:hAnsi="Times New Roman"/>
                <w:sz w:val="24"/>
                <w:szCs w:val="24"/>
              </w:rPr>
              <w:t>зубова</w:t>
            </w:r>
            <w:proofErr w:type="spellEnd"/>
            <w:r w:rsidR="00831B03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r w:rsidR="000B1B6A">
              <w:rPr>
                <w:rFonts w:ascii="Times New Roman" w:hAnsi="Times New Roman"/>
                <w:sz w:val="24"/>
                <w:szCs w:val="24"/>
              </w:rPr>
              <w:t>Романов С.С.,</w:t>
            </w:r>
            <w:r w:rsidR="009C7C45">
              <w:rPr>
                <w:rFonts w:ascii="Times New Roman" w:hAnsi="Times New Roman"/>
                <w:sz w:val="24"/>
                <w:szCs w:val="24"/>
              </w:rPr>
              <w:t xml:space="preserve"> Роговая Н.В.,</w:t>
            </w:r>
            <w:r w:rsidR="000B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DD0">
              <w:rPr>
                <w:rFonts w:ascii="Times New Roman" w:hAnsi="Times New Roman"/>
                <w:sz w:val="24"/>
                <w:szCs w:val="24"/>
              </w:rPr>
              <w:t>Суровцева Е.Л.,</w:t>
            </w:r>
            <w:r w:rsidR="005A1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B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Скворцов А.А.</w:t>
            </w:r>
            <w:r w:rsidR="001024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10245F">
              <w:rPr>
                <w:rFonts w:cs="Courier New"/>
              </w:rPr>
              <w:t xml:space="preserve"> </w:t>
            </w:r>
            <w:r w:rsidR="0010245F">
              <w:rPr>
                <w:rFonts w:ascii="Times New Roman" w:hAnsi="Times New Roman"/>
                <w:sz w:val="24"/>
                <w:szCs w:val="24"/>
              </w:rPr>
              <w:t>Скворцова</w:t>
            </w:r>
            <w:r w:rsidR="0010245F" w:rsidRPr="0010245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5A1E92">
              <w:rPr>
                <w:rFonts w:ascii="Times New Roman" w:hAnsi="Times New Roman"/>
                <w:sz w:val="24"/>
                <w:szCs w:val="24"/>
              </w:rPr>
              <w:t>,</w:t>
            </w:r>
            <w:r w:rsidR="005E1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1B74">
              <w:rPr>
                <w:rFonts w:ascii="Times New Roman" w:hAnsi="Times New Roman"/>
                <w:sz w:val="24"/>
                <w:szCs w:val="24"/>
              </w:rPr>
              <w:t>Сунова</w:t>
            </w:r>
            <w:proofErr w:type="spellEnd"/>
            <w:r w:rsidR="005E1B74">
              <w:rPr>
                <w:rFonts w:ascii="Times New Roman" w:hAnsi="Times New Roman"/>
                <w:sz w:val="24"/>
                <w:szCs w:val="24"/>
              </w:rPr>
              <w:t xml:space="preserve"> М.З., Скворцов А.В</w:t>
            </w:r>
            <w:r w:rsidR="00D14DD0">
              <w:rPr>
                <w:rFonts w:ascii="Times New Roman" w:hAnsi="Times New Roman"/>
                <w:sz w:val="24"/>
                <w:szCs w:val="24"/>
              </w:rPr>
              <w:t>.,</w:t>
            </w:r>
            <w:r w:rsidR="00DD2B58">
              <w:rPr>
                <w:rFonts w:ascii="Times New Roman" w:hAnsi="Times New Roman"/>
                <w:sz w:val="24"/>
                <w:szCs w:val="24"/>
              </w:rPr>
              <w:t xml:space="preserve"> Степанов А.С.,</w:t>
            </w:r>
            <w:r w:rsidR="00D70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2B58"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 w:rsidR="00DD2B58">
              <w:rPr>
                <w:rFonts w:ascii="Times New Roman" w:hAnsi="Times New Roman"/>
                <w:sz w:val="24"/>
                <w:szCs w:val="24"/>
              </w:rPr>
              <w:t xml:space="preserve"> Д.С.,</w:t>
            </w:r>
            <w:r w:rsidR="008D665F">
              <w:rPr>
                <w:rFonts w:ascii="Times New Roman" w:hAnsi="Times New Roman"/>
                <w:sz w:val="24"/>
                <w:szCs w:val="24"/>
              </w:rPr>
              <w:t xml:space="preserve"> Старкова Н.Е.,</w:t>
            </w:r>
            <w:r w:rsidR="008A1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65F">
              <w:rPr>
                <w:rFonts w:ascii="Times New Roman" w:hAnsi="Times New Roman"/>
                <w:sz w:val="24"/>
                <w:szCs w:val="24"/>
              </w:rPr>
              <w:t>Ста</w:t>
            </w:r>
            <w:r w:rsidR="007D107E">
              <w:rPr>
                <w:rFonts w:ascii="Times New Roman" w:hAnsi="Times New Roman"/>
                <w:sz w:val="24"/>
                <w:szCs w:val="24"/>
              </w:rPr>
              <w:t xml:space="preserve">ркова О.А., Старков Е.Г., </w:t>
            </w:r>
            <w:proofErr w:type="spellStart"/>
            <w:r w:rsidR="007D107E">
              <w:rPr>
                <w:rFonts w:ascii="Times New Roman" w:hAnsi="Times New Roman"/>
                <w:sz w:val="24"/>
                <w:szCs w:val="24"/>
              </w:rPr>
              <w:t>Супот</w:t>
            </w:r>
            <w:r w:rsidR="008D665F">
              <w:rPr>
                <w:rFonts w:ascii="Times New Roman" w:hAnsi="Times New Roman"/>
                <w:sz w:val="24"/>
                <w:szCs w:val="24"/>
              </w:rPr>
              <w:t>и</w:t>
            </w:r>
            <w:r w:rsidR="007D107E">
              <w:rPr>
                <w:rFonts w:ascii="Times New Roman" w:hAnsi="Times New Roman"/>
                <w:sz w:val="24"/>
                <w:szCs w:val="24"/>
              </w:rPr>
              <w:t>н</w:t>
            </w:r>
            <w:r w:rsidR="008D665F">
              <w:rPr>
                <w:rFonts w:ascii="Times New Roman" w:hAnsi="Times New Roman"/>
                <w:sz w:val="24"/>
                <w:szCs w:val="24"/>
              </w:rPr>
              <w:t>цкая</w:t>
            </w:r>
            <w:proofErr w:type="spellEnd"/>
            <w:r w:rsidR="008D665F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="00C320B6">
              <w:rPr>
                <w:rFonts w:ascii="Times New Roman" w:hAnsi="Times New Roman"/>
                <w:sz w:val="24"/>
                <w:szCs w:val="24"/>
              </w:rPr>
              <w:t>Сердакян</w:t>
            </w:r>
            <w:proofErr w:type="spellEnd"/>
            <w:r w:rsidR="00C320B6">
              <w:rPr>
                <w:rFonts w:ascii="Times New Roman" w:hAnsi="Times New Roman"/>
                <w:sz w:val="24"/>
                <w:szCs w:val="24"/>
              </w:rPr>
              <w:t xml:space="preserve"> Т.О., </w:t>
            </w:r>
            <w:proofErr w:type="spellStart"/>
            <w:r w:rsidR="00C320B6">
              <w:rPr>
                <w:rFonts w:ascii="Times New Roman" w:hAnsi="Times New Roman"/>
                <w:sz w:val="24"/>
                <w:szCs w:val="24"/>
              </w:rPr>
              <w:t>Сердакян</w:t>
            </w:r>
            <w:proofErr w:type="spellEnd"/>
            <w:r w:rsidR="00C320B6">
              <w:rPr>
                <w:rFonts w:ascii="Times New Roman" w:hAnsi="Times New Roman"/>
                <w:sz w:val="24"/>
                <w:szCs w:val="24"/>
              </w:rPr>
              <w:t xml:space="preserve"> М.Г., </w:t>
            </w:r>
            <w:proofErr w:type="spellStart"/>
            <w:r w:rsidR="00C320B6">
              <w:rPr>
                <w:rFonts w:ascii="Times New Roman" w:hAnsi="Times New Roman"/>
                <w:sz w:val="24"/>
                <w:szCs w:val="24"/>
              </w:rPr>
              <w:t>Севрюкова</w:t>
            </w:r>
            <w:proofErr w:type="spellEnd"/>
            <w:r w:rsidR="00C320B6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7D107E">
              <w:rPr>
                <w:rFonts w:ascii="Times New Roman" w:hAnsi="Times New Roman"/>
                <w:sz w:val="24"/>
                <w:szCs w:val="24"/>
              </w:rPr>
              <w:t>А.</w:t>
            </w:r>
            <w:r w:rsidR="00C320B6">
              <w:rPr>
                <w:rFonts w:ascii="Times New Roman" w:hAnsi="Times New Roman"/>
                <w:sz w:val="24"/>
                <w:szCs w:val="24"/>
              </w:rPr>
              <w:t>,</w:t>
            </w:r>
            <w:r w:rsidR="00B51BD5">
              <w:rPr>
                <w:rFonts w:ascii="Times New Roman" w:hAnsi="Times New Roman"/>
                <w:sz w:val="24"/>
                <w:szCs w:val="24"/>
              </w:rPr>
              <w:t xml:space="preserve"> Субботин С.Н., </w:t>
            </w:r>
            <w:proofErr w:type="spellStart"/>
            <w:r w:rsidR="00B51BD5">
              <w:rPr>
                <w:rFonts w:ascii="Times New Roman" w:hAnsi="Times New Roman"/>
                <w:sz w:val="24"/>
                <w:szCs w:val="24"/>
              </w:rPr>
              <w:t>Стабунов</w:t>
            </w:r>
            <w:proofErr w:type="spellEnd"/>
            <w:r w:rsidR="00B51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C45">
              <w:rPr>
                <w:rFonts w:ascii="Times New Roman" w:hAnsi="Times New Roman"/>
                <w:sz w:val="24"/>
                <w:szCs w:val="24"/>
              </w:rPr>
              <w:t>И.Г.,</w:t>
            </w:r>
            <w:r w:rsidR="005E1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1B74"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 w:rsidR="005E1B74">
              <w:rPr>
                <w:rFonts w:ascii="Times New Roman" w:hAnsi="Times New Roman"/>
                <w:sz w:val="24"/>
                <w:szCs w:val="24"/>
              </w:rPr>
              <w:t xml:space="preserve"> Е.С</w:t>
            </w:r>
            <w:r w:rsidR="00CF0143">
              <w:rPr>
                <w:rFonts w:ascii="Times New Roman" w:hAnsi="Times New Roman"/>
                <w:sz w:val="24"/>
                <w:szCs w:val="24"/>
              </w:rPr>
              <w:t>.,</w:t>
            </w:r>
            <w:r w:rsidR="009C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241">
              <w:rPr>
                <w:rFonts w:ascii="Times New Roman" w:hAnsi="Times New Roman"/>
                <w:sz w:val="24"/>
                <w:szCs w:val="24"/>
              </w:rPr>
              <w:t xml:space="preserve">Тишина А.В., </w:t>
            </w:r>
            <w:r w:rsidR="00976A1B">
              <w:rPr>
                <w:rFonts w:ascii="Times New Roman" w:hAnsi="Times New Roman"/>
                <w:sz w:val="24"/>
                <w:szCs w:val="24"/>
              </w:rPr>
              <w:t>Тарасова А.С.,</w:t>
            </w:r>
            <w:r w:rsidR="00435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BD5">
              <w:rPr>
                <w:rFonts w:ascii="Times New Roman" w:hAnsi="Times New Roman"/>
                <w:sz w:val="24"/>
                <w:szCs w:val="24"/>
              </w:rPr>
              <w:t xml:space="preserve">Тарасова Е.С., </w:t>
            </w:r>
            <w:r w:rsidR="0043569A">
              <w:rPr>
                <w:rFonts w:ascii="Times New Roman" w:hAnsi="Times New Roman"/>
                <w:sz w:val="24"/>
                <w:szCs w:val="24"/>
              </w:rPr>
              <w:t>Тарасенко О.Л.,</w:t>
            </w:r>
            <w:r w:rsidR="00785492">
              <w:rPr>
                <w:rFonts w:ascii="Times New Roman" w:hAnsi="Times New Roman"/>
                <w:sz w:val="24"/>
                <w:szCs w:val="24"/>
              </w:rPr>
              <w:t xml:space="preserve"> Тарасенко А.И.,</w:t>
            </w:r>
            <w:r w:rsidR="00676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B03">
              <w:rPr>
                <w:rFonts w:ascii="Times New Roman" w:hAnsi="Times New Roman"/>
                <w:sz w:val="24"/>
                <w:szCs w:val="24"/>
              </w:rPr>
              <w:t>Титкова А.В.,</w:t>
            </w:r>
            <w:r w:rsidR="008D665F">
              <w:rPr>
                <w:rFonts w:ascii="Times New Roman" w:hAnsi="Times New Roman"/>
                <w:sz w:val="24"/>
                <w:szCs w:val="24"/>
              </w:rPr>
              <w:t xml:space="preserve"> Тишкина Н.Н., Тишкин Р.И.,</w:t>
            </w:r>
            <w:r w:rsidR="00831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65F">
              <w:rPr>
                <w:rFonts w:ascii="Times New Roman" w:hAnsi="Times New Roman"/>
                <w:sz w:val="24"/>
                <w:szCs w:val="24"/>
              </w:rPr>
              <w:t>Туманова Д.Э.,</w:t>
            </w:r>
            <w:r w:rsidR="00C3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20B6">
              <w:rPr>
                <w:rFonts w:ascii="Times New Roman" w:hAnsi="Times New Roman"/>
                <w:sz w:val="24"/>
                <w:szCs w:val="24"/>
              </w:rPr>
              <w:t>Турарян</w:t>
            </w:r>
            <w:proofErr w:type="spellEnd"/>
            <w:r w:rsidR="00C320B6"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  <w:r w:rsidR="00CF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0143">
              <w:rPr>
                <w:rFonts w:ascii="Times New Roman" w:hAnsi="Times New Roman"/>
                <w:sz w:val="24"/>
                <w:szCs w:val="24"/>
              </w:rPr>
              <w:t>Трям</w:t>
            </w:r>
            <w:r w:rsidR="000B1B6A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 w:rsidR="000B1B6A"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  <w:r w:rsidR="008D6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6487">
              <w:rPr>
                <w:rFonts w:ascii="Times New Roman" w:hAnsi="Times New Roman"/>
                <w:sz w:val="24"/>
                <w:szCs w:val="24"/>
              </w:rPr>
              <w:t>Трямкина</w:t>
            </w:r>
            <w:proofErr w:type="spellEnd"/>
            <w:r w:rsidR="00BD6487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="007D107E">
              <w:rPr>
                <w:rFonts w:ascii="Times New Roman" w:hAnsi="Times New Roman"/>
                <w:sz w:val="24"/>
                <w:szCs w:val="24"/>
              </w:rPr>
              <w:t>Тузкова</w:t>
            </w:r>
            <w:proofErr w:type="spellEnd"/>
            <w:r w:rsidR="007D107E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="007D107E">
              <w:rPr>
                <w:rFonts w:ascii="Times New Roman" w:hAnsi="Times New Roman"/>
                <w:sz w:val="24"/>
                <w:szCs w:val="24"/>
              </w:rPr>
              <w:t>Тузков</w:t>
            </w:r>
            <w:proofErr w:type="spellEnd"/>
            <w:r w:rsidR="007D107E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  <w:r w:rsidR="009C7C4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676BDE">
              <w:rPr>
                <w:rFonts w:ascii="Times New Roman" w:hAnsi="Times New Roman"/>
                <w:sz w:val="24"/>
                <w:szCs w:val="24"/>
              </w:rPr>
              <w:t xml:space="preserve">Ушанов М.А., </w:t>
            </w:r>
            <w:proofErr w:type="spellStart"/>
            <w:r w:rsidR="00676BDE">
              <w:rPr>
                <w:rFonts w:ascii="Times New Roman" w:hAnsi="Times New Roman"/>
                <w:sz w:val="24"/>
                <w:szCs w:val="24"/>
              </w:rPr>
              <w:t>Ушанова</w:t>
            </w:r>
            <w:proofErr w:type="spellEnd"/>
            <w:r w:rsidR="00676BDE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  <w:r w:rsidR="00D14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BD5">
              <w:rPr>
                <w:rFonts w:ascii="Times New Roman" w:hAnsi="Times New Roman"/>
                <w:sz w:val="24"/>
                <w:szCs w:val="24"/>
              </w:rPr>
              <w:t>Федотов М.П.,</w:t>
            </w:r>
            <w:r w:rsidR="000B3B76">
              <w:rPr>
                <w:rFonts w:ascii="Times New Roman" w:hAnsi="Times New Roman"/>
                <w:sz w:val="24"/>
                <w:szCs w:val="24"/>
              </w:rPr>
              <w:t xml:space="preserve"> Флегонтова М.Ю.,</w:t>
            </w:r>
            <w:r w:rsidR="00B51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DD0">
              <w:rPr>
                <w:rFonts w:ascii="Times New Roman" w:hAnsi="Times New Roman"/>
                <w:sz w:val="24"/>
                <w:szCs w:val="24"/>
              </w:rPr>
              <w:t>Хан В.О., Хан Е.А.,</w:t>
            </w:r>
            <w:r w:rsidR="00976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20B6">
              <w:rPr>
                <w:rFonts w:ascii="Times New Roman" w:hAnsi="Times New Roman"/>
                <w:sz w:val="24"/>
                <w:szCs w:val="24"/>
              </w:rPr>
              <w:t>Хачатуров</w:t>
            </w:r>
            <w:proofErr w:type="spellEnd"/>
            <w:r w:rsidR="00C320B6">
              <w:rPr>
                <w:rFonts w:ascii="Times New Roman" w:hAnsi="Times New Roman"/>
                <w:sz w:val="24"/>
                <w:szCs w:val="24"/>
              </w:rPr>
              <w:t>,</w:t>
            </w:r>
            <w:r w:rsidR="00B51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7C45">
              <w:rPr>
                <w:rFonts w:ascii="Times New Roman" w:hAnsi="Times New Roman"/>
                <w:sz w:val="24"/>
                <w:szCs w:val="24"/>
              </w:rPr>
              <w:t>Холодкова</w:t>
            </w:r>
            <w:proofErr w:type="spellEnd"/>
            <w:r w:rsidR="009C7C45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="009C7C45">
              <w:rPr>
                <w:rFonts w:ascii="Times New Roman" w:hAnsi="Times New Roman"/>
                <w:sz w:val="24"/>
                <w:szCs w:val="24"/>
              </w:rPr>
              <w:t>Холодкова</w:t>
            </w:r>
            <w:proofErr w:type="spellEnd"/>
            <w:r w:rsidR="009C7C45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="00B51BD5">
              <w:rPr>
                <w:rFonts w:ascii="Times New Roman" w:hAnsi="Times New Roman"/>
                <w:sz w:val="24"/>
                <w:szCs w:val="24"/>
              </w:rPr>
              <w:t>Царюченко</w:t>
            </w:r>
            <w:proofErr w:type="spellEnd"/>
            <w:r w:rsidR="00B51BD5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  <w:r w:rsidR="00C3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BDE">
              <w:rPr>
                <w:rFonts w:ascii="Times New Roman" w:hAnsi="Times New Roman"/>
                <w:sz w:val="24"/>
                <w:szCs w:val="24"/>
              </w:rPr>
              <w:t>Чибрикина</w:t>
            </w:r>
            <w:proofErr w:type="spellEnd"/>
            <w:r w:rsidR="00676BDE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="00676BDE">
              <w:rPr>
                <w:rFonts w:ascii="Times New Roman" w:hAnsi="Times New Roman"/>
                <w:sz w:val="24"/>
                <w:szCs w:val="24"/>
              </w:rPr>
              <w:t>Чибрикин</w:t>
            </w:r>
            <w:proofErr w:type="spellEnd"/>
            <w:r w:rsidR="00676BDE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  <w:r w:rsidR="00DD2B58">
              <w:rPr>
                <w:rFonts w:ascii="Times New Roman" w:hAnsi="Times New Roman"/>
                <w:sz w:val="24"/>
                <w:szCs w:val="24"/>
              </w:rPr>
              <w:t xml:space="preserve"> Червякова </w:t>
            </w:r>
            <w:r w:rsidR="008D665F">
              <w:rPr>
                <w:rFonts w:ascii="Times New Roman" w:hAnsi="Times New Roman"/>
                <w:sz w:val="24"/>
                <w:szCs w:val="24"/>
              </w:rPr>
              <w:t>Н.В.,</w:t>
            </w:r>
            <w:r w:rsidR="00676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4950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="006A495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D14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14DD0"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 w:rsidR="00D14DD0"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  <w:r w:rsidR="00785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5492">
              <w:rPr>
                <w:rFonts w:ascii="Times New Roman" w:hAnsi="Times New Roman"/>
                <w:sz w:val="24"/>
                <w:szCs w:val="24"/>
              </w:rPr>
              <w:t>Шарынкина</w:t>
            </w:r>
            <w:proofErr w:type="spellEnd"/>
            <w:r w:rsidR="00785492">
              <w:rPr>
                <w:rFonts w:ascii="Times New Roman" w:hAnsi="Times New Roman"/>
                <w:sz w:val="24"/>
                <w:szCs w:val="24"/>
              </w:rPr>
              <w:t xml:space="preserve"> Т.Ю.,</w:t>
            </w:r>
            <w:r w:rsidR="00D14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6A">
              <w:rPr>
                <w:rFonts w:ascii="Times New Roman" w:hAnsi="Times New Roman"/>
                <w:sz w:val="24"/>
                <w:szCs w:val="24"/>
              </w:rPr>
              <w:t>Щербакова Н.,</w:t>
            </w:r>
            <w:r w:rsidR="00B51BD5">
              <w:rPr>
                <w:rFonts w:ascii="Times New Roman" w:hAnsi="Times New Roman"/>
                <w:sz w:val="24"/>
                <w:szCs w:val="24"/>
              </w:rPr>
              <w:t xml:space="preserve"> Щербак, </w:t>
            </w:r>
            <w:r w:rsidR="007D107E">
              <w:rPr>
                <w:rFonts w:ascii="Times New Roman" w:hAnsi="Times New Roman"/>
                <w:sz w:val="24"/>
                <w:szCs w:val="24"/>
              </w:rPr>
              <w:t>Юрий Вадимович,</w:t>
            </w:r>
            <w:r w:rsidR="000B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DD0">
              <w:rPr>
                <w:rFonts w:ascii="Times New Roman" w:hAnsi="Times New Roman"/>
                <w:sz w:val="24"/>
                <w:szCs w:val="24"/>
              </w:rPr>
              <w:t>Янковская Т.А.,</w:t>
            </w:r>
            <w:r w:rsidR="000B3B76">
              <w:rPr>
                <w:rFonts w:ascii="Times New Roman" w:hAnsi="Times New Roman"/>
                <w:sz w:val="24"/>
                <w:szCs w:val="24"/>
              </w:rPr>
              <w:t xml:space="preserve"> Ящ</w:t>
            </w:r>
            <w:r w:rsidR="00831B03">
              <w:rPr>
                <w:rFonts w:ascii="Times New Roman" w:hAnsi="Times New Roman"/>
                <w:sz w:val="24"/>
                <w:szCs w:val="24"/>
              </w:rPr>
              <w:t>енко Е.А.</w:t>
            </w:r>
            <w:r w:rsidR="002A1BBE">
              <w:rPr>
                <w:rFonts w:ascii="Times New Roman" w:hAnsi="Times New Roman"/>
                <w:sz w:val="24"/>
                <w:szCs w:val="24"/>
              </w:rPr>
              <w:t>, Ясинская С.В.</w:t>
            </w:r>
          </w:p>
          <w:p w:rsidR="001F48BD" w:rsidRPr="001F48BD" w:rsidRDefault="003B0B33" w:rsidP="001F4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Против перевода функциональной зоны</w:t>
            </w:r>
            <w:r w:rsidR="006209E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застройки многоквартирными жилыми домами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Ж-1 на зону Р-1 в районе многоквартирных домов №№ 52, 54, 56 по Юбилейному проспекту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A" w:rsidRDefault="00A462AE" w:rsidP="0074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BC" w:rsidRDefault="003775BC" w:rsidP="00377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Рассматриваемая территория </w:t>
            </w:r>
            <w:r w:rsidRPr="00C932A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твенная собственность на которую</w:t>
            </w:r>
            <w:r w:rsidRPr="00C93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разграничена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A3BB8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пункту 5 статьи 1 Градостроительного код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екса Российской Федерации, функ</w:t>
            </w:r>
            <w:r w:rsidRPr="00BA3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циональные зоны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3BB8">
              <w:rPr>
                <w:rFonts w:ascii="Times New Roman" w:hAnsi="Times New Roman"/>
                <w:sz w:val="24"/>
                <w:szCs w:val="24"/>
                <w:lang w:eastAsia="ru-RU"/>
              </w:rPr>
              <w:t>это зоны, для которых документами 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риториального планирования опре</w:t>
            </w:r>
            <w:r w:rsidRPr="00BA3BB8">
              <w:rPr>
                <w:rFonts w:ascii="Times New Roman" w:hAnsi="Times New Roman"/>
                <w:sz w:val="24"/>
                <w:szCs w:val="24"/>
                <w:lang w:eastAsia="ru-RU"/>
              </w:rPr>
              <w:t>делены грани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цы и функциональное назначение. </w:t>
            </w:r>
            <w:r w:rsidRPr="00BA3BB8">
              <w:rPr>
                <w:rFonts w:ascii="Times New Roman" w:hAnsi="Times New Roman"/>
                <w:sz w:val="24"/>
                <w:szCs w:val="24"/>
                <w:lang w:eastAsia="ru-RU"/>
              </w:rPr>
              <w:t>Частью 12 статьи 9 Градостроительного кодекса Российской Федерации установлено, что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75BC" w:rsidRDefault="003775BC" w:rsidP="00377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з</w:t>
            </w:r>
            <w:r w:rsidRPr="00471105">
              <w:rPr>
                <w:rFonts w:ascii="Times New Roman" w:hAnsi="Times New Roman"/>
                <w:sz w:val="24"/>
                <w:szCs w:val="24"/>
                <w:lang w:eastAsia="ru-RU"/>
              </w:rPr>
              <w:t>она застройки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огоквартирными жилыми домами (Ж-1) устанавливается в целях </w:t>
            </w:r>
            <w:r w:rsidRPr="00BA3BB8">
              <w:rPr>
                <w:rFonts w:ascii="Times New Roman" w:hAnsi="Times New Roman"/>
                <w:sz w:val="24"/>
                <w:szCs w:val="24"/>
                <w:lang w:eastAsia="ru-RU"/>
              </w:rPr>
              <w:t>застрой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 многоквартирными жилыми дома</w:t>
            </w:r>
            <w:r w:rsidRPr="00BA3BB8">
              <w:rPr>
                <w:rFonts w:ascii="Times New Roman" w:hAnsi="Times New Roman"/>
                <w:sz w:val="24"/>
                <w:szCs w:val="24"/>
                <w:lang w:eastAsia="ru-RU"/>
              </w:rPr>
              <w:t>ми с этажностью от 9 этажей и более (с сохранением существующего жилого фонда), а также размещения необходимых 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ектов социального обслуживания. </w:t>
            </w:r>
            <w:r w:rsidRPr="00BA3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зоне допускается размещение отдельно стоящих,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встроенных или пристроенных объ</w:t>
            </w:r>
            <w:r w:rsidRPr="00BA3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спортивных объектов, озелененных территорий общего пользования, стоянок автомобильного транспорта, гаражей, объектов, связанных с проживанием граждан и не оказывающих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нега</w:t>
            </w:r>
            <w:r w:rsidRPr="00BA3BB8">
              <w:rPr>
                <w:rFonts w:ascii="Times New Roman" w:hAnsi="Times New Roman"/>
                <w:sz w:val="24"/>
                <w:szCs w:val="24"/>
                <w:lang w:eastAsia="ru-RU"/>
              </w:rPr>
              <w:t>тивного воздействия.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75BC" w:rsidRPr="00BA3BB8" w:rsidRDefault="003775BC" w:rsidP="003775B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Функциональная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</w:t>
            </w:r>
            <w:r w:rsidRPr="00082A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082A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3B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рекреационного назначения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(Р), либо зона </w:t>
            </w:r>
            <w:r w:rsidRPr="00082A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озелененных территорий общего пользования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Pr="00082A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Р-1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  <w:r w:rsidRPr="00082A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(лесопарки, парки, сады, скверы, бульвары, городские леса)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устанавливаются в целях определения </w:t>
            </w:r>
            <w:r w:rsidRPr="00475E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прогулочных рекреационных зон в жилых кварталах, сп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ециально предназначенных для ис</w:t>
            </w:r>
            <w:r w:rsidRPr="00475E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пользования в целях досуга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а также </w:t>
            </w:r>
            <w:r w:rsidRPr="00475E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006EA">
              <w:rPr>
                <w:rFonts w:ascii="Times New Roman" w:hAnsi="Times New Roman"/>
                <w:sz w:val="24"/>
                <w:szCs w:val="24"/>
              </w:rPr>
              <w:t>обеспечения условий сохранения и использования земельных участков озеленения в целях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досуга населением, </w:t>
            </w:r>
            <w:r w:rsidRPr="000006EA">
              <w:rPr>
                <w:rFonts w:ascii="Times New Roman" w:hAnsi="Times New Roman"/>
                <w:sz w:val="24"/>
                <w:szCs w:val="24"/>
              </w:rPr>
              <w:t>создания экологически чистой окружающей среды в интересах здоровья населения, сохранения и воспроизводства зеленых насаждений, обеспечения их рационального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E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Направлено на обеспечение комфортного отдыха населения.</w:t>
            </w:r>
          </w:p>
          <w:p w:rsidR="001A04CF" w:rsidRDefault="003775BC" w:rsidP="0037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Таким образом предложение о включении данной территории в зону рекреации имеет цель сохранения озелененной, благоустроенной территории, для отдыха жителей близлежащих домов, а также направлено на уточнение сведений о балансе различных функциональных зон на территории г. о. Реутов</w:t>
            </w:r>
            <w:r w:rsidR="00A63F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A63F51" w:rsidRDefault="00A63F51" w:rsidP="00A63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 мнению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E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      </w:r>
            <w:r w:rsidR="00A22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A22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редложени</w:t>
            </w:r>
            <w:r w:rsidR="00A22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A22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жителей противореч</w:t>
            </w:r>
            <w:r w:rsidR="00A22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2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 содержанию, указанн</w:t>
            </w:r>
            <w:r w:rsidR="00A22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A22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  <w:r w:rsidR="00A22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 предложение проекта </w:t>
            </w:r>
            <w:r w:rsidR="00C87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на приведение функциональн</w:t>
            </w:r>
            <w:r w:rsidR="007967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C87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</w:t>
            </w:r>
            <w:r w:rsidR="007967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C87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фактическим использованием территории.</w:t>
            </w:r>
          </w:p>
          <w:p w:rsidR="00A63F51" w:rsidRPr="009F74B8" w:rsidRDefault="00A63F51" w:rsidP="00A63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связи с указанным не учитывать.</w:t>
            </w:r>
          </w:p>
        </w:tc>
      </w:tr>
      <w:tr w:rsidR="00230051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D4" w:rsidRDefault="00A462AE" w:rsidP="00F7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62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Абакумов О.А.</w:t>
            </w:r>
            <w:r w:rsidR="00A3085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Тузов С.И.</w:t>
            </w:r>
          </w:p>
          <w:p w:rsidR="00A462AE" w:rsidRPr="005B29D4" w:rsidRDefault="00A462AE" w:rsidP="0062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Исключить земельный участок с кадастровым номером 50:48:0000000:30143 </w:t>
            </w:r>
            <w:r w:rsidR="008765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между многоквартирными домами 72 и 78 по Юбилейному проспекту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</w:t>
            </w:r>
            <w:r w:rsidR="006209E0">
              <w:t xml:space="preserve"> </w:t>
            </w:r>
            <w:r w:rsidR="006209E0" w:rsidRPr="006209E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многофункциональной общественно-деловой зоны О-1</w:t>
            </w:r>
            <w:r w:rsidR="006209E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вклю</w:t>
            </w:r>
            <w:r w:rsidR="003F00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чить в</w:t>
            </w:r>
            <w:r w:rsidR="006209E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зону застройки многоквартирными жилыми домами Ж-1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51" w:rsidRDefault="007910E1" w:rsidP="0074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6" w:rsidRDefault="007463B5" w:rsidP="00DE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Учесть</w:t>
            </w:r>
          </w:p>
          <w:p w:rsidR="00230051" w:rsidRDefault="00230051" w:rsidP="00DE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FE217D" w:rsidRPr="009F74B8" w:rsidRDefault="00FE217D" w:rsidP="00FE217D">
      <w:pPr>
        <w:spacing w:after="0" w:line="240" w:lineRule="auto"/>
        <w:ind w:left="595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11316" w:rsidRDefault="00A11316" w:rsidP="00A1131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11316" w:rsidRDefault="00A11316" w:rsidP="00A1131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A0711" w:rsidRDefault="00AA0711" w:rsidP="00A11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17D" w:rsidRPr="007463B5" w:rsidRDefault="00267912" w:rsidP="007463B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912">
        <w:rPr>
          <w:rFonts w:ascii="Times New Roman" w:hAnsi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           </w:t>
      </w:r>
      <w:r w:rsidR="00296EAF">
        <w:rPr>
          <w:rFonts w:ascii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="00296EAF">
        <w:rPr>
          <w:rFonts w:ascii="Times New Roman" w:hAnsi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D82EED" w:rsidRDefault="00D82EED"/>
    <w:sectPr w:rsidR="00D82EED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F9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01255"/>
    <w:rsid w:val="000034BA"/>
    <w:rsid w:val="00040E85"/>
    <w:rsid w:val="000534F5"/>
    <w:rsid w:val="00071D9E"/>
    <w:rsid w:val="000721AD"/>
    <w:rsid w:val="0007298A"/>
    <w:rsid w:val="000855A8"/>
    <w:rsid w:val="00093025"/>
    <w:rsid w:val="000963DE"/>
    <w:rsid w:val="000A634F"/>
    <w:rsid w:val="000B1B6A"/>
    <w:rsid w:val="000B3B76"/>
    <w:rsid w:val="000B4FED"/>
    <w:rsid w:val="000B5483"/>
    <w:rsid w:val="000D1C06"/>
    <w:rsid w:val="000D7C43"/>
    <w:rsid w:val="000D7F54"/>
    <w:rsid w:val="000F4983"/>
    <w:rsid w:val="001001E3"/>
    <w:rsid w:val="0010245F"/>
    <w:rsid w:val="00103EE9"/>
    <w:rsid w:val="00110C42"/>
    <w:rsid w:val="00130E8A"/>
    <w:rsid w:val="00154DCB"/>
    <w:rsid w:val="0015577A"/>
    <w:rsid w:val="00157AC3"/>
    <w:rsid w:val="00161FA1"/>
    <w:rsid w:val="00166A2B"/>
    <w:rsid w:val="00176B22"/>
    <w:rsid w:val="00183886"/>
    <w:rsid w:val="00185019"/>
    <w:rsid w:val="001A04CF"/>
    <w:rsid w:val="001B0E54"/>
    <w:rsid w:val="001B16C4"/>
    <w:rsid w:val="001C1651"/>
    <w:rsid w:val="001C4A76"/>
    <w:rsid w:val="001D0429"/>
    <w:rsid w:val="001D0DEB"/>
    <w:rsid w:val="001D26B2"/>
    <w:rsid w:val="001E221F"/>
    <w:rsid w:val="001F48BD"/>
    <w:rsid w:val="001F7F71"/>
    <w:rsid w:val="002021EB"/>
    <w:rsid w:val="00210A9C"/>
    <w:rsid w:val="00230051"/>
    <w:rsid w:val="00250EFB"/>
    <w:rsid w:val="00251B79"/>
    <w:rsid w:val="0026727C"/>
    <w:rsid w:val="00267912"/>
    <w:rsid w:val="00267C79"/>
    <w:rsid w:val="00286B00"/>
    <w:rsid w:val="002906B5"/>
    <w:rsid w:val="00296EAF"/>
    <w:rsid w:val="002A1BBE"/>
    <w:rsid w:val="002D2808"/>
    <w:rsid w:val="002D4F0C"/>
    <w:rsid w:val="002E1486"/>
    <w:rsid w:val="002F6DBC"/>
    <w:rsid w:val="002F7297"/>
    <w:rsid w:val="00301995"/>
    <w:rsid w:val="003034F6"/>
    <w:rsid w:val="00330240"/>
    <w:rsid w:val="00330DE1"/>
    <w:rsid w:val="00332988"/>
    <w:rsid w:val="00354877"/>
    <w:rsid w:val="003775BC"/>
    <w:rsid w:val="00390AFE"/>
    <w:rsid w:val="003B0B33"/>
    <w:rsid w:val="003B4BCB"/>
    <w:rsid w:val="003B743A"/>
    <w:rsid w:val="003C1F50"/>
    <w:rsid w:val="003D196E"/>
    <w:rsid w:val="003E1FBE"/>
    <w:rsid w:val="003E3D65"/>
    <w:rsid w:val="003F0019"/>
    <w:rsid w:val="00405DE6"/>
    <w:rsid w:val="0043569A"/>
    <w:rsid w:val="00453439"/>
    <w:rsid w:val="0045584A"/>
    <w:rsid w:val="00464BDA"/>
    <w:rsid w:val="00473C59"/>
    <w:rsid w:val="00476EDB"/>
    <w:rsid w:val="00494CCC"/>
    <w:rsid w:val="004A76BC"/>
    <w:rsid w:val="004B2EFA"/>
    <w:rsid w:val="004B6963"/>
    <w:rsid w:val="004C147F"/>
    <w:rsid w:val="004E0475"/>
    <w:rsid w:val="00517C76"/>
    <w:rsid w:val="00521567"/>
    <w:rsid w:val="00522A80"/>
    <w:rsid w:val="00533437"/>
    <w:rsid w:val="005424D1"/>
    <w:rsid w:val="00572333"/>
    <w:rsid w:val="005917FD"/>
    <w:rsid w:val="005A1E92"/>
    <w:rsid w:val="005B0569"/>
    <w:rsid w:val="005B29D4"/>
    <w:rsid w:val="005C7408"/>
    <w:rsid w:val="005D632A"/>
    <w:rsid w:val="005E1B74"/>
    <w:rsid w:val="005E3682"/>
    <w:rsid w:val="005E38A3"/>
    <w:rsid w:val="005E6851"/>
    <w:rsid w:val="006127B7"/>
    <w:rsid w:val="006176D7"/>
    <w:rsid w:val="006209E0"/>
    <w:rsid w:val="0062635C"/>
    <w:rsid w:val="0064121F"/>
    <w:rsid w:val="00661E7B"/>
    <w:rsid w:val="00665E65"/>
    <w:rsid w:val="0067391B"/>
    <w:rsid w:val="00676BDE"/>
    <w:rsid w:val="006835B3"/>
    <w:rsid w:val="006876F3"/>
    <w:rsid w:val="00695827"/>
    <w:rsid w:val="006976CB"/>
    <w:rsid w:val="006A0C5D"/>
    <w:rsid w:val="006A4950"/>
    <w:rsid w:val="006A7C37"/>
    <w:rsid w:val="006B2356"/>
    <w:rsid w:val="006D1117"/>
    <w:rsid w:val="006E2D8C"/>
    <w:rsid w:val="006F1DBD"/>
    <w:rsid w:val="00701D77"/>
    <w:rsid w:val="007157E7"/>
    <w:rsid w:val="00726568"/>
    <w:rsid w:val="007328FC"/>
    <w:rsid w:val="00741DB8"/>
    <w:rsid w:val="007463B5"/>
    <w:rsid w:val="00753DDD"/>
    <w:rsid w:val="00754357"/>
    <w:rsid w:val="00782506"/>
    <w:rsid w:val="00785492"/>
    <w:rsid w:val="007910E1"/>
    <w:rsid w:val="00796704"/>
    <w:rsid w:val="007A2E23"/>
    <w:rsid w:val="007A7C68"/>
    <w:rsid w:val="007B290C"/>
    <w:rsid w:val="007C7FE2"/>
    <w:rsid w:val="007D107E"/>
    <w:rsid w:val="007D6A9A"/>
    <w:rsid w:val="007E5C21"/>
    <w:rsid w:val="0081225C"/>
    <w:rsid w:val="00812C07"/>
    <w:rsid w:val="008265A0"/>
    <w:rsid w:val="00831B03"/>
    <w:rsid w:val="0083441B"/>
    <w:rsid w:val="008413EF"/>
    <w:rsid w:val="00860605"/>
    <w:rsid w:val="00867D2B"/>
    <w:rsid w:val="00874E8B"/>
    <w:rsid w:val="00876550"/>
    <w:rsid w:val="00884E85"/>
    <w:rsid w:val="00885549"/>
    <w:rsid w:val="008976FB"/>
    <w:rsid w:val="008A16B8"/>
    <w:rsid w:val="008B4BBE"/>
    <w:rsid w:val="008B6CE7"/>
    <w:rsid w:val="008C0EC0"/>
    <w:rsid w:val="008C1715"/>
    <w:rsid w:val="008C203A"/>
    <w:rsid w:val="008C7C68"/>
    <w:rsid w:val="008D302B"/>
    <w:rsid w:val="008D665F"/>
    <w:rsid w:val="008E7762"/>
    <w:rsid w:val="00900E87"/>
    <w:rsid w:val="0091443C"/>
    <w:rsid w:val="00915993"/>
    <w:rsid w:val="009215CA"/>
    <w:rsid w:val="0094118E"/>
    <w:rsid w:val="00950B76"/>
    <w:rsid w:val="00965687"/>
    <w:rsid w:val="009658BD"/>
    <w:rsid w:val="00970662"/>
    <w:rsid w:val="00971C38"/>
    <w:rsid w:val="0097602B"/>
    <w:rsid w:val="00976A1B"/>
    <w:rsid w:val="00982D10"/>
    <w:rsid w:val="00984853"/>
    <w:rsid w:val="009848C7"/>
    <w:rsid w:val="00996574"/>
    <w:rsid w:val="009A2F0C"/>
    <w:rsid w:val="009A54B1"/>
    <w:rsid w:val="009B339A"/>
    <w:rsid w:val="009B5FBC"/>
    <w:rsid w:val="009B64B7"/>
    <w:rsid w:val="009C2E3D"/>
    <w:rsid w:val="009C7C45"/>
    <w:rsid w:val="009D158E"/>
    <w:rsid w:val="009D4C05"/>
    <w:rsid w:val="009E64C6"/>
    <w:rsid w:val="00A11316"/>
    <w:rsid w:val="00A122B9"/>
    <w:rsid w:val="00A17D95"/>
    <w:rsid w:val="00A20CFA"/>
    <w:rsid w:val="00A22744"/>
    <w:rsid w:val="00A22D11"/>
    <w:rsid w:val="00A24B3B"/>
    <w:rsid w:val="00A26B47"/>
    <w:rsid w:val="00A30852"/>
    <w:rsid w:val="00A462AE"/>
    <w:rsid w:val="00A63B1B"/>
    <w:rsid w:val="00A63BCC"/>
    <w:rsid w:val="00A63F51"/>
    <w:rsid w:val="00A64CA7"/>
    <w:rsid w:val="00A7467E"/>
    <w:rsid w:val="00A83DAB"/>
    <w:rsid w:val="00A9341A"/>
    <w:rsid w:val="00A96A45"/>
    <w:rsid w:val="00A96D2F"/>
    <w:rsid w:val="00A97F51"/>
    <w:rsid w:val="00AA0711"/>
    <w:rsid w:val="00AA0968"/>
    <w:rsid w:val="00AA4F73"/>
    <w:rsid w:val="00AE5902"/>
    <w:rsid w:val="00AF6265"/>
    <w:rsid w:val="00B173B6"/>
    <w:rsid w:val="00B20C9C"/>
    <w:rsid w:val="00B24B2C"/>
    <w:rsid w:val="00B32A9C"/>
    <w:rsid w:val="00B51BD5"/>
    <w:rsid w:val="00B6796F"/>
    <w:rsid w:val="00B67DA8"/>
    <w:rsid w:val="00B70FA7"/>
    <w:rsid w:val="00B75A1D"/>
    <w:rsid w:val="00B94C2C"/>
    <w:rsid w:val="00BB2637"/>
    <w:rsid w:val="00BC5524"/>
    <w:rsid w:val="00BC6D81"/>
    <w:rsid w:val="00BD45FC"/>
    <w:rsid w:val="00BD6487"/>
    <w:rsid w:val="00BE5B05"/>
    <w:rsid w:val="00BF30EB"/>
    <w:rsid w:val="00C03592"/>
    <w:rsid w:val="00C07015"/>
    <w:rsid w:val="00C320B6"/>
    <w:rsid w:val="00C34FF9"/>
    <w:rsid w:val="00C62EBB"/>
    <w:rsid w:val="00C653FE"/>
    <w:rsid w:val="00C657EE"/>
    <w:rsid w:val="00C658DB"/>
    <w:rsid w:val="00C70BF5"/>
    <w:rsid w:val="00C86584"/>
    <w:rsid w:val="00C87612"/>
    <w:rsid w:val="00C92602"/>
    <w:rsid w:val="00CA4F1D"/>
    <w:rsid w:val="00CC5E00"/>
    <w:rsid w:val="00CC6D9D"/>
    <w:rsid w:val="00CC793F"/>
    <w:rsid w:val="00CD7434"/>
    <w:rsid w:val="00CF0143"/>
    <w:rsid w:val="00CF0CD7"/>
    <w:rsid w:val="00D14DD0"/>
    <w:rsid w:val="00D2193A"/>
    <w:rsid w:val="00D21CAF"/>
    <w:rsid w:val="00D31180"/>
    <w:rsid w:val="00D35735"/>
    <w:rsid w:val="00D47920"/>
    <w:rsid w:val="00D55958"/>
    <w:rsid w:val="00D6427D"/>
    <w:rsid w:val="00D70E85"/>
    <w:rsid w:val="00D70EFF"/>
    <w:rsid w:val="00D7625A"/>
    <w:rsid w:val="00D82EED"/>
    <w:rsid w:val="00D9286F"/>
    <w:rsid w:val="00D944BB"/>
    <w:rsid w:val="00D94A91"/>
    <w:rsid w:val="00D955A5"/>
    <w:rsid w:val="00D9798E"/>
    <w:rsid w:val="00DC0E23"/>
    <w:rsid w:val="00DC2637"/>
    <w:rsid w:val="00DC3EE2"/>
    <w:rsid w:val="00DD12D4"/>
    <w:rsid w:val="00DD21FC"/>
    <w:rsid w:val="00DD2B58"/>
    <w:rsid w:val="00DE40BE"/>
    <w:rsid w:val="00DE4791"/>
    <w:rsid w:val="00DF50BE"/>
    <w:rsid w:val="00E068B4"/>
    <w:rsid w:val="00E1020B"/>
    <w:rsid w:val="00E11BBD"/>
    <w:rsid w:val="00E254FE"/>
    <w:rsid w:val="00E34647"/>
    <w:rsid w:val="00E52437"/>
    <w:rsid w:val="00E551D0"/>
    <w:rsid w:val="00E66241"/>
    <w:rsid w:val="00E71C75"/>
    <w:rsid w:val="00E76589"/>
    <w:rsid w:val="00E86C9B"/>
    <w:rsid w:val="00E9132F"/>
    <w:rsid w:val="00E923CB"/>
    <w:rsid w:val="00E93BF6"/>
    <w:rsid w:val="00EA4322"/>
    <w:rsid w:val="00EB0CF2"/>
    <w:rsid w:val="00EB2F5A"/>
    <w:rsid w:val="00EC12AC"/>
    <w:rsid w:val="00EC2739"/>
    <w:rsid w:val="00EC74FF"/>
    <w:rsid w:val="00ED5B93"/>
    <w:rsid w:val="00ED6D65"/>
    <w:rsid w:val="00ED7BDF"/>
    <w:rsid w:val="00EE111B"/>
    <w:rsid w:val="00F14943"/>
    <w:rsid w:val="00F25191"/>
    <w:rsid w:val="00F4257D"/>
    <w:rsid w:val="00F56578"/>
    <w:rsid w:val="00F721AC"/>
    <w:rsid w:val="00FB1115"/>
    <w:rsid w:val="00FD0F95"/>
    <w:rsid w:val="00FD55CA"/>
    <w:rsid w:val="00FE217D"/>
    <w:rsid w:val="00FE688D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E217D"/>
    <w:pPr>
      <w:ind w:left="708"/>
    </w:pPr>
    <w:rPr>
      <w:lang w:val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E217D"/>
    <w:rPr>
      <w:rFonts w:ascii="Calibri" w:eastAsia="Times New Roman" w:hAnsi="Calibri" w:cs="Times New Roman"/>
      <w:lang w:val="x-none"/>
    </w:rPr>
  </w:style>
  <w:style w:type="paragraph" w:styleId="a8">
    <w:name w:val="Normal (Web)"/>
    <w:basedOn w:val="a"/>
    <w:uiPriority w:val="99"/>
    <w:unhideWhenUsed/>
    <w:rsid w:val="00A63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utov.net/buil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29B4-B17A-4B02-B6FF-FEA28281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476</cp:revision>
  <cp:lastPrinted>2022-07-11T11:19:00Z</cp:lastPrinted>
  <dcterms:created xsi:type="dcterms:W3CDTF">2020-11-16T07:32:00Z</dcterms:created>
  <dcterms:modified xsi:type="dcterms:W3CDTF">2022-07-11T11:51:00Z</dcterms:modified>
</cp:coreProperties>
</file>