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37DC" w14:textId="6E6A9DE7" w:rsidR="00B35D2F" w:rsidRPr="00B35D2F" w:rsidRDefault="006009BA" w:rsidP="00E914BE">
      <w:pPr>
        <w:pStyle w:val="af5"/>
        <w:shd w:val="clear" w:color="auto" w:fill="FFFFFF"/>
        <w:spacing w:after="0" w:line="210" w:lineRule="atLeast"/>
        <w:ind w:left="6804"/>
        <w:rPr>
          <w:rFonts w:ascii="Tahoma" w:eastAsia="Times New Roman" w:hAnsi="Tahoma" w:cs="Tahoma"/>
          <w:color w:val="4F4F4F"/>
          <w:sz w:val="18"/>
          <w:szCs w:val="18"/>
          <w:lang w:eastAsia="ru-RU"/>
        </w:rPr>
      </w:pPr>
      <w:r>
        <w:t>ПРОЕКТ</w:t>
      </w:r>
      <w:r w:rsidR="00B35D2F">
        <w:t xml:space="preserve"> </w:t>
      </w:r>
      <w:r w:rsidR="00B35D2F" w:rsidRPr="00B35D2F">
        <w:rPr>
          <w:rFonts w:ascii="Tahoma" w:eastAsia="Times New Roman" w:hAnsi="Tahoma" w:cs="Tahoma"/>
          <w:color w:val="4F4F4F"/>
          <w:sz w:val="18"/>
          <w:szCs w:val="18"/>
          <w:lang w:eastAsia="ru-RU"/>
        </w:rPr>
        <w:t>(В целях общественного обсуждения проекта программы профилактики просим направлять предложения на электронный адрес Комитета по управлению муниципальным имуществом Администрации города Реутов Московской области: </w:t>
      </w:r>
      <w:hyperlink r:id="rId8" w:history="1">
        <w:r w:rsidR="00B35D2F" w:rsidRPr="00B35D2F">
          <w:rPr>
            <w:rFonts w:ascii="Tahoma" w:eastAsia="Times New Roman" w:hAnsi="Tahoma" w:cs="Tahoma"/>
            <w:color w:val="2263B7"/>
            <w:sz w:val="18"/>
            <w:szCs w:val="18"/>
            <w:u w:val="single"/>
            <w:lang w:eastAsia="ru-RU"/>
          </w:rPr>
          <w:t>reutov-uzeml@yandex.ru</w:t>
        </w:r>
      </w:hyperlink>
      <w:r w:rsidR="00B35D2F" w:rsidRPr="00B35D2F">
        <w:rPr>
          <w:rFonts w:ascii="Tahoma" w:eastAsia="Times New Roman" w:hAnsi="Tahoma" w:cs="Tahoma"/>
          <w:color w:val="4F4F4F"/>
          <w:sz w:val="18"/>
          <w:szCs w:val="18"/>
          <w:lang w:eastAsia="ru-RU"/>
        </w:rPr>
        <w:t>)</w:t>
      </w:r>
    </w:p>
    <w:p w14:paraId="270EFB94" w14:textId="1ADA216E" w:rsidR="009012CC" w:rsidRPr="004518B7" w:rsidRDefault="009012CC" w:rsidP="006009BA">
      <w:pPr>
        <w:autoSpaceDE w:val="0"/>
        <w:autoSpaceDN w:val="0"/>
        <w:adjustRightInd w:val="0"/>
        <w:spacing w:after="0" w:line="240" w:lineRule="auto"/>
        <w:ind w:left="5670" w:right="568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37A22275" w:rsidR="00E4086A" w:rsidRPr="004518B7" w:rsidRDefault="00ED231D" w:rsidP="00F867FE">
      <w:pPr>
        <w:spacing w:after="0"/>
        <w:ind w:right="568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4518B7">
        <w:rPr>
          <w:rFonts w:ascii="Times New Roman" w:hAnsi="Times New Roman"/>
          <w:sz w:val="28"/>
          <w:szCs w:val="24"/>
        </w:rPr>
        <w:t>В</w:t>
      </w:r>
      <w:r w:rsidR="009012CC" w:rsidRPr="004518B7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4518B7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4518B7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4518B7">
        <w:rPr>
          <w:rFonts w:ascii="Times New Roman" w:hAnsi="Times New Roman"/>
          <w:sz w:val="28"/>
          <w:szCs w:val="24"/>
        </w:rPr>
        <w:t>вреда (</w:t>
      </w:r>
      <w:bookmarkStart w:id="5" w:name="_GoBack"/>
      <w:bookmarkEnd w:id="5"/>
      <w:r w:rsidR="00CC147E" w:rsidRPr="004518B7">
        <w:rPr>
          <w:rFonts w:ascii="Times New Roman" w:hAnsi="Times New Roman"/>
          <w:sz w:val="28"/>
          <w:szCs w:val="24"/>
        </w:rPr>
        <w:t>ущерба) охраняемым</w:t>
      </w:r>
      <w:r w:rsidR="009012CC" w:rsidRPr="004518B7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4518B7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F867FE">
        <w:rPr>
          <w:rFonts w:ascii="Times New Roman" w:hAnsi="Times New Roman"/>
          <w:sz w:val="28"/>
          <w:szCs w:val="24"/>
        </w:rPr>
        <w:t>Комитета по управлению муниципальным имуществом Администрации городского округа Реутов Московской области</w:t>
      </w:r>
      <w:r w:rsidR="00E4086A" w:rsidRPr="004518B7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2C12E9" w:rsidRPr="004518B7">
        <w:rPr>
          <w:rFonts w:ascii="Times New Roman" w:hAnsi="Times New Roman"/>
          <w:sz w:val="28"/>
          <w:szCs w:val="24"/>
        </w:rPr>
        <w:t>на 20</w:t>
      </w:r>
      <w:r w:rsidR="001A67AF" w:rsidRPr="004518B7">
        <w:rPr>
          <w:rFonts w:ascii="Times New Roman" w:hAnsi="Times New Roman"/>
          <w:sz w:val="28"/>
          <w:szCs w:val="24"/>
        </w:rPr>
        <w:t>2</w:t>
      </w:r>
      <w:r w:rsidR="006009BA">
        <w:rPr>
          <w:rFonts w:ascii="Times New Roman" w:hAnsi="Times New Roman"/>
          <w:sz w:val="28"/>
          <w:szCs w:val="24"/>
        </w:rPr>
        <w:t>4</w:t>
      </w:r>
      <w:r w:rsidR="002C12E9" w:rsidRPr="004518B7">
        <w:rPr>
          <w:rFonts w:ascii="Times New Roman" w:hAnsi="Times New Roman"/>
          <w:sz w:val="28"/>
          <w:szCs w:val="24"/>
        </w:rPr>
        <w:t xml:space="preserve"> </w:t>
      </w:r>
      <w:r w:rsidR="001A67AF" w:rsidRPr="004518B7">
        <w:rPr>
          <w:rFonts w:ascii="Times New Roman" w:hAnsi="Times New Roman"/>
          <w:sz w:val="28"/>
          <w:szCs w:val="24"/>
        </w:rPr>
        <w:t>год</w:t>
      </w:r>
      <w:r w:rsidR="00FB688C" w:rsidRPr="004518B7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6EDC85FD" w:rsidR="0082037E" w:rsidRPr="004518B7" w:rsidRDefault="0082037E" w:rsidP="00F867FE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Ведомственная программа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F867FE" w:rsidRPr="006C6179">
              <w:rPr>
                <w:sz w:val="24"/>
              </w:rPr>
              <w:t>Комитета по управлению муниципальным имуществом Администрации городского округа Реутов Московской области</w:t>
            </w:r>
            <w:r w:rsidR="00DA66DB" w:rsidRPr="004518B7">
              <w:rPr>
                <w:sz w:val="24"/>
              </w:rPr>
              <w:t xml:space="preserve"> </w:t>
            </w:r>
            <w:r w:rsidR="001A67AF" w:rsidRPr="004518B7">
              <w:rPr>
                <w:sz w:val="24"/>
              </w:rPr>
              <w:t xml:space="preserve">на </w:t>
            </w:r>
            <w:r w:rsidR="001A67AF" w:rsidRPr="006C6179">
              <w:rPr>
                <w:sz w:val="24"/>
              </w:rPr>
              <w:t>202</w:t>
            </w:r>
            <w:r w:rsidR="006009BA">
              <w:rPr>
                <w:sz w:val="24"/>
              </w:rPr>
              <w:t>4</w:t>
            </w:r>
            <w:r w:rsidR="00DA66DB" w:rsidRPr="004518B7">
              <w:rPr>
                <w:sz w:val="24"/>
              </w:rPr>
              <w:t xml:space="preserve"> год</w:t>
            </w:r>
            <w:r w:rsidR="009E20B4" w:rsidRPr="004518B7">
              <w:rPr>
                <w:sz w:val="24"/>
              </w:rPr>
              <w:t xml:space="preserve"> 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4568E99E" w:rsidR="0082037E" w:rsidRPr="004518B7" w:rsidRDefault="00F867FE" w:rsidP="006C617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i/>
                <w:sz w:val="24"/>
              </w:rPr>
            </w:pPr>
            <w:r w:rsidRPr="006C6179">
              <w:rPr>
                <w:sz w:val="24"/>
              </w:rPr>
              <w:t>Комитет по управлению муниципальным имуществом Администрации городского округа Реутов Московской области</w:t>
            </w:r>
            <w:r w:rsidRPr="004518B7">
              <w:rPr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6C6179">
              <w:rPr>
                <w:sz w:val="24"/>
              </w:rPr>
              <w:t>орган муниципального земельного контроля</w:t>
            </w:r>
            <w:r w:rsidR="00D30A43" w:rsidRPr="006C6179">
              <w:rPr>
                <w:sz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1B6BA9B5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</w:t>
            </w:r>
            <w:r w:rsidR="006009BA">
              <w:rPr>
                <w:rFonts w:ascii="Times New Roman" w:hAnsi="Times New Roman"/>
                <w:sz w:val="24"/>
                <w:szCs w:val="24"/>
              </w:rPr>
              <w:t>4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9"/>
          <w:headerReference w:type="first" r:id="rId10"/>
          <w:footerReference w:type="first" r:id="rId11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F87F82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земли, земельные участки и (или) части земельных участков, которыми граждане и организации </w:t>
      </w:r>
      <w:r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владеют и (или) пользуются, к которым предъявляются обязатель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ные требования.</w:t>
      </w:r>
    </w:p>
    <w:p w14:paraId="31E1D95D" w14:textId="706DDE95" w:rsidR="00874BE3" w:rsidRPr="00F87F82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В среднем в год </w:t>
      </w:r>
      <w:r w:rsidR="00C31086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BA670F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на территории городского округа Реутов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6009BA">
        <w:rPr>
          <w:rFonts w:ascii="Times New Roman" w:eastAsia="Times New Roman" w:hAnsi="Times New Roman"/>
          <w:sz w:val="28"/>
          <w:szCs w:val="28"/>
          <w:lang w:eastAsia="x-none"/>
        </w:rPr>
        <w:t xml:space="preserve">совершается </w:t>
      </w:r>
      <w:r w:rsidR="006009BA" w:rsidRPr="006009BA">
        <w:rPr>
          <w:rFonts w:ascii="Times New Roman" w:eastAsia="Times New Roman" w:hAnsi="Times New Roman"/>
          <w:sz w:val="28"/>
          <w:szCs w:val="28"/>
          <w:lang w:eastAsia="x-none"/>
        </w:rPr>
        <w:t>58</w:t>
      </w:r>
      <w:r w:rsidRPr="006009BA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</w:t>
      </w:r>
      <w:r w:rsidR="006C6179" w:rsidRPr="006009BA">
        <w:rPr>
          <w:rFonts w:ascii="Times New Roman" w:eastAsia="Times New Roman" w:hAnsi="Times New Roman"/>
          <w:sz w:val="28"/>
          <w:szCs w:val="28"/>
          <w:lang w:eastAsia="x-none"/>
        </w:rPr>
        <w:t>ени</w:t>
      </w:r>
      <w:r w:rsidR="006009BA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6C6179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земельного 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законодательства.</w:t>
      </w:r>
    </w:p>
    <w:p w14:paraId="405CA55E" w14:textId="744DB51D" w:rsidR="00874BE3" w:rsidRPr="00F87F82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F87F82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F87F82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38048EDF" w14:textId="7886C33A" w:rsidR="00F909F6" w:rsidRPr="00F87F82" w:rsidRDefault="00BA670F" w:rsidP="00BA670F">
      <w:pPr>
        <w:pStyle w:val="ConsPlusNormal"/>
        <w:ind w:firstLine="539"/>
        <w:jc w:val="both"/>
        <w:rPr>
          <w:szCs w:val="28"/>
        </w:rPr>
      </w:pPr>
      <w:r w:rsidRPr="00F87F82">
        <w:rPr>
          <w:szCs w:val="28"/>
          <w:lang w:eastAsia="x-none"/>
        </w:rPr>
        <w:t>-</w:t>
      </w:r>
      <w:r w:rsidR="00874BE3" w:rsidRPr="00F87F82">
        <w:rPr>
          <w:szCs w:val="28"/>
          <w:lang w:val="x-none" w:eastAsia="x-none"/>
        </w:rPr>
        <w:t xml:space="preserve"> </w:t>
      </w:r>
      <w:r w:rsidR="00F909F6" w:rsidRPr="00F87F82">
        <w:rPr>
          <w:szCs w:val="28"/>
        </w:rPr>
        <w:t xml:space="preserve">земельные участки, расположенные в границах или примыкающие </w:t>
      </w:r>
      <w:r w:rsidR="00F909F6" w:rsidRPr="00F87F82">
        <w:rPr>
          <w:szCs w:val="28"/>
        </w:rPr>
        <w:br/>
        <w:t>к границе береговой полосы вод</w:t>
      </w:r>
      <w:r w:rsidRPr="00F87F82">
        <w:rPr>
          <w:szCs w:val="28"/>
        </w:rPr>
        <w:t>ных объектов общего пользования.</w:t>
      </w:r>
    </w:p>
    <w:p w14:paraId="684FE6AE" w14:textId="7DBB8F20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F87F82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</w:t>
      </w:r>
      <w:r w:rsidR="006009BA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5A045355" w:rsidR="00375868" w:rsidRPr="00F87F82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администрации городского округа </w:t>
      </w:r>
      <w:r w:rsidR="00ED65C3">
        <w:rPr>
          <w:rFonts w:ascii="Times New Roman" w:eastAsia="Times New Roman" w:hAnsi="Times New Roman"/>
          <w:sz w:val="28"/>
          <w:szCs w:val="28"/>
          <w:lang w:eastAsia="x-none"/>
        </w:rPr>
        <w:t>Реутов московской области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информационно-телекоммуникационной сети «Интернет» (далее – </w:t>
      </w:r>
      <w:r w:rsidR="00AE4F30" w:rsidRPr="00F87F82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FC03B7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http://www.reutov.net/</w:t>
      </w:r>
      <w:r w:rsidR="00375868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) в разделе «</w:t>
      </w:r>
      <w:r w:rsidR="00FC03B7" w:rsidRPr="00F87F82"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="00375868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="00375868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F87F82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4306E18E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F87F82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</w:t>
      </w:r>
      <w:r w:rsidR="00BA670F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дения, касающиеся осуществления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A670F" w:rsidRPr="00F87F82">
        <w:rPr>
          <w:rFonts w:ascii="Times New Roman" w:eastAsia="Times New Roman" w:hAnsi="Times New Roman"/>
          <w:sz w:val="28"/>
          <w:szCs w:val="28"/>
          <w:lang w:eastAsia="x-none"/>
        </w:rPr>
        <w:t>органом</w:t>
      </w:r>
      <w:r w:rsidR="00197403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муниципального земельного контроля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4BB9C77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(</w:t>
      </w:r>
      <w:r w:rsidR="00FC03B7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http://www.reutov.net/komitet-po-upravleniyu-munitsipalnym-imushchestvom/munitsipalnyy-zemelnyy-kontrol/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B749079" w:rsidR="00874BE3" w:rsidRPr="004518B7" w:rsidRDefault="00BA670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5)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обзор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0FCABB9D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FC03B7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http://www.reutov.net/komitet-po-upravleniyu-munitsipalnym-imushchestvom/munitsipalnyy-zemelnyy-kontrol/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5B602318" w:rsidR="00874BE3" w:rsidRPr="00F70A8C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F70A8C">
        <w:rPr>
          <w:rFonts w:ascii="Times New Roman" w:eastAsia="Times New Roman" w:hAnsi="Times New Roman"/>
          <w:sz w:val="28"/>
          <w:szCs w:val="28"/>
          <w:lang w:eastAsia="x-none"/>
        </w:rPr>
        <w:t>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F70A8C">
        <w:rPr>
          <w:rFonts w:ascii="Times New Roman" w:eastAsia="Times New Roman" w:hAnsi="Times New Roman"/>
          <w:sz w:val="28"/>
          <w:szCs w:val="28"/>
          <w:lang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F70A8C">
        <w:rPr>
          <w:rFonts w:ascii="Times New Roman" w:eastAsia="Times New Roman" w:hAnsi="Times New Roman"/>
          <w:sz w:val="28"/>
          <w:szCs w:val="28"/>
          <w:lang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E2610" w:rsidRPr="00F70A8C">
        <w:rPr>
          <w:rFonts w:ascii="Times New Roman" w:eastAsia="Times New Roman" w:hAnsi="Times New Roman"/>
          <w:sz w:val="28"/>
          <w:szCs w:val="28"/>
          <w:lang w:eastAsia="x-none"/>
        </w:rPr>
        <w:t>№ 248-</w:t>
      </w:r>
      <w:r w:rsidR="00F70A8C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ФЗ </w:t>
      </w:r>
      <w:r w:rsidR="00F70A8C">
        <w:rPr>
          <w:rFonts w:ascii="Times New Roman" w:eastAsia="Times New Roman" w:hAnsi="Times New Roman"/>
          <w:sz w:val="28"/>
          <w:szCs w:val="28"/>
          <w:lang w:eastAsia="x-none"/>
        </w:rPr>
        <w:t>на 01.10.</w:t>
      </w:r>
      <w:r w:rsidR="00576073" w:rsidRPr="00F70A8C">
        <w:rPr>
          <w:rFonts w:ascii="Times New Roman" w:eastAsia="Times New Roman" w:hAnsi="Times New Roman"/>
          <w:sz w:val="28"/>
          <w:szCs w:val="28"/>
          <w:lang w:eastAsia="x-none"/>
        </w:rPr>
        <w:t>20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6009BA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576073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г. </w:t>
      </w:r>
      <w:r w:rsidR="00F70A8C" w:rsidRPr="00F70A8C">
        <w:rPr>
          <w:rFonts w:ascii="Times New Roman" w:eastAsia="Times New Roman" w:hAnsi="Times New Roman"/>
          <w:sz w:val="28"/>
          <w:szCs w:val="28"/>
          <w:lang w:eastAsia="x-none"/>
        </w:rPr>
        <w:t>объявлено</w:t>
      </w:r>
      <w:r w:rsidR="006C6179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70A8C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27 </w:t>
      </w:r>
      <w:r w:rsidR="006C6179" w:rsidRPr="00F70A8C">
        <w:rPr>
          <w:rFonts w:ascii="Times New Roman" w:eastAsia="Times New Roman" w:hAnsi="Times New Roman"/>
          <w:sz w:val="28"/>
          <w:szCs w:val="28"/>
          <w:lang w:eastAsia="x-none"/>
        </w:rPr>
        <w:t>предостережени</w:t>
      </w:r>
      <w:r w:rsidR="00F70A8C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о недопустимости нарушения обязательных требований</w:t>
      </w:r>
      <w:r w:rsid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в области </w:t>
      </w:r>
      <w:r w:rsidR="00D62152" w:rsidRPr="00F70A8C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874BE3" w:rsidRPr="00F70A8C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контроля.</w:t>
      </w:r>
    </w:p>
    <w:p w14:paraId="2934C4C3" w14:textId="3D438B38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40B756" w14:textId="44C64FD5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F1864F" w14:textId="7ABA35B3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AB0C49" w14:textId="41033AE4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F705A9" w14:textId="26A0ED27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B6B2F5" w14:textId="29FC26EA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6DA48B" w14:textId="0E4E318E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8CFCBE1" w14:textId="06CD78E4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A389DD" w14:textId="03EC9E42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7FFB95" w14:textId="73E3400B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1CD9AF" w14:textId="1DD7F9CD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96DE41" w14:textId="13D9209C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C4AE9C" w14:textId="136B3C8D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FEACF4" w14:textId="77777777" w:rsidR="006009BA" w:rsidRDefault="006009BA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86D487A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BBB981" w14:textId="16FB1465" w:rsidR="00C82CC0" w:rsidRPr="004518B7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Динамика выявленных нарушений законодательства в ходе про</w:t>
      </w:r>
      <w:r w:rsidR="00C06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F70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контролю без взаимодействия с контролируемыми лицами</w:t>
      </w:r>
      <w:r w:rsidR="00106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009BA">
        <w:rPr>
          <w:rFonts w:ascii="Times New Roman" w:eastAsia="Times New Roman" w:hAnsi="Times New Roman"/>
          <w:sz w:val="28"/>
          <w:szCs w:val="28"/>
          <w:lang w:eastAsia="ru-RU"/>
        </w:rPr>
        <w:t xml:space="preserve"> -2023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</w:t>
      </w:r>
    </w:p>
    <w:p w14:paraId="17C97EBF" w14:textId="394A2C73" w:rsidR="00C82CC0" w:rsidRPr="004518B7" w:rsidRDefault="00F70A8C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A3DB" wp14:editId="6F78F355">
                <wp:simplePos x="0" y="0"/>
                <wp:positionH relativeFrom="column">
                  <wp:posOffset>1957069</wp:posOffset>
                </wp:positionH>
                <wp:positionV relativeFrom="paragraph">
                  <wp:posOffset>219075</wp:posOffset>
                </wp:positionV>
                <wp:extent cx="2752725" cy="419100"/>
                <wp:effectExtent l="0" t="0" r="666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45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4.1pt;margin-top:17.25pt;width:2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  <w:r w:rsidR="00A8717F">
        <w:rPr>
          <w:rFonts w:ascii="Times New Roman" w:eastAsia="Times New Roman" w:hAnsi="Times New Roman"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46557CA9" wp14:editId="499A307D">
            <wp:extent cx="5076967" cy="2852382"/>
            <wp:effectExtent l="0" t="0" r="9525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B83FAA" w14:textId="5292F40A" w:rsidR="000D3027" w:rsidRPr="004518B7" w:rsidRDefault="00C82CC0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</w:p>
    <w:p w14:paraId="033F6952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70043542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9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40B3E4A0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полнота информации, размещенной на официальном сайте в соответствии с частью 3 статьи 46 Федерального закона </w:t>
      </w:r>
      <w:r w:rsidR="00AE4F30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r w:rsidR="00A8717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актов) –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достигнут и составил 100%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(запланировано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100%);</w:t>
      </w:r>
    </w:p>
    <w:p w14:paraId="39670964" w14:textId="2AEAC68D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достигнут и составил 100%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(запланировано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90%);</w:t>
      </w:r>
    </w:p>
    <w:p w14:paraId="5BC31A14" w14:textId="5E0C971D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="001067B3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</w:t>
      </w:r>
      <w:r w:rsidR="00E72678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 </w:t>
      </w:r>
      <w:r w:rsidR="00600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(запланировано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90%); </w:t>
      </w:r>
    </w:p>
    <w:p w14:paraId="66CC58AA" w14:textId="46E02F61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r w:rsidR="00E72678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доступностью,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</w:t>
      </w:r>
      <w:r w:rsidR="00E72678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1067B3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стигнут и составил </w:t>
      </w:r>
      <w:r w:rsidR="00600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</w:t>
      </w:r>
      <w:proofErr w:type="gramStart"/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запланировано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90%);</w:t>
      </w:r>
    </w:p>
    <w:p w14:paraId="48726512" w14:textId="77926DB9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удовлетворенность контролируемых лиц и их представителями консультированием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достигнут и составил 100% </w:t>
      </w:r>
      <w:r w:rsidR="00BA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(запланировано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(90%).</w:t>
      </w:r>
    </w:p>
    <w:p w14:paraId="5F4E1BF9" w14:textId="01CC916B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400F2"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00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600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«Уровень лидерства».</w:t>
      </w:r>
    </w:p>
    <w:p w14:paraId="5293FD31" w14:textId="703A57B9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009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филактических мероприятий </w:t>
      </w:r>
      <w:r w:rsidR="00A73C32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анализа мероприятий, проводимых без взаимоде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йствия с контролируемыми лицами </w:t>
      </w:r>
      <w:r w:rsidR="005E241D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r w:rsidR="00F70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объявленных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предостережений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</w:t>
      </w:r>
      <w:r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сравнению </w:t>
      </w:r>
      <w:r w:rsidRPr="00654DC9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654D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0A8C" w:rsidRPr="00654D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4DC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82CC0" w:rsidRPr="00654DC9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C82CC0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F70A8C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47E63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BA670F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0A8C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уменьшилось </w:t>
      </w:r>
      <w:r w:rsidR="00F256FB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A73C32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4DC9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F256FB"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65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6D351254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2.1. Целями проведения профилактических мероприятий являются:</w:t>
      </w:r>
    </w:p>
    <w:p w14:paraId="280D08F8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171DCDAA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устранение условий, причин и факторов, способных привести </w:t>
      </w:r>
    </w:p>
    <w:p w14:paraId="6D67B5BE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ценностям.</w:t>
      </w:r>
    </w:p>
    <w:p w14:paraId="3EB422B3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создание условий для доведения обязательных требований </w:t>
      </w:r>
    </w:p>
    <w:p w14:paraId="1FA3FD6D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</w:p>
    <w:p w14:paraId="75A9B8F4" w14:textId="77777777" w:rsid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соблюдения.</w:t>
      </w:r>
    </w:p>
    <w:p w14:paraId="03D21389" w14:textId="7219B413" w:rsidR="00626400" w:rsidRPr="004518B7" w:rsidRDefault="009B6B1A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38974095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  <w:r w:rsidR="00654DC9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4396A507" w:rsidR="001A67AF" w:rsidRPr="004518B7" w:rsidRDefault="00654DC9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36D056DD" w:rsidR="001A67AF" w:rsidRPr="004518B7" w:rsidRDefault="00654DC9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41A3B17C" w:rsidR="001A67AF" w:rsidRPr="004518B7" w:rsidRDefault="00EE30A2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применяется</w:t>
            </w:r>
            <w:r w:rsidR="001A67AF" w:rsidRPr="004518B7">
              <w:rPr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="001A67AF"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75E8DFAD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</w:t>
            </w:r>
            <w:r w:rsidR="00654DC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2745C4F8" w:rsidR="001A67AF" w:rsidRPr="004518B7" w:rsidRDefault="00EE30A2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применяется</w:t>
            </w:r>
            <w:r w:rsidR="001A67AF" w:rsidRPr="004518B7">
              <w:rPr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="001A67AF"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F8BAEF3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</w:t>
            </w:r>
            <w:r w:rsidR="00E31A94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288DCE0" w:rsidR="001A67AF" w:rsidRPr="004518B7" w:rsidRDefault="00E31A94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14:paraId="7030CBCE" w14:textId="78DBE4F0" w:rsidR="009866A9" w:rsidRPr="004518B7" w:rsidRDefault="009866A9" w:rsidP="00EE30A2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  <w:r w:rsidR="00EE30A2">
        <w:rPr>
          <w:rFonts w:ascii="Times New Roman" w:hAnsi="Times New Roman"/>
          <w:sz w:val="24"/>
          <w:szCs w:val="28"/>
        </w:rPr>
        <w:t xml:space="preserve"> </w:t>
      </w:r>
      <w:r w:rsidR="00E31A94">
        <w:rPr>
          <w:rFonts w:ascii="Times New Roman" w:hAnsi="Times New Roman"/>
          <w:sz w:val="24"/>
          <w:szCs w:val="28"/>
        </w:rPr>
        <w:t>Плановые проверки на 2023г. не запланированы.</w:t>
      </w: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6CA75E5" w14:textId="77777777" w:rsidR="00E31A94" w:rsidRDefault="00E31A94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E634035" w14:textId="77777777" w:rsidR="00E31A94" w:rsidRDefault="00E31A94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90773BC" w14:textId="77777777" w:rsidR="00E31A94" w:rsidRDefault="00E31A94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60A30519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233CC272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 осуществляется в автоматизированном режиме</w:t>
      </w:r>
      <w:r w:rsidR="00EE30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30A2" w:rsidRPr="00EE30A2">
        <w:rPr>
          <w:rFonts w:ascii="Times New Roman" w:eastAsia="Times New Roman" w:hAnsi="Times New Roman"/>
          <w:sz w:val="28"/>
          <w:szCs w:val="28"/>
          <w:lang w:eastAsia="ru-RU"/>
        </w:rPr>
        <w:t>Контролируемое лицо в соответствии со статьей 51 Федерального закона № 248-ФЗ вправе подать в орган муниципального земельного контроля Администрации городского округа Реутов заявку на прохождение самообследования, посредством заполнения формы в государственной информационной системе Московской области «Портал государственных и муниципальных услуг (функций) Московской области» по ссылке https://uslugi.mosreg.ru/services/21849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 w14:paraId="4FF7FCB7" w14:textId="68857CD4" w:rsidR="00EB351A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6412CA9F" w14:textId="3FF42E66" w:rsidR="00EE30A2" w:rsidRDefault="00EE30A2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622D9" w14:textId="71C16543" w:rsidR="00E31A94" w:rsidRPr="00EE30A2" w:rsidRDefault="00EE30A2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30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2023 года</w:t>
      </w:r>
      <w:r w:rsidRPr="00EE30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весь документооборот осуществляется в личном кабинете на региональном портале госуслуг</w:t>
      </w:r>
      <w:r w:rsidRPr="00EE30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Pr="00EE30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Комплексный сервис размещен на портале госуслуг Московской области в разделе «Бизнесу» – «Контрольно-надзорная деятельность» https://uslugi.mosreg.ru/services/21849.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557E60B1" w:rsidR="00701EB7" w:rsidRPr="004518B7" w:rsidRDefault="001067B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1067B3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Вi</w:t>
      </w:r>
      <w:proofErr w:type="spellEnd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5E698ECF" w:rsidR="00701EB7" w:rsidRPr="004518B7" w:rsidRDefault="001067B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spell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6A6E3016" w:rsidR="00701EB7" w:rsidRPr="004518B7" w:rsidRDefault="001067B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1067B3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 i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- сумма отклонений фактических значений показателей Программы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5"/>
          <w:footerReference w:type="default" r:id="rId3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572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48"/>
        <w:gridCol w:w="4747"/>
        <w:gridCol w:w="2179"/>
        <w:gridCol w:w="2146"/>
        <w:gridCol w:w="1842"/>
        <w:gridCol w:w="1985"/>
      </w:tblGrid>
      <w:tr w:rsidR="00712123" w:rsidRPr="004518B7" w14:paraId="6BD50716" w14:textId="77777777" w:rsidTr="00E224DA">
        <w:tc>
          <w:tcPr>
            <w:tcW w:w="155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1067B3" w:rsidRPr="004518B7" w14:paraId="4B030143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CBDD50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615F0" w14:textId="738C5241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3B463CB" w14:textId="693C776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A6520CA" w14:textId="4FBDAAEB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7A826" w14:textId="3A52E6EB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A6736" w14:textId="19718E47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1865F4D" w14:textId="2FB5F0FC" w:rsidR="001067B3" w:rsidRPr="00BD258C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1067B3" w:rsidRPr="004518B7" w14:paraId="28957060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3FC32AFB" w:rsidR="00E224DA" w:rsidRDefault="00E224DA" w:rsidP="00E224DA">
            <w:pPr>
              <w:spacing w:before="67" w:after="67" w:line="240" w:lineRule="auto"/>
              <w:ind w:left="129"/>
              <w:rPr>
                <w:rFonts w:ascii="Times New Roman" w:eastAsia="Times New Roman" w:hAnsi="Times New Roman"/>
                <w:sz w:val="20"/>
              </w:rPr>
            </w:pPr>
          </w:p>
          <w:p w14:paraId="3D54B5A7" w14:textId="510CA381" w:rsidR="001067B3" w:rsidRPr="00E224DA" w:rsidRDefault="00E224DA" w:rsidP="00E224DA">
            <w:pPr>
              <w:ind w:left="-13" w:right="-15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D7CEE8B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13A21DDB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3F139133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D9F83F6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452F1CFC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27F5FF47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1067B3" w:rsidRPr="004518B7" w:rsidRDefault="001067B3" w:rsidP="001067B3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и факторов, способствующих нарушению 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3B77C497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72AA6312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7CBDB4E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6652F3C4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1067B3" w:rsidRPr="004518B7" w:rsidRDefault="001067B3" w:rsidP="001067B3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14D2499B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2265E411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625E75A1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1E9A2F6D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1067B3" w:rsidRPr="004518B7" w:rsidRDefault="001067B3" w:rsidP="001067B3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1067B3" w:rsidRPr="004518B7" w:rsidRDefault="001067B3" w:rsidP="001067B3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5CD395C7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25AE108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3C25C98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787C5A19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10B1693C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5B22DCF2" w14:textId="77777777" w:rsidTr="00E224DA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1067B3" w:rsidRPr="004518B7" w:rsidRDefault="001067B3" w:rsidP="001067B3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011EDBD2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77868345" w14:textId="77777777" w:rsidTr="00E224DA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4BB4AC55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1067B3" w:rsidRPr="004518B7" w:rsidRDefault="001067B3" w:rsidP="001067B3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17E3C38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4233511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1067B3" w:rsidRPr="004518B7" w:rsidRDefault="001067B3" w:rsidP="001067B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1067B3" w:rsidRPr="004518B7" w:rsidRDefault="001067B3" w:rsidP="001067B3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17D113BF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48BC9A0B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4AEF557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A696184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</w:t>
            </w:r>
            <w:proofErr w:type="gramStart"/>
            <w:r w:rsidRPr="004518B7">
              <w:rPr>
                <w:rFonts w:ascii="Times New Roman" w:eastAsia="Times New Roman" w:hAnsi="Times New Roman"/>
                <w:sz w:val="20"/>
              </w:rPr>
              <w:t>поступления  вопросов</w:t>
            </w:r>
            <w:proofErr w:type="gramEnd"/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5AAEE54D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EC0F4F" w14:paraId="5FB8BFA9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1067B3" w:rsidRPr="004518B7" w:rsidRDefault="001067B3" w:rsidP="001067B3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029F9125" w:rsidR="001067B3" w:rsidRPr="00194AE0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</w:tbl>
    <w:p w14:paraId="4D9DA5D0" w14:textId="77777777" w:rsidR="00BC718A" w:rsidRPr="00C947CA" w:rsidRDefault="00BC718A" w:rsidP="00BD258C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6CD7" w14:textId="77777777" w:rsidR="006D70CE" w:rsidRDefault="006D70CE" w:rsidP="008E41D9">
      <w:pPr>
        <w:spacing w:after="0" w:line="240" w:lineRule="auto"/>
      </w:pPr>
      <w:r>
        <w:separator/>
      </w:r>
    </w:p>
  </w:endnote>
  <w:endnote w:type="continuationSeparator" w:id="0">
    <w:p w14:paraId="4B4B0318" w14:textId="77777777" w:rsidR="006D70CE" w:rsidRDefault="006D70CE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826C" w14:textId="77777777" w:rsidR="00A73C32" w:rsidRDefault="00A73C32">
    <w:pPr>
      <w:pStyle w:val="a8"/>
      <w:jc w:val="center"/>
    </w:pPr>
  </w:p>
  <w:p w14:paraId="5A1D5428" w14:textId="77777777" w:rsidR="00A73C32" w:rsidRDefault="00A73C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D68C" w14:textId="77777777" w:rsidR="00A73C32" w:rsidRDefault="00A73C32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DDA0" w14:textId="77777777" w:rsidR="00A73C32" w:rsidRDefault="00A73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3A58" w14:textId="77777777" w:rsidR="006D70CE" w:rsidRDefault="006D70CE" w:rsidP="008E41D9">
      <w:pPr>
        <w:spacing w:after="0" w:line="240" w:lineRule="auto"/>
      </w:pPr>
      <w:r>
        <w:separator/>
      </w:r>
    </w:p>
  </w:footnote>
  <w:footnote w:type="continuationSeparator" w:id="0">
    <w:p w14:paraId="3CF1DCD2" w14:textId="77777777" w:rsidR="006D70CE" w:rsidRDefault="006D70CE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6CBC" w14:textId="77777777" w:rsidR="00A73C32" w:rsidRDefault="00A73C32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78E2" w14:textId="77777777" w:rsidR="00A73C32" w:rsidRDefault="00A73C3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6F4B" w14:textId="77777777" w:rsidR="00A73C32" w:rsidRDefault="00A73C32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500910"/>
    <w:multiLevelType w:val="multilevel"/>
    <w:tmpl w:val="AA1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542BC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67B3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2396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E7BB1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775D6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241D"/>
    <w:rsid w:val="005E4E79"/>
    <w:rsid w:val="006009BA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54DC9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6179"/>
    <w:rsid w:val="006C79D4"/>
    <w:rsid w:val="006D1E2D"/>
    <w:rsid w:val="006D4EE6"/>
    <w:rsid w:val="006D6593"/>
    <w:rsid w:val="006D70CE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4689E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63A84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0B97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0630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1AB8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3C32"/>
    <w:rsid w:val="00A7768B"/>
    <w:rsid w:val="00A81E88"/>
    <w:rsid w:val="00A82634"/>
    <w:rsid w:val="00A8717F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D2F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70F"/>
    <w:rsid w:val="00BA6D6D"/>
    <w:rsid w:val="00BC17DA"/>
    <w:rsid w:val="00BC4258"/>
    <w:rsid w:val="00BC658D"/>
    <w:rsid w:val="00BC718A"/>
    <w:rsid w:val="00BC77DE"/>
    <w:rsid w:val="00BD0560"/>
    <w:rsid w:val="00BD138B"/>
    <w:rsid w:val="00BD258C"/>
    <w:rsid w:val="00BD5BD4"/>
    <w:rsid w:val="00BE0086"/>
    <w:rsid w:val="00BE4C1A"/>
    <w:rsid w:val="00BF06BC"/>
    <w:rsid w:val="00BF28F5"/>
    <w:rsid w:val="00C02ACC"/>
    <w:rsid w:val="00C06F07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022"/>
    <w:rsid w:val="00DE4492"/>
    <w:rsid w:val="00E036DE"/>
    <w:rsid w:val="00E1128D"/>
    <w:rsid w:val="00E21E6F"/>
    <w:rsid w:val="00E224DA"/>
    <w:rsid w:val="00E31A94"/>
    <w:rsid w:val="00E32B1E"/>
    <w:rsid w:val="00E4086A"/>
    <w:rsid w:val="00E53362"/>
    <w:rsid w:val="00E618AC"/>
    <w:rsid w:val="00E721A8"/>
    <w:rsid w:val="00E72678"/>
    <w:rsid w:val="00E76664"/>
    <w:rsid w:val="00E83ACD"/>
    <w:rsid w:val="00E907F3"/>
    <w:rsid w:val="00E914BE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65C3"/>
    <w:rsid w:val="00ED72E1"/>
    <w:rsid w:val="00EE099E"/>
    <w:rsid w:val="00EE30A2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70A8C"/>
    <w:rsid w:val="00F867FE"/>
    <w:rsid w:val="00F87F82"/>
    <w:rsid w:val="00F909F6"/>
    <w:rsid w:val="00F94651"/>
    <w:rsid w:val="00FA1DBF"/>
    <w:rsid w:val="00FA282D"/>
    <w:rsid w:val="00FA5D24"/>
    <w:rsid w:val="00FA6807"/>
    <w:rsid w:val="00FA7043"/>
    <w:rsid w:val="00FB688C"/>
    <w:rsid w:val="00FC03B7"/>
    <w:rsid w:val="00FC54AB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286320C-6315-465B-8423-E8A6869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B35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eader" Target="header2.xml"/><Relationship Id="rId8" Type="http://schemas.openxmlformats.org/officeDocument/2006/relationships/hyperlink" Target="mailto:reutov-uzeml@yandex.ru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59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B-424D-AF96-B10D22C6D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135424"/>
        <c:axId val="331793384"/>
      </c:barChart>
      <c:catAx>
        <c:axId val="3301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793384"/>
        <c:crosses val="autoZero"/>
        <c:auto val="1"/>
        <c:lblAlgn val="ctr"/>
        <c:lblOffset val="100"/>
        <c:noMultiLvlLbl val="0"/>
      </c:catAx>
      <c:valAx>
        <c:axId val="33179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13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499C-0807-47C6-B1CD-A95F6CE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32662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Admin</cp:lastModifiedBy>
  <cp:revision>3</cp:revision>
  <cp:lastPrinted>2018-12-17T11:44:00Z</cp:lastPrinted>
  <dcterms:created xsi:type="dcterms:W3CDTF">2023-09-27T12:13:00Z</dcterms:created>
  <dcterms:modified xsi:type="dcterms:W3CDTF">2023-09-27T12:15:00Z</dcterms:modified>
</cp:coreProperties>
</file>